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32E" w:rsidRPr="00F45A5B" w:rsidRDefault="009F432E" w:rsidP="009F432E">
      <w:pPr>
        <w:spacing w:after="0" w:line="240" w:lineRule="auto"/>
        <w:ind w:left="4962" w:firstLine="425"/>
        <w:rPr>
          <w:rFonts w:ascii="Times New Roman" w:eastAsia="Times New Roman" w:hAnsi="Times New Roman" w:cs="Times New Roman"/>
          <w:sz w:val="28"/>
          <w:szCs w:val="28"/>
        </w:rPr>
      </w:pPr>
      <w:r w:rsidRPr="00F45A5B">
        <w:rPr>
          <w:rFonts w:ascii="Times New Roman" w:eastAsia="Times New Roman" w:hAnsi="Times New Roman" w:cs="Times New Roman"/>
          <w:sz w:val="28"/>
          <w:szCs w:val="28"/>
        </w:rPr>
        <w:t xml:space="preserve">Приложение к постановлению </w:t>
      </w:r>
      <w:proofErr w:type="gramStart"/>
      <w:r w:rsidRPr="00F45A5B">
        <w:rPr>
          <w:rFonts w:ascii="Times New Roman" w:eastAsia="Times New Roman" w:hAnsi="Times New Roman" w:cs="Times New Roman"/>
          <w:sz w:val="28"/>
          <w:szCs w:val="28"/>
        </w:rPr>
        <w:t>администрации</w:t>
      </w:r>
      <w:proofErr w:type="gramEnd"/>
      <w:r w:rsidRPr="00F45A5B">
        <w:rPr>
          <w:rFonts w:ascii="Times New Roman" w:eastAsia="Times New Roman" w:hAnsi="Times New Roman" w:cs="Times New Roman"/>
          <w:sz w:val="28"/>
          <w:szCs w:val="28"/>
        </w:rPr>
        <w:t xml:space="preserve"> ЗАТО г. Радужный </w:t>
      </w:r>
    </w:p>
    <w:p w:rsidR="009F432E" w:rsidRPr="00F45A5B" w:rsidRDefault="009F432E" w:rsidP="009F432E">
      <w:pPr>
        <w:spacing w:after="0" w:line="240" w:lineRule="auto"/>
        <w:ind w:left="5387"/>
        <w:rPr>
          <w:rFonts w:ascii="Times New Roman" w:eastAsia="Times New Roman" w:hAnsi="Times New Roman" w:cs="Times New Roman"/>
          <w:sz w:val="28"/>
          <w:szCs w:val="28"/>
        </w:rPr>
      </w:pPr>
      <w:r w:rsidRPr="00F45A5B">
        <w:rPr>
          <w:rFonts w:ascii="Times New Roman" w:eastAsia="Times New Roman" w:hAnsi="Times New Roman" w:cs="Times New Roman"/>
          <w:sz w:val="28"/>
          <w:szCs w:val="28"/>
        </w:rPr>
        <w:t xml:space="preserve">       Владимирской области</w:t>
      </w:r>
    </w:p>
    <w:p w:rsidR="009F432E" w:rsidRPr="00F45A5B" w:rsidRDefault="009F432E" w:rsidP="009F432E">
      <w:pPr>
        <w:spacing w:after="0" w:line="240" w:lineRule="auto"/>
        <w:ind w:left="5387"/>
        <w:rPr>
          <w:rFonts w:ascii="Times New Roman" w:eastAsia="Times New Roman" w:hAnsi="Times New Roman" w:cs="Times New Roman"/>
          <w:sz w:val="28"/>
          <w:szCs w:val="28"/>
        </w:rPr>
      </w:pPr>
      <w:r w:rsidRPr="00F45A5B">
        <w:rPr>
          <w:rFonts w:ascii="Times New Roman" w:eastAsia="Times New Roman" w:hAnsi="Times New Roman" w:cs="Times New Roman"/>
          <w:sz w:val="28"/>
          <w:szCs w:val="28"/>
        </w:rPr>
        <w:t xml:space="preserve">       </w:t>
      </w:r>
      <w:r w:rsidR="00C769CF" w:rsidRPr="00F45A5B">
        <w:rPr>
          <w:rFonts w:ascii="Times New Roman" w:eastAsia="Times New Roman" w:hAnsi="Times New Roman" w:cs="Times New Roman"/>
          <w:sz w:val="28"/>
          <w:szCs w:val="28"/>
        </w:rPr>
        <w:t xml:space="preserve">от </w:t>
      </w:r>
      <w:r w:rsidR="00FF5845" w:rsidRPr="00FF5845">
        <w:rPr>
          <w:rFonts w:ascii="Times New Roman" w:eastAsia="Times New Roman" w:hAnsi="Times New Roman" w:cs="Times New Roman"/>
          <w:sz w:val="28"/>
          <w:szCs w:val="28"/>
          <w:u w:val="single"/>
        </w:rPr>
        <w:t>10.08.2026</w:t>
      </w:r>
      <w:r w:rsidR="00C769CF" w:rsidRPr="00F45A5B">
        <w:rPr>
          <w:rFonts w:ascii="Times New Roman" w:eastAsia="Times New Roman" w:hAnsi="Times New Roman" w:cs="Times New Roman"/>
          <w:sz w:val="28"/>
          <w:szCs w:val="28"/>
        </w:rPr>
        <w:t xml:space="preserve">  №</w:t>
      </w:r>
      <w:r w:rsidR="00FF5845">
        <w:rPr>
          <w:rFonts w:ascii="Times New Roman" w:eastAsia="Times New Roman" w:hAnsi="Times New Roman" w:cs="Times New Roman"/>
          <w:sz w:val="28"/>
          <w:szCs w:val="28"/>
        </w:rPr>
        <w:t xml:space="preserve"> </w:t>
      </w:r>
      <w:r w:rsidR="00C769CF" w:rsidRPr="00F45A5B">
        <w:rPr>
          <w:rFonts w:ascii="Times New Roman" w:eastAsia="Times New Roman" w:hAnsi="Times New Roman" w:cs="Times New Roman"/>
          <w:sz w:val="28"/>
          <w:szCs w:val="28"/>
        </w:rPr>
        <w:t xml:space="preserve"> </w:t>
      </w:r>
      <w:r w:rsidR="00FF5845" w:rsidRPr="00FF5845">
        <w:rPr>
          <w:rFonts w:ascii="Times New Roman" w:eastAsia="Times New Roman" w:hAnsi="Times New Roman" w:cs="Times New Roman"/>
          <w:sz w:val="28"/>
          <w:szCs w:val="28"/>
          <w:u w:val="single"/>
        </w:rPr>
        <w:t>1005</w:t>
      </w:r>
    </w:p>
    <w:p w:rsidR="009F432E" w:rsidRPr="00F45A5B" w:rsidRDefault="009F432E" w:rsidP="009F432E">
      <w:pPr>
        <w:spacing w:after="0" w:line="240" w:lineRule="auto"/>
        <w:ind w:left="5387"/>
        <w:rPr>
          <w:rFonts w:ascii="Times New Roman" w:eastAsia="Times New Roman" w:hAnsi="Times New Roman" w:cs="Times New Roman"/>
          <w:sz w:val="28"/>
          <w:szCs w:val="28"/>
        </w:rPr>
      </w:pPr>
    </w:p>
    <w:p w:rsidR="009F432E" w:rsidRPr="00F45A5B" w:rsidRDefault="009F432E" w:rsidP="009F432E">
      <w:pPr>
        <w:autoSpaceDE w:val="0"/>
        <w:autoSpaceDN w:val="0"/>
        <w:adjustRightInd w:val="0"/>
        <w:spacing w:after="0" w:line="240" w:lineRule="auto"/>
        <w:ind w:firstLine="709"/>
        <w:jc w:val="center"/>
        <w:rPr>
          <w:rFonts w:ascii="Times New Roman" w:eastAsia="Times New Roman" w:hAnsi="Times New Roman" w:cs="Times New Roman"/>
          <w:bCs/>
          <w:sz w:val="28"/>
          <w:szCs w:val="28"/>
        </w:rPr>
      </w:pPr>
      <w:r w:rsidRPr="00F45A5B">
        <w:rPr>
          <w:rFonts w:ascii="Times New Roman" w:eastAsia="Times New Roman" w:hAnsi="Times New Roman" w:cs="Times New Roman"/>
          <w:bCs/>
          <w:sz w:val="28"/>
          <w:szCs w:val="28"/>
        </w:rPr>
        <w:t>Изменения</w:t>
      </w:r>
    </w:p>
    <w:p w:rsidR="009F432E" w:rsidRPr="00F45A5B" w:rsidRDefault="009F432E" w:rsidP="009F432E">
      <w:pPr>
        <w:autoSpaceDE w:val="0"/>
        <w:autoSpaceDN w:val="0"/>
        <w:adjustRightInd w:val="0"/>
        <w:spacing w:after="0" w:line="240" w:lineRule="auto"/>
        <w:jc w:val="center"/>
        <w:rPr>
          <w:rFonts w:ascii="Times New Roman" w:eastAsia="Times New Roman" w:hAnsi="Times New Roman" w:cs="Times New Roman"/>
          <w:bCs/>
          <w:sz w:val="28"/>
          <w:szCs w:val="28"/>
        </w:rPr>
      </w:pPr>
      <w:r w:rsidRPr="00F45A5B">
        <w:rPr>
          <w:rFonts w:ascii="Times New Roman" w:eastAsia="Times New Roman" w:hAnsi="Times New Roman" w:cs="Times New Roman"/>
          <w:bCs/>
          <w:sz w:val="28"/>
          <w:szCs w:val="28"/>
        </w:rPr>
        <w:t>в административный регламент предоставления муниципальной услуги</w:t>
      </w:r>
    </w:p>
    <w:p w:rsidR="009F432E" w:rsidRPr="00F45A5B" w:rsidRDefault="009F432E" w:rsidP="009F432E">
      <w:pPr>
        <w:autoSpaceDE w:val="0"/>
        <w:autoSpaceDN w:val="0"/>
        <w:adjustRightInd w:val="0"/>
        <w:spacing w:after="0" w:line="240" w:lineRule="auto"/>
        <w:jc w:val="center"/>
        <w:rPr>
          <w:rFonts w:ascii="Times New Roman" w:eastAsia="Times New Roman" w:hAnsi="Times New Roman" w:cs="Times New Roman"/>
          <w:bCs/>
          <w:sz w:val="28"/>
          <w:szCs w:val="28"/>
        </w:rPr>
      </w:pPr>
      <w:r w:rsidRPr="00F45A5B">
        <w:rPr>
          <w:rFonts w:ascii="Times New Roman" w:hAnsi="Times New Roman" w:cs="Times New Roman"/>
          <w:color w:val="auto"/>
          <w:sz w:val="28"/>
          <w:szCs w:val="28"/>
        </w:rPr>
        <w:t>по выдаче разрешения на ввод объекта в эксплуатацию</w:t>
      </w:r>
      <w:r w:rsidRPr="00F45A5B">
        <w:rPr>
          <w:rFonts w:ascii="Times New Roman" w:eastAsia="Times New Roman" w:hAnsi="Times New Roman" w:cs="Times New Roman"/>
          <w:bCs/>
          <w:sz w:val="28"/>
          <w:szCs w:val="28"/>
        </w:rPr>
        <w:t xml:space="preserve">, </w:t>
      </w:r>
    </w:p>
    <w:p w:rsidR="009F432E" w:rsidRPr="00F45A5B" w:rsidRDefault="009F432E" w:rsidP="009F432E">
      <w:pPr>
        <w:autoSpaceDE w:val="0"/>
        <w:autoSpaceDN w:val="0"/>
        <w:adjustRightInd w:val="0"/>
        <w:spacing w:after="0" w:line="240" w:lineRule="auto"/>
        <w:jc w:val="center"/>
        <w:rPr>
          <w:rFonts w:ascii="Times New Roman" w:hAnsi="Times New Roman" w:cs="Times New Roman"/>
          <w:sz w:val="28"/>
          <w:szCs w:val="28"/>
        </w:rPr>
      </w:pPr>
      <w:r w:rsidRPr="00F45A5B">
        <w:rPr>
          <w:rFonts w:ascii="Times New Roman" w:eastAsia="Times New Roman" w:hAnsi="Times New Roman" w:cs="Times New Roman"/>
          <w:bCs/>
          <w:sz w:val="28"/>
          <w:szCs w:val="28"/>
        </w:rPr>
        <w:t xml:space="preserve">утвержденный постановлением </w:t>
      </w:r>
      <w:proofErr w:type="gramStart"/>
      <w:r w:rsidRPr="00F45A5B">
        <w:rPr>
          <w:rFonts w:ascii="Times New Roman" w:eastAsia="Times New Roman" w:hAnsi="Times New Roman" w:cs="Times New Roman"/>
          <w:bCs/>
          <w:sz w:val="28"/>
          <w:szCs w:val="28"/>
        </w:rPr>
        <w:t>администрации</w:t>
      </w:r>
      <w:proofErr w:type="gramEnd"/>
      <w:r w:rsidRPr="00F45A5B">
        <w:rPr>
          <w:rFonts w:ascii="Times New Roman" w:eastAsia="Times New Roman" w:hAnsi="Times New Roman" w:cs="Times New Roman"/>
          <w:bCs/>
          <w:sz w:val="28"/>
          <w:szCs w:val="28"/>
        </w:rPr>
        <w:t xml:space="preserve"> ЗАТО г. Радужный </w:t>
      </w:r>
      <w:r w:rsidRPr="00F45A5B">
        <w:rPr>
          <w:rFonts w:ascii="Times New Roman" w:eastAsia="Times New Roman" w:hAnsi="Times New Roman" w:cs="Times New Roman"/>
          <w:bCs/>
          <w:color w:val="000000"/>
          <w:sz w:val="28"/>
          <w:szCs w:val="28"/>
        </w:rPr>
        <w:t xml:space="preserve">Владимирской области </w:t>
      </w:r>
      <w:r w:rsidRPr="00F45A5B">
        <w:rPr>
          <w:rFonts w:ascii="Times New Roman" w:eastAsia="Times New Roman" w:hAnsi="Times New Roman" w:cs="Times New Roman"/>
          <w:bCs/>
          <w:sz w:val="28"/>
          <w:szCs w:val="28"/>
        </w:rPr>
        <w:t xml:space="preserve">от </w:t>
      </w:r>
      <w:r w:rsidRPr="00F45A5B">
        <w:rPr>
          <w:rFonts w:ascii="Times New Roman" w:hAnsi="Times New Roman" w:cs="Times New Roman"/>
          <w:sz w:val="28"/>
          <w:szCs w:val="28"/>
        </w:rPr>
        <w:t>14.02.2022 № 154</w:t>
      </w:r>
      <w:r w:rsidR="00BC42F7" w:rsidRPr="00F45A5B">
        <w:rPr>
          <w:rFonts w:ascii="Times New Roman" w:hAnsi="Times New Roman" w:cs="Times New Roman"/>
          <w:sz w:val="28"/>
          <w:szCs w:val="28"/>
        </w:rPr>
        <w:t xml:space="preserve">, в редакции от </w:t>
      </w:r>
      <w:r w:rsidR="00C769CF" w:rsidRPr="00F45A5B">
        <w:rPr>
          <w:rFonts w:ascii="Times New Roman" w:hAnsi="Times New Roman" w:cs="Times New Roman"/>
          <w:sz w:val="28"/>
          <w:szCs w:val="28"/>
        </w:rPr>
        <w:t>27.04.2026 № 535</w:t>
      </w:r>
      <w:r w:rsidRPr="00F45A5B">
        <w:rPr>
          <w:rFonts w:ascii="Times New Roman" w:hAnsi="Times New Roman" w:cs="Times New Roman"/>
          <w:sz w:val="28"/>
          <w:szCs w:val="28"/>
        </w:rPr>
        <w:t>.</w:t>
      </w:r>
    </w:p>
    <w:p w:rsidR="00467F7A" w:rsidRPr="00F45A5B" w:rsidRDefault="00467F7A" w:rsidP="003A1CE9">
      <w:pPr>
        <w:autoSpaceDE w:val="0"/>
        <w:autoSpaceDN w:val="0"/>
        <w:adjustRightInd w:val="0"/>
        <w:spacing w:after="0" w:line="240" w:lineRule="auto"/>
        <w:jc w:val="both"/>
        <w:rPr>
          <w:rFonts w:ascii="Times New Roman" w:hAnsi="Times New Roman" w:cs="Times New Roman"/>
          <w:color w:val="000000" w:themeColor="text1"/>
          <w:sz w:val="28"/>
          <w:szCs w:val="28"/>
        </w:rPr>
      </w:pPr>
    </w:p>
    <w:p w:rsidR="00257708" w:rsidRPr="00F45A5B" w:rsidRDefault="00257708" w:rsidP="00257708">
      <w:pPr>
        <w:autoSpaceDE w:val="0"/>
        <w:autoSpaceDN w:val="0"/>
        <w:adjustRightInd w:val="0"/>
        <w:spacing w:after="0" w:line="240" w:lineRule="auto"/>
        <w:jc w:val="both"/>
        <w:rPr>
          <w:rFonts w:ascii="Times New Roman" w:hAnsi="Times New Roman" w:cs="Times New Roman"/>
          <w:color w:val="000000" w:themeColor="text1"/>
          <w:sz w:val="28"/>
          <w:szCs w:val="28"/>
        </w:rPr>
      </w:pPr>
      <w:r w:rsidRPr="00F45A5B">
        <w:rPr>
          <w:rFonts w:ascii="Times New Roman" w:hAnsi="Times New Roman" w:cs="Times New Roman"/>
          <w:color w:val="000000" w:themeColor="text1"/>
          <w:sz w:val="28"/>
          <w:szCs w:val="28"/>
        </w:rPr>
        <w:tab/>
        <w:t>1. Пункт 2.11 дополнить подпунктом 2.11.1 следующего содержания:</w:t>
      </w:r>
    </w:p>
    <w:p w:rsidR="00257708" w:rsidRPr="00F45A5B" w:rsidRDefault="00257708" w:rsidP="00257708">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F45A5B">
        <w:rPr>
          <w:rFonts w:ascii="Times New Roman" w:eastAsiaTheme="minorHAnsi" w:hAnsi="Times New Roman" w:cs="Times New Roman"/>
          <w:color w:val="auto"/>
          <w:sz w:val="28"/>
          <w:szCs w:val="28"/>
        </w:rPr>
        <w:t xml:space="preserve">«2.11.1. </w:t>
      </w:r>
      <w:proofErr w:type="gramStart"/>
      <w:r w:rsidRPr="00F45A5B">
        <w:rPr>
          <w:rFonts w:ascii="Times New Roman" w:eastAsiaTheme="minorHAnsi" w:hAnsi="Times New Roman" w:cs="Times New Roman"/>
          <w:color w:val="auto"/>
          <w:sz w:val="28"/>
          <w:szCs w:val="28"/>
        </w:rPr>
        <w:t>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467F7A" w:rsidRPr="00F45A5B" w:rsidRDefault="00467F7A" w:rsidP="00467F7A">
      <w:pPr>
        <w:autoSpaceDE w:val="0"/>
        <w:autoSpaceDN w:val="0"/>
        <w:adjustRightInd w:val="0"/>
        <w:spacing w:after="0" w:line="240" w:lineRule="auto"/>
        <w:jc w:val="both"/>
        <w:rPr>
          <w:rFonts w:ascii="Times New Roman" w:hAnsi="Times New Roman" w:cs="Times New Roman"/>
          <w:color w:val="000000" w:themeColor="text1"/>
          <w:sz w:val="28"/>
          <w:szCs w:val="28"/>
        </w:rPr>
      </w:pPr>
      <w:r w:rsidRPr="00F45A5B">
        <w:rPr>
          <w:rFonts w:ascii="Times New Roman" w:hAnsi="Times New Roman" w:cs="Times New Roman"/>
          <w:color w:val="000000" w:themeColor="text1"/>
          <w:sz w:val="28"/>
          <w:szCs w:val="28"/>
        </w:rPr>
        <w:tab/>
      </w:r>
      <w:r w:rsidR="00257708" w:rsidRPr="00F45A5B">
        <w:rPr>
          <w:rFonts w:ascii="Times New Roman" w:hAnsi="Times New Roman" w:cs="Times New Roman"/>
          <w:color w:val="000000" w:themeColor="text1"/>
          <w:sz w:val="28"/>
          <w:szCs w:val="28"/>
        </w:rPr>
        <w:t>2</w:t>
      </w:r>
      <w:r w:rsidR="005D4B42" w:rsidRPr="00F45A5B">
        <w:rPr>
          <w:rFonts w:ascii="Times New Roman" w:hAnsi="Times New Roman" w:cs="Times New Roman"/>
          <w:color w:val="000000" w:themeColor="text1"/>
          <w:sz w:val="28"/>
          <w:szCs w:val="28"/>
        </w:rPr>
        <w:t>.</w:t>
      </w:r>
      <w:r w:rsidRPr="00F45A5B">
        <w:rPr>
          <w:rFonts w:ascii="Times New Roman" w:eastAsiaTheme="minorHAnsi" w:hAnsi="Times New Roman" w:cs="Times New Roman"/>
          <w:color w:val="auto"/>
          <w:sz w:val="28"/>
          <w:szCs w:val="28"/>
        </w:rPr>
        <w:t xml:space="preserve"> </w:t>
      </w:r>
      <w:r w:rsidRPr="00F45A5B">
        <w:rPr>
          <w:rFonts w:ascii="Times New Roman" w:hAnsi="Times New Roman" w:cs="Times New Roman"/>
          <w:color w:val="000000" w:themeColor="text1"/>
          <w:sz w:val="28"/>
          <w:szCs w:val="28"/>
        </w:rPr>
        <w:t>Пункт 3.3.2.5. дополнить абзац</w:t>
      </w:r>
      <w:r w:rsidR="00D355CC" w:rsidRPr="00F45A5B">
        <w:rPr>
          <w:rFonts w:ascii="Times New Roman" w:hAnsi="Times New Roman" w:cs="Times New Roman"/>
          <w:color w:val="000000" w:themeColor="text1"/>
          <w:sz w:val="28"/>
          <w:szCs w:val="28"/>
        </w:rPr>
        <w:t>ем вторым</w:t>
      </w:r>
      <w:r w:rsidRPr="00F45A5B">
        <w:rPr>
          <w:rFonts w:ascii="Times New Roman" w:hAnsi="Times New Roman" w:cs="Times New Roman"/>
          <w:color w:val="000000" w:themeColor="text1"/>
          <w:sz w:val="28"/>
          <w:szCs w:val="28"/>
        </w:rPr>
        <w:t xml:space="preserve"> следующего содержания:</w:t>
      </w:r>
    </w:p>
    <w:p w:rsidR="00467F7A" w:rsidRPr="00F45A5B" w:rsidRDefault="006D774C" w:rsidP="006940D4">
      <w:pPr>
        <w:pStyle w:val="afa"/>
        <w:rPr>
          <w:rFonts w:eastAsiaTheme="minorHAnsi"/>
        </w:rPr>
      </w:pPr>
      <w:r w:rsidRPr="00F45A5B">
        <w:rPr>
          <w:color w:val="000000" w:themeColor="text1"/>
        </w:rPr>
        <w:tab/>
        <w:t>« При приеме документов</w:t>
      </w:r>
      <w:r w:rsidRPr="00F45A5B">
        <w:rPr>
          <w:lang w:eastAsia="zh-CN"/>
        </w:rPr>
        <w:t xml:space="preserve"> работник администрации, учреждения, МФЦ </w:t>
      </w:r>
      <w:r w:rsidRPr="00F45A5B">
        <w:rPr>
          <w:rFonts w:eastAsiaTheme="minorHAnsi"/>
        </w:rPr>
        <w:t xml:space="preserve">несет ответственность, установленную законодательством Российской Федерации </w:t>
      </w:r>
      <w:r w:rsidR="00467F7A" w:rsidRPr="00F45A5B">
        <w:rPr>
          <w:rFonts w:eastAsiaTheme="minorHAnsi"/>
        </w:rPr>
        <w:t xml:space="preserve">в случае, установленном Федеральным </w:t>
      </w:r>
      <w:hyperlink r:id="rId9" w:history="1">
        <w:r w:rsidR="00467F7A" w:rsidRPr="00F45A5B">
          <w:rPr>
            <w:rFonts w:eastAsiaTheme="minorHAnsi"/>
            <w:color w:val="0000FF"/>
          </w:rPr>
          <w:t>законом</w:t>
        </w:r>
      </w:hyperlink>
      <w:r w:rsidR="00467F7A" w:rsidRPr="00F45A5B">
        <w:rPr>
          <w:rFonts w:eastAsiaTheme="minorHAnsi"/>
        </w:rPr>
        <w:t xml:space="preserve"> от 13 июля 2015 года </w:t>
      </w:r>
      <w:r w:rsidRPr="00F45A5B">
        <w:rPr>
          <w:rFonts w:eastAsiaTheme="minorHAnsi"/>
        </w:rPr>
        <w:t>№</w:t>
      </w:r>
      <w:r w:rsidR="00467F7A" w:rsidRPr="00F45A5B">
        <w:rPr>
          <w:rFonts w:eastAsiaTheme="minorHAnsi"/>
        </w:rPr>
        <w:t xml:space="preserve"> 218-ФЗ </w:t>
      </w:r>
      <w:r w:rsidRPr="00F45A5B">
        <w:rPr>
          <w:rFonts w:eastAsiaTheme="minorHAnsi"/>
        </w:rPr>
        <w:t>«</w:t>
      </w:r>
      <w:r w:rsidR="00467F7A" w:rsidRPr="00F45A5B">
        <w:rPr>
          <w:rFonts w:eastAsiaTheme="minorHAnsi"/>
        </w:rPr>
        <w:t>О государственной регистрации недвижимости</w:t>
      </w:r>
      <w:r w:rsidRPr="00F45A5B">
        <w:rPr>
          <w:rFonts w:eastAsiaTheme="minorHAnsi"/>
        </w:rPr>
        <w:t>»</w:t>
      </w:r>
      <w:r w:rsidR="00467F7A" w:rsidRPr="00F45A5B">
        <w:rPr>
          <w:rFonts w:eastAsiaTheme="minorHAnsi"/>
        </w:rPr>
        <w:t>,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roofErr w:type="gramStart"/>
      <w:r w:rsidR="00467F7A" w:rsidRPr="00F45A5B">
        <w:rPr>
          <w:rFonts w:eastAsiaTheme="minorHAnsi"/>
        </w:rPr>
        <w:t>.</w:t>
      </w:r>
      <w:r w:rsidR="00D355CC" w:rsidRPr="00F45A5B">
        <w:rPr>
          <w:rFonts w:eastAsiaTheme="minorHAnsi"/>
        </w:rPr>
        <w:t>».</w:t>
      </w:r>
      <w:proofErr w:type="gramEnd"/>
    </w:p>
    <w:p w:rsidR="00D355CC" w:rsidRPr="00F45A5B" w:rsidRDefault="00D355CC" w:rsidP="006940D4">
      <w:pPr>
        <w:pStyle w:val="afa"/>
      </w:pPr>
      <w:r w:rsidRPr="00F45A5B">
        <w:rPr>
          <w:color w:val="000000" w:themeColor="text1"/>
        </w:rPr>
        <w:t>3. Пункт 3.3.2.6. дополнить абзацами следующего содержания:</w:t>
      </w:r>
    </w:p>
    <w:p w:rsidR="00C769CF" w:rsidRPr="00F45A5B" w:rsidRDefault="00427317" w:rsidP="006940D4">
      <w:pPr>
        <w:pStyle w:val="afa"/>
        <w:rPr>
          <w:rFonts w:eastAsiaTheme="minorHAnsi"/>
        </w:rPr>
      </w:pPr>
      <w:r w:rsidRPr="00F45A5B">
        <w:rPr>
          <w:color w:val="000000" w:themeColor="text1"/>
        </w:rPr>
        <w:t xml:space="preserve"> </w:t>
      </w:r>
      <w:r w:rsidR="00D355CC" w:rsidRPr="00F45A5B">
        <w:rPr>
          <w:color w:val="000000" w:themeColor="text1"/>
        </w:rPr>
        <w:t>«</w:t>
      </w:r>
      <w:r w:rsidR="00C16971" w:rsidRPr="00F45A5B">
        <w:rPr>
          <w:rFonts w:eastAsiaTheme="minorHAnsi"/>
        </w:rPr>
        <w:t>У</w:t>
      </w:r>
      <w:r w:rsidR="00C769CF" w:rsidRPr="00F45A5B">
        <w:rPr>
          <w:rFonts w:eastAsiaTheme="minorHAnsi"/>
        </w:rPr>
        <w:t xml:space="preserve">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00C769CF" w:rsidRPr="00F45A5B">
          <w:rPr>
            <w:rFonts w:eastAsiaTheme="minorHAnsi"/>
            <w:color w:val="0000FF"/>
          </w:rPr>
          <w:t>законодательством</w:t>
        </w:r>
      </w:hyperlink>
      <w:r w:rsidR="00C769CF" w:rsidRPr="00F45A5B">
        <w:rPr>
          <w:rFonts w:eastAsiaTheme="minorHAnsi"/>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00C769CF" w:rsidRPr="00F45A5B">
          <w:rPr>
            <w:rFonts w:eastAsiaTheme="minorHAnsi"/>
            <w:color w:val="0000FF"/>
          </w:rPr>
          <w:t>статьями 9</w:t>
        </w:r>
      </w:hyperlink>
      <w:r w:rsidR="00C769CF" w:rsidRPr="00F45A5B">
        <w:rPr>
          <w:rFonts w:eastAsiaTheme="minorHAnsi"/>
        </w:rPr>
        <w:t xml:space="preserve">, </w:t>
      </w:r>
      <w:hyperlink r:id="rId12" w:history="1">
        <w:r w:rsidR="00C769CF" w:rsidRPr="00F45A5B">
          <w:rPr>
            <w:rFonts w:eastAsiaTheme="minorHAnsi"/>
            <w:color w:val="0000FF"/>
          </w:rPr>
          <w:t>10</w:t>
        </w:r>
      </w:hyperlink>
      <w:r w:rsidR="00C769CF" w:rsidRPr="00F45A5B">
        <w:rPr>
          <w:rFonts w:eastAsiaTheme="minorHAnsi"/>
        </w:rPr>
        <w:t xml:space="preserve"> и </w:t>
      </w:r>
      <w:hyperlink r:id="rId13" w:history="1">
        <w:r w:rsidR="00C769CF" w:rsidRPr="00F45A5B">
          <w:rPr>
            <w:rFonts w:eastAsiaTheme="minorHAnsi"/>
            <w:color w:val="0000FF"/>
          </w:rPr>
          <w:t>14</w:t>
        </w:r>
      </w:hyperlink>
      <w:r w:rsidR="00C769CF" w:rsidRPr="00F45A5B">
        <w:rPr>
          <w:rFonts w:eastAsiaTheme="minorHAnsi"/>
        </w:rPr>
        <w:t xml:space="preserve"> Федерального закона от 29 декабря 2022 года </w:t>
      </w:r>
      <w:r w:rsidR="00C16971" w:rsidRPr="00F45A5B">
        <w:rPr>
          <w:rFonts w:eastAsiaTheme="minorHAnsi"/>
        </w:rPr>
        <w:t>№</w:t>
      </w:r>
      <w:r w:rsidR="00C769CF" w:rsidRPr="00F45A5B">
        <w:rPr>
          <w:rFonts w:eastAsiaTheme="minorHAnsi"/>
        </w:rPr>
        <w:t xml:space="preserve"> 572-ФЗ </w:t>
      </w:r>
      <w:r w:rsidR="00C16971" w:rsidRPr="00F45A5B">
        <w:rPr>
          <w:rFonts w:eastAsiaTheme="minorHAnsi"/>
        </w:rPr>
        <w:t>«</w:t>
      </w:r>
      <w:r w:rsidR="00C769CF" w:rsidRPr="00F45A5B">
        <w:rPr>
          <w:rFonts w:eastAsiaTheme="minorHAnsi"/>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C16971" w:rsidRPr="00F45A5B">
        <w:rPr>
          <w:rFonts w:eastAsiaTheme="minorHAnsi"/>
        </w:rPr>
        <w:t>»</w:t>
      </w:r>
      <w:r w:rsidR="00C769CF" w:rsidRPr="00F45A5B">
        <w:rPr>
          <w:rFonts w:eastAsiaTheme="minorHAnsi"/>
        </w:rPr>
        <w:t>.</w:t>
      </w:r>
    </w:p>
    <w:p w:rsidR="006E0AD7" w:rsidRPr="00F45A5B" w:rsidRDefault="00427317" w:rsidP="006E0AD7">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F45A5B">
        <w:rPr>
          <w:rFonts w:ascii="Times New Roman" w:eastAsiaTheme="minorHAnsi" w:hAnsi="Times New Roman" w:cs="Times New Roman"/>
          <w:color w:val="auto"/>
          <w:sz w:val="28"/>
          <w:szCs w:val="28"/>
        </w:rPr>
        <w:t xml:space="preserve"> </w:t>
      </w:r>
      <w:r w:rsidR="006E0AD7" w:rsidRPr="00F45A5B">
        <w:rPr>
          <w:rFonts w:ascii="Times New Roman" w:eastAsiaTheme="minorHAnsi" w:hAnsi="Times New Roman" w:cs="Times New Roman"/>
          <w:color w:val="auto"/>
          <w:sz w:val="28"/>
          <w:szCs w:val="28"/>
        </w:rPr>
        <w:t xml:space="preserve">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w:t>
      </w:r>
      <w:r w:rsidR="006E0AD7" w:rsidRPr="00F45A5B">
        <w:rPr>
          <w:rFonts w:ascii="Times New Roman" w:eastAsiaTheme="minorHAnsi" w:hAnsi="Times New Roman" w:cs="Times New Roman"/>
          <w:color w:val="auto"/>
          <w:sz w:val="28"/>
          <w:szCs w:val="28"/>
        </w:rPr>
        <w:lastRenderedPageBreak/>
        <w:t xml:space="preserve">единого запроса, осуществляется в соответствии </w:t>
      </w:r>
      <w:r w:rsidR="00D66F24" w:rsidRPr="00F45A5B">
        <w:rPr>
          <w:rFonts w:ascii="Times New Roman" w:eastAsiaTheme="minorHAnsi" w:hAnsi="Times New Roman" w:cs="Times New Roman"/>
          <w:color w:val="auto"/>
          <w:sz w:val="28"/>
          <w:szCs w:val="28"/>
        </w:rPr>
        <w:t>настоящим</w:t>
      </w:r>
      <w:r w:rsidR="006E0AD7" w:rsidRPr="00F45A5B">
        <w:rPr>
          <w:rFonts w:ascii="Times New Roman" w:eastAsiaTheme="minorHAnsi" w:hAnsi="Times New Roman" w:cs="Times New Roman"/>
          <w:color w:val="auto"/>
          <w:sz w:val="28"/>
          <w:szCs w:val="28"/>
        </w:rPr>
        <w:t xml:space="preserve"> административным регламент</w:t>
      </w:r>
      <w:r w:rsidR="00D66F24" w:rsidRPr="00F45A5B">
        <w:rPr>
          <w:rFonts w:ascii="Times New Roman" w:eastAsiaTheme="minorHAnsi" w:hAnsi="Times New Roman" w:cs="Times New Roman"/>
          <w:color w:val="auto"/>
          <w:sz w:val="28"/>
          <w:szCs w:val="28"/>
        </w:rPr>
        <w:t>ом</w:t>
      </w:r>
      <w:r w:rsidR="006E0AD7" w:rsidRPr="00F45A5B">
        <w:rPr>
          <w:rFonts w:ascii="Times New Roman" w:eastAsiaTheme="minorHAnsi" w:hAnsi="Times New Roman" w:cs="Times New Roman"/>
          <w:color w:val="auto"/>
          <w:sz w:val="28"/>
          <w:szCs w:val="28"/>
        </w:rPr>
        <w:t xml:space="preserve"> предоставления муниципальн</w:t>
      </w:r>
      <w:r w:rsidR="00D66F24" w:rsidRPr="00F45A5B">
        <w:rPr>
          <w:rFonts w:ascii="Times New Roman" w:eastAsiaTheme="minorHAnsi" w:hAnsi="Times New Roman" w:cs="Times New Roman"/>
          <w:color w:val="auto"/>
          <w:sz w:val="28"/>
          <w:szCs w:val="28"/>
        </w:rPr>
        <w:t>ой</w:t>
      </w:r>
      <w:r w:rsidR="006E0AD7" w:rsidRPr="00F45A5B">
        <w:rPr>
          <w:rFonts w:ascii="Times New Roman" w:eastAsiaTheme="minorHAnsi" w:hAnsi="Times New Roman" w:cs="Times New Roman"/>
          <w:color w:val="auto"/>
          <w:sz w:val="28"/>
          <w:szCs w:val="28"/>
        </w:rPr>
        <w:t xml:space="preserve"> услуг</w:t>
      </w:r>
      <w:r w:rsidR="00D66F24" w:rsidRPr="00F45A5B">
        <w:rPr>
          <w:rFonts w:ascii="Times New Roman" w:eastAsiaTheme="minorHAnsi" w:hAnsi="Times New Roman" w:cs="Times New Roman"/>
          <w:color w:val="auto"/>
          <w:sz w:val="28"/>
          <w:szCs w:val="28"/>
        </w:rPr>
        <w:t>и</w:t>
      </w:r>
      <w:r w:rsidR="006E0AD7" w:rsidRPr="00F45A5B">
        <w:rPr>
          <w:rFonts w:ascii="Times New Roman" w:eastAsiaTheme="minorHAnsi" w:hAnsi="Times New Roman" w:cs="Times New Roman"/>
          <w:color w:val="auto"/>
          <w:sz w:val="28"/>
          <w:szCs w:val="28"/>
        </w:rPr>
        <w:t>.</w:t>
      </w:r>
    </w:p>
    <w:p w:rsidR="00BA50B9" w:rsidRDefault="00427317" w:rsidP="00BA50B9">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F45A5B">
        <w:rPr>
          <w:rFonts w:ascii="Times New Roman" w:eastAsiaTheme="minorHAnsi" w:hAnsi="Times New Roman" w:cs="Times New Roman"/>
          <w:color w:val="auto"/>
          <w:sz w:val="28"/>
          <w:szCs w:val="28"/>
        </w:rPr>
        <w:t xml:space="preserve"> </w:t>
      </w:r>
      <w:r w:rsidR="00BA50B9" w:rsidRPr="00F45A5B">
        <w:rPr>
          <w:rFonts w:ascii="Times New Roman" w:eastAsiaTheme="minorHAnsi" w:hAnsi="Times New Roman" w:cs="Times New Roman"/>
          <w:color w:val="auto"/>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roofErr w:type="gramStart"/>
      <w:r w:rsidR="00BA50B9" w:rsidRPr="00F45A5B">
        <w:rPr>
          <w:rFonts w:ascii="Times New Roman" w:eastAsiaTheme="minorHAnsi" w:hAnsi="Times New Roman" w:cs="Times New Roman"/>
          <w:color w:val="auto"/>
          <w:sz w:val="28"/>
          <w:szCs w:val="28"/>
        </w:rPr>
        <w:t>.».</w:t>
      </w:r>
      <w:proofErr w:type="gramEnd"/>
    </w:p>
    <w:p w:rsidR="00043A02" w:rsidRDefault="00043A02" w:rsidP="00043A02">
      <w:pPr>
        <w:rPr>
          <w:rFonts w:ascii="Times New Roman" w:hAnsi="Times New Roman" w:cs="Times New Roman"/>
          <w:sz w:val="28"/>
          <w:szCs w:val="28"/>
        </w:rPr>
      </w:pPr>
    </w:p>
    <w:p w:rsidR="00427317" w:rsidRDefault="00427317" w:rsidP="00043A02">
      <w:pPr>
        <w:rPr>
          <w:rFonts w:ascii="Times New Roman" w:hAnsi="Times New Roman" w:cs="Times New Roman"/>
          <w:sz w:val="28"/>
          <w:szCs w:val="28"/>
        </w:rPr>
      </w:pPr>
    </w:p>
    <w:p w:rsidR="00427317" w:rsidRDefault="00427317" w:rsidP="00043A02">
      <w:pPr>
        <w:rPr>
          <w:rFonts w:ascii="Times New Roman" w:hAnsi="Times New Roman" w:cs="Times New Roman"/>
          <w:sz w:val="28"/>
          <w:szCs w:val="28"/>
        </w:rPr>
      </w:pPr>
    </w:p>
    <w:p w:rsidR="00427317" w:rsidRDefault="00427317" w:rsidP="00043A02">
      <w:pPr>
        <w:rPr>
          <w:rFonts w:ascii="Times New Roman" w:hAnsi="Times New Roman" w:cs="Times New Roman"/>
          <w:sz w:val="28"/>
          <w:szCs w:val="28"/>
        </w:rPr>
      </w:pPr>
    </w:p>
    <w:p w:rsidR="00043A02" w:rsidRPr="00043A02" w:rsidRDefault="00043A02" w:rsidP="00043A02">
      <w:pPr>
        <w:rPr>
          <w:rFonts w:ascii="Times New Roman" w:hAnsi="Times New Roman" w:cs="Times New Roman"/>
          <w:sz w:val="28"/>
          <w:szCs w:val="28"/>
        </w:rPr>
      </w:pPr>
    </w:p>
    <w:p w:rsidR="00043A02" w:rsidRPr="00043A02" w:rsidRDefault="00043A02" w:rsidP="00043A02">
      <w:pPr>
        <w:rPr>
          <w:rFonts w:ascii="Times New Roman" w:hAnsi="Times New Roman" w:cs="Times New Roman"/>
          <w:sz w:val="28"/>
          <w:szCs w:val="28"/>
        </w:rPr>
      </w:pPr>
      <w:bookmarkStart w:id="0" w:name="_GoBack"/>
      <w:bookmarkEnd w:id="0"/>
    </w:p>
    <w:sectPr w:rsidR="00043A02" w:rsidRPr="00043A02" w:rsidSect="00173A53">
      <w:pgSz w:w="11906" w:h="16838"/>
      <w:pgMar w:top="794" w:right="624" w:bottom="1021" w:left="1701" w:header="709" w:footer="0" w:gutter="0"/>
      <w:pgNumType w:start="1"/>
      <w:cols w:space="720"/>
      <w:formProt w:val="0"/>
      <w:titlePg/>
      <w:docGrid w:linePitch="381"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24" w:rsidRDefault="00B66924">
      <w:r>
        <w:separator/>
      </w:r>
    </w:p>
  </w:endnote>
  <w:endnote w:type="continuationSeparator" w:id="0">
    <w:p w:rsidR="00B66924" w:rsidRDefault="00B6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24" w:rsidRDefault="00B66924"/>
  </w:footnote>
  <w:footnote w:type="continuationSeparator" w:id="0">
    <w:p w:rsidR="00B66924" w:rsidRDefault="00B66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67AB5"/>
    <w:multiLevelType w:val="multilevel"/>
    <w:tmpl w:val="77E4071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73C52D0"/>
    <w:multiLevelType w:val="multilevel"/>
    <w:tmpl w:val="92B0EA7E"/>
    <w:lvl w:ilvl="0">
      <w:start w:val="1"/>
      <w:numFmt w:val="decimal"/>
      <w:lvlText w:val="%1)"/>
      <w:lvlJc w:val="left"/>
      <w:pPr>
        <w:ind w:left="1429" w:hanging="360"/>
      </w:pPr>
      <w:rPr>
        <w:rFonts w:ascii="Times New Roman" w:eastAsia="Times New Roman" w:hAnsi="Times New Roman" w:cs="Times New Roman"/>
        <w:sz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7A381A89"/>
    <w:multiLevelType w:val="multilevel"/>
    <w:tmpl w:val="782E17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9A0"/>
    <w:rsid w:val="00022F0A"/>
    <w:rsid w:val="000256D5"/>
    <w:rsid w:val="00034ED9"/>
    <w:rsid w:val="00042A32"/>
    <w:rsid w:val="00043A02"/>
    <w:rsid w:val="00050C44"/>
    <w:rsid w:val="00081A85"/>
    <w:rsid w:val="00085C69"/>
    <w:rsid w:val="00094D77"/>
    <w:rsid w:val="000C3B4D"/>
    <w:rsid w:val="000C6182"/>
    <w:rsid w:val="000C6FB7"/>
    <w:rsid w:val="000D6910"/>
    <w:rsid w:val="000E4224"/>
    <w:rsid w:val="000F68A1"/>
    <w:rsid w:val="00106FC4"/>
    <w:rsid w:val="00120B76"/>
    <w:rsid w:val="001210E6"/>
    <w:rsid w:val="00123897"/>
    <w:rsid w:val="001364EA"/>
    <w:rsid w:val="001376F4"/>
    <w:rsid w:val="001544F7"/>
    <w:rsid w:val="0017132A"/>
    <w:rsid w:val="00173A53"/>
    <w:rsid w:val="0017503C"/>
    <w:rsid w:val="0019064D"/>
    <w:rsid w:val="001945B5"/>
    <w:rsid w:val="00195A84"/>
    <w:rsid w:val="001B04EF"/>
    <w:rsid w:val="001B27C9"/>
    <w:rsid w:val="001B39A0"/>
    <w:rsid w:val="001D48E2"/>
    <w:rsid w:val="001D689B"/>
    <w:rsid w:val="001E0AD5"/>
    <w:rsid w:val="001E25B2"/>
    <w:rsid w:val="001F0A9D"/>
    <w:rsid w:val="00237C94"/>
    <w:rsid w:val="002569DC"/>
    <w:rsid w:val="00257708"/>
    <w:rsid w:val="00260E67"/>
    <w:rsid w:val="00262B38"/>
    <w:rsid w:val="0027482A"/>
    <w:rsid w:val="002847CC"/>
    <w:rsid w:val="00287CD9"/>
    <w:rsid w:val="002B0E58"/>
    <w:rsid w:val="002B2051"/>
    <w:rsid w:val="002C01B3"/>
    <w:rsid w:val="002C173D"/>
    <w:rsid w:val="002E707A"/>
    <w:rsid w:val="002F4B3C"/>
    <w:rsid w:val="00303186"/>
    <w:rsid w:val="00303CC1"/>
    <w:rsid w:val="00304D94"/>
    <w:rsid w:val="00310A14"/>
    <w:rsid w:val="00311FE1"/>
    <w:rsid w:val="0033102B"/>
    <w:rsid w:val="00341739"/>
    <w:rsid w:val="003440D5"/>
    <w:rsid w:val="00346D6A"/>
    <w:rsid w:val="00352BEA"/>
    <w:rsid w:val="003717CA"/>
    <w:rsid w:val="00387467"/>
    <w:rsid w:val="00390E34"/>
    <w:rsid w:val="003A1CE9"/>
    <w:rsid w:val="003A2206"/>
    <w:rsid w:val="003B4161"/>
    <w:rsid w:val="003C57FC"/>
    <w:rsid w:val="003D76FD"/>
    <w:rsid w:val="003E163C"/>
    <w:rsid w:val="003E7E89"/>
    <w:rsid w:val="004048DF"/>
    <w:rsid w:val="0042153A"/>
    <w:rsid w:val="00427317"/>
    <w:rsid w:val="004407E9"/>
    <w:rsid w:val="00445B74"/>
    <w:rsid w:val="0045652D"/>
    <w:rsid w:val="0046770C"/>
    <w:rsid w:val="00467F7A"/>
    <w:rsid w:val="00472FF8"/>
    <w:rsid w:val="00487E64"/>
    <w:rsid w:val="00492AC5"/>
    <w:rsid w:val="004959B5"/>
    <w:rsid w:val="004B390E"/>
    <w:rsid w:val="004B4D2E"/>
    <w:rsid w:val="004C7971"/>
    <w:rsid w:val="004D493C"/>
    <w:rsid w:val="004E15DF"/>
    <w:rsid w:val="004E2847"/>
    <w:rsid w:val="004F739D"/>
    <w:rsid w:val="005022A0"/>
    <w:rsid w:val="005040CE"/>
    <w:rsid w:val="00510C44"/>
    <w:rsid w:val="005139C3"/>
    <w:rsid w:val="005322C8"/>
    <w:rsid w:val="00536B7E"/>
    <w:rsid w:val="00543237"/>
    <w:rsid w:val="00550163"/>
    <w:rsid w:val="005517F6"/>
    <w:rsid w:val="00555FE1"/>
    <w:rsid w:val="005662A8"/>
    <w:rsid w:val="00566C73"/>
    <w:rsid w:val="0057067F"/>
    <w:rsid w:val="00586452"/>
    <w:rsid w:val="005B5D13"/>
    <w:rsid w:val="005B716B"/>
    <w:rsid w:val="005D4B42"/>
    <w:rsid w:val="005D7023"/>
    <w:rsid w:val="005E3E04"/>
    <w:rsid w:val="005E4A6F"/>
    <w:rsid w:val="005F23FD"/>
    <w:rsid w:val="00613684"/>
    <w:rsid w:val="00624AEF"/>
    <w:rsid w:val="006303ED"/>
    <w:rsid w:val="00691A8E"/>
    <w:rsid w:val="00693DFB"/>
    <w:rsid w:val="006940D4"/>
    <w:rsid w:val="0069657C"/>
    <w:rsid w:val="00696C7C"/>
    <w:rsid w:val="006B0597"/>
    <w:rsid w:val="006B69A8"/>
    <w:rsid w:val="006D6A47"/>
    <w:rsid w:val="006D774C"/>
    <w:rsid w:val="006E0970"/>
    <w:rsid w:val="006E0AD7"/>
    <w:rsid w:val="006E2C02"/>
    <w:rsid w:val="006E5E5F"/>
    <w:rsid w:val="006E7EC6"/>
    <w:rsid w:val="006F0FFE"/>
    <w:rsid w:val="006F5E80"/>
    <w:rsid w:val="007044A4"/>
    <w:rsid w:val="00705E3B"/>
    <w:rsid w:val="00706B43"/>
    <w:rsid w:val="00713655"/>
    <w:rsid w:val="00727CEC"/>
    <w:rsid w:val="007618C4"/>
    <w:rsid w:val="00765CF3"/>
    <w:rsid w:val="00765CFD"/>
    <w:rsid w:val="007720C1"/>
    <w:rsid w:val="0077415E"/>
    <w:rsid w:val="007764F1"/>
    <w:rsid w:val="00793734"/>
    <w:rsid w:val="00795D68"/>
    <w:rsid w:val="007A4340"/>
    <w:rsid w:val="007C5EF5"/>
    <w:rsid w:val="007D1221"/>
    <w:rsid w:val="00830E1C"/>
    <w:rsid w:val="00842F2A"/>
    <w:rsid w:val="0084503C"/>
    <w:rsid w:val="00845887"/>
    <w:rsid w:val="00845A4E"/>
    <w:rsid w:val="0088008A"/>
    <w:rsid w:val="00885288"/>
    <w:rsid w:val="008856A5"/>
    <w:rsid w:val="00886405"/>
    <w:rsid w:val="008951DE"/>
    <w:rsid w:val="008A11B3"/>
    <w:rsid w:val="008A4ED6"/>
    <w:rsid w:val="008C2D85"/>
    <w:rsid w:val="008C32AB"/>
    <w:rsid w:val="008C354C"/>
    <w:rsid w:val="008D0E95"/>
    <w:rsid w:val="009224C2"/>
    <w:rsid w:val="009241BC"/>
    <w:rsid w:val="009268FB"/>
    <w:rsid w:val="00942FCC"/>
    <w:rsid w:val="00943147"/>
    <w:rsid w:val="00956179"/>
    <w:rsid w:val="00962B93"/>
    <w:rsid w:val="00966DF2"/>
    <w:rsid w:val="009744D7"/>
    <w:rsid w:val="009A6E5B"/>
    <w:rsid w:val="009B503A"/>
    <w:rsid w:val="009E20B8"/>
    <w:rsid w:val="009E4DFA"/>
    <w:rsid w:val="009F432E"/>
    <w:rsid w:val="00A1761A"/>
    <w:rsid w:val="00A35D3B"/>
    <w:rsid w:val="00A46DA9"/>
    <w:rsid w:val="00A63546"/>
    <w:rsid w:val="00A712CB"/>
    <w:rsid w:val="00A7180C"/>
    <w:rsid w:val="00A7397B"/>
    <w:rsid w:val="00A943EC"/>
    <w:rsid w:val="00AA0AA2"/>
    <w:rsid w:val="00AB2D5C"/>
    <w:rsid w:val="00AC3D30"/>
    <w:rsid w:val="00AC744A"/>
    <w:rsid w:val="00AF63B9"/>
    <w:rsid w:val="00B11D41"/>
    <w:rsid w:val="00B16C7B"/>
    <w:rsid w:val="00B22938"/>
    <w:rsid w:val="00B30241"/>
    <w:rsid w:val="00B308EE"/>
    <w:rsid w:val="00B36D4B"/>
    <w:rsid w:val="00B36E85"/>
    <w:rsid w:val="00B46BE3"/>
    <w:rsid w:val="00B478C3"/>
    <w:rsid w:val="00B644F7"/>
    <w:rsid w:val="00B66924"/>
    <w:rsid w:val="00B76181"/>
    <w:rsid w:val="00BA4126"/>
    <w:rsid w:val="00BA50B9"/>
    <w:rsid w:val="00BB7D3D"/>
    <w:rsid w:val="00BC42F7"/>
    <w:rsid w:val="00BC7F78"/>
    <w:rsid w:val="00BD2FD3"/>
    <w:rsid w:val="00BD5E3A"/>
    <w:rsid w:val="00C03CB3"/>
    <w:rsid w:val="00C1002B"/>
    <w:rsid w:val="00C10DAB"/>
    <w:rsid w:val="00C11F6B"/>
    <w:rsid w:val="00C1491E"/>
    <w:rsid w:val="00C1610A"/>
    <w:rsid w:val="00C16971"/>
    <w:rsid w:val="00C17E50"/>
    <w:rsid w:val="00C25EF4"/>
    <w:rsid w:val="00C44981"/>
    <w:rsid w:val="00C454B9"/>
    <w:rsid w:val="00C50A7F"/>
    <w:rsid w:val="00C761A1"/>
    <w:rsid w:val="00C769CF"/>
    <w:rsid w:val="00C96577"/>
    <w:rsid w:val="00CA5F96"/>
    <w:rsid w:val="00CC0FA0"/>
    <w:rsid w:val="00CC59BB"/>
    <w:rsid w:val="00D04C69"/>
    <w:rsid w:val="00D14C0A"/>
    <w:rsid w:val="00D355CC"/>
    <w:rsid w:val="00D35F22"/>
    <w:rsid w:val="00D43A04"/>
    <w:rsid w:val="00D61B0E"/>
    <w:rsid w:val="00D66F24"/>
    <w:rsid w:val="00D7037D"/>
    <w:rsid w:val="00D7194B"/>
    <w:rsid w:val="00D84FB0"/>
    <w:rsid w:val="00D901DE"/>
    <w:rsid w:val="00DB2DCD"/>
    <w:rsid w:val="00DB58C0"/>
    <w:rsid w:val="00DD0CEE"/>
    <w:rsid w:val="00DD1A4E"/>
    <w:rsid w:val="00DE33B8"/>
    <w:rsid w:val="00DE6B7E"/>
    <w:rsid w:val="00DF003E"/>
    <w:rsid w:val="00E1397A"/>
    <w:rsid w:val="00E24097"/>
    <w:rsid w:val="00E31F59"/>
    <w:rsid w:val="00E55378"/>
    <w:rsid w:val="00E66057"/>
    <w:rsid w:val="00E867B7"/>
    <w:rsid w:val="00E9129D"/>
    <w:rsid w:val="00E96976"/>
    <w:rsid w:val="00EC15B2"/>
    <w:rsid w:val="00EC770F"/>
    <w:rsid w:val="00ED2BBB"/>
    <w:rsid w:val="00EE2BFF"/>
    <w:rsid w:val="00EE67DA"/>
    <w:rsid w:val="00EF6147"/>
    <w:rsid w:val="00EF6374"/>
    <w:rsid w:val="00F3452C"/>
    <w:rsid w:val="00F44F0E"/>
    <w:rsid w:val="00F45A5B"/>
    <w:rsid w:val="00F46536"/>
    <w:rsid w:val="00F50C09"/>
    <w:rsid w:val="00F535A7"/>
    <w:rsid w:val="00F57267"/>
    <w:rsid w:val="00F579F4"/>
    <w:rsid w:val="00F823C8"/>
    <w:rsid w:val="00F83A13"/>
    <w:rsid w:val="00F91870"/>
    <w:rsid w:val="00F927C0"/>
    <w:rsid w:val="00F93762"/>
    <w:rsid w:val="00F978ED"/>
    <w:rsid w:val="00FA35C7"/>
    <w:rsid w:val="00FA6BEA"/>
    <w:rsid w:val="00FE3EE7"/>
    <w:rsid w:val="00FE51AE"/>
    <w:rsid w:val="00FF17A4"/>
    <w:rsid w:val="00FF43E2"/>
    <w:rsid w:val="00FF58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7E"/>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uiPriority w:val="99"/>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styleId="aff4">
    <w:name w:val="Table Grid"/>
    <w:basedOn w:val="a1"/>
    <w:uiPriority w:val="59"/>
    <w:rsid w:val="00E31F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7E"/>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character" w:customStyle="1" w:styleId="af">
    <w:name w:val="Текст концевой сноски Знак"/>
    <w:basedOn w:val="a0"/>
    <w:uiPriority w:val="99"/>
    <w:qFormat/>
    <w:rsid w:val="00C12CBE"/>
    <w:rPr>
      <w:rFonts w:ascii="Times New Roman" w:hAnsi="Times New Roman"/>
      <w:sz w:val="20"/>
      <w:szCs w:val="20"/>
    </w:rPr>
  </w:style>
  <w:style w:type="character" w:styleId="af0">
    <w:name w:val="endnote reference"/>
    <w:basedOn w:val="a0"/>
    <w:uiPriority w:val="99"/>
    <w:qFormat/>
    <w:rsid w:val="00C12CBE"/>
    <w:rPr>
      <w:rFonts w:cs="Times New Roman"/>
      <w:vertAlign w:val="superscript"/>
    </w:rPr>
  </w:style>
  <w:style w:type="character" w:customStyle="1" w:styleId="10">
    <w:name w:val="Текст концевой сноски Знак1"/>
    <w:basedOn w:val="a0"/>
    <w:link w:val="af1"/>
    <w:uiPriority w:val="99"/>
    <w:semiHidden/>
    <w:qFormat/>
    <w:rsid w:val="00C12CBE"/>
    <w:rPr>
      <w:rFonts w:ascii="Calibri" w:eastAsia="Calibri" w:hAnsi="Calibri"/>
      <w:color w:val="00000A"/>
      <w:szCs w:val="20"/>
    </w:rPr>
  </w:style>
  <w:style w:type="character" w:customStyle="1" w:styleId="af2">
    <w:name w:val="Название Знак"/>
    <w:basedOn w:val="a0"/>
    <w:qFormat/>
    <w:rsid w:val="00540E78"/>
    <w:rPr>
      <w:rFonts w:ascii="Times New Roman" w:eastAsia="Times New Roman" w:hAnsi="Times New Roman" w:cs="Times New Roman"/>
      <w:b/>
      <w:sz w:val="28"/>
      <w:szCs w:val="20"/>
      <w:lang w:eastAsia="ru-RU"/>
    </w:rPr>
  </w:style>
  <w:style w:type="character" w:customStyle="1" w:styleId="ListLabel18">
    <w:name w:val="ListLabel 18"/>
    <w:qFormat/>
    <w:rPr>
      <w:rFonts w:ascii="Times New Roman" w:eastAsia="Times New Roman" w:hAnsi="Times New Roman" w:cs="Times New Roman"/>
      <w:sz w:val="28"/>
    </w:rPr>
  </w:style>
  <w:style w:type="character" w:customStyle="1" w:styleId="ListLabel19">
    <w:name w:val="ListLabel 19"/>
    <w:qFormat/>
    <w:rPr>
      <w:rFonts w:ascii="Times New Roman" w:eastAsia="Times New Roman" w:hAnsi="Times New Roman" w:cs="Times New Roman"/>
      <w:sz w:val="28"/>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pPr>
      <w:spacing w:after="140"/>
    </w:pPr>
  </w:style>
  <w:style w:type="paragraph" w:styleId="af5">
    <w:name w:val="List"/>
    <w:basedOn w:val="af4"/>
    <w:rPr>
      <w:rFonts w:cs="Mangal"/>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8">
    <w:name w:val="Normal (Web)"/>
    <w:basedOn w:val="a"/>
    <w:uiPriority w:val="99"/>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9">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a">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b">
    <w:name w:val="footnote text"/>
    <w:basedOn w:val="a"/>
  </w:style>
  <w:style w:type="paragraph" w:styleId="afc">
    <w:name w:val="header"/>
    <w:basedOn w:val="a"/>
    <w:uiPriority w:val="99"/>
  </w:style>
  <w:style w:type="paragraph" w:customStyle="1" w:styleId="afd">
    <w:name w:val="Содержимое таблицы"/>
    <w:basedOn w:val="a"/>
    <w:qFormat/>
    <w:pPr>
      <w:suppressLineNumbers/>
    </w:pPr>
  </w:style>
  <w:style w:type="paragraph" w:customStyle="1" w:styleId="afe">
    <w:name w:val="Заголовок таблицы"/>
    <w:basedOn w:val="afd"/>
    <w:qFormat/>
    <w:pPr>
      <w:jc w:val="center"/>
    </w:pPr>
    <w:rPr>
      <w:b/>
      <w:bCs/>
    </w:rPr>
  </w:style>
  <w:style w:type="paragraph" w:styleId="aff">
    <w:name w:val="annotation text"/>
    <w:basedOn w:val="a"/>
    <w:uiPriority w:val="99"/>
    <w:semiHidden/>
    <w:unhideWhenUsed/>
    <w:qFormat/>
    <w:rsid w:val="004F0D07"/>
    <w:pPr>
      <w:spacing w:line="240" w:lineRule="auto"/>
    </w:pPr>
    <w:rPr>
      <w:sz w:val="20"/>
      <w:szCs w:val="20"/>
    </w:rPr>
  </w:style>
  <w:style w:type="paragraph" w:styleId="aff0">
    <w:name w:val="annotation subject"/>
    <w:basedOn w:val="aff"/>
    <w:uiPriority w:val="99"/>
    <w:semiHidden/>
    <w:unhideWhenUsed/>
    <w:qFormat/>
    <w:rsid w:val="004F0D07"/>
    <w:rPr>
      <w:b/>
      <w:bCs/>
    </w:rPr>
  </w:style>
  <w:style w:type="paragraph" w:styleId="aff1">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f2">
    <w:name w:val="footer"/>
    <w:basedOn w:val="a"/>
    <w:uiPriority w:val="99"/>
    <w:unhideWhenUsed/>
    <w:rsid w:val="007C1A80"/>
    <w:pPr>
      <w:tabs>
        <w:tab w:val="center" w:pos="4677"/>
        <w:tab w:val="right" w:pos="9355"/>
      </w:tabs>
      <w:spacing w:after="0" w:line="240" w:lineRule="auto"/>
    </w:pPr>
  </w:style>
  <w:style w:type="paragraph" w:customStyle="1" w:styleId="Default">
    <w:name w:val="Default"/>
    <w:qFormat/>
    <w:rsid w:val="00546568"/>
    <w:rPr>
      <w:rFonts w:ascii="Times New Roman" w:eastAsia="Calibri" w:hAnsi="Times New Roman" w:cs="Times New Roman"/>
      <w:color w:val="000000"/>
      <w:sz w:val="24"/>
      <w:szCs w:val="24"/>
    </w:rPr>
  </w:style>
  <w:style w:type="paragraph" w:customStyle="1" w:styleId="11">
    <w:name w:val="Текст концевой сноски1"/>
    <w:basedOn w:val="a"/>
    <w:uiPriority w:val="99"/>
    <w:qFormat/>
    <w:rsid w:val="00C12CBE"/>
    <w:pPr>
      <w:spacing w:after="0" w:line="240" w:lineRule="auto"/>
    </w:pPr>
    <w:rPr>
      <w:rFonts w:ascii="Times New Roman" w:eastAsiaTheme="minorHAnsi" w:hAnsi="Times New Roman"/>
      <w:sz w:val="20"/>
      <w:szCs w:val="20"/>
    </w:rPr>
  </w:style>
  <w:style w:type="paragraph" w:styleId="af1">
    <w:name w:val="endnote text"/>
    <w:basedOn w:val="a"/>
    <w:link w:val="10"/>
    <w:uiPriority w:val="99"/>
  </w:style>
  <w:style w:type="paragraph" w:styleId="aff3">
    <w:name w:val="Title"/>
    <w:basedOn w:val="a"/>
    <w:qFormat/>
    <w:rsid w:val="00540E78"/>
    <w:pPr>
      <w:spacing w:after="0" w:line="240" w:lineRule="auto"/>
      <w:jc w:val="center"/>
    </w:pPr>
    <w:rPr>
      <w:rFonts w:ascii="Times New Roman" w:eastAsia="Times New Roman" w:hAnsi="Times New Roman" w:cs="Times New Roman"/>
      <w:b/>
      <w:sz w:val="28"/>
      <w:szCs w:val="20"/>
      <w:lang w:eastAsia="ru-RU"/>
    </w:rPr>
  </w:style>
  <w:style w:type="paragraph" w:customStyle="1" w:styleId="ConsPlusNonformat">
    <w:name w:val="ConsPlusNonformat"/>
    <w:qFormat/>
    <w:rsid w:val="00131F85"/>
    <w:pPr>
      <w:widowControl w:val="0"/>
    </w:pPr>
    <w:rPr>
      <w:rFonts w:ascii="Courier New" w:eastAsia="Times New Roman" w:hAnsi="Courier New" w:cs="Courier New"/>
      <w:color w:val="00000A"/>
      <w:sz w:val="22"/>
      <w:szCs w:val="20"/>
      <w:lang w:eastAsia="ru-RU"/>
    </w:rPr>
  </w:style>
  <w:style w:type="paragraph" w:customStyle="1" w:styleId="EndnoteSymbol">
    <w:name w:val="Endnote Symbol"/>
    <w:basedOn w:val="a"/>
    <w:qFormat/>
  </w:style>
  <w:style w:type="character" w:customStyle="1" w:styleId="EndnoteCharacters">
    <w:name w:val="Endnote Characters"/>
    <w:basedOn w:val="a0"/>
    <w:uiPriority w:val="99"/>
    <w:qFormat/>
    <w:rsid w:val="008C2D85"/>
    <w:rPr>
      <w:vertAlign w:val="superscript"/>
    </w:rPr>
  </w:style>
  <w:style w:type="table" w:styleId="aff4">
    <w:name w:val="Table Grid"/>
    <w:basedOn w:val="a1"/>
    <w:uiPriority w:val="59"/>
    <w:rsid w:val="00E31F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14275">
      <w:bodyDiv w:val="1"/>
      <w:marLeft w:val="0"/>
      <w:marRight w:val="0"/>
      <w:marTop w:val="0"/>
      <w:marBottom w:val="0"/>
      <w:divBdr>
        <w:top w:val="none" w:sz="0" w:space="0" w:color="auto"/>
        <w:left w:val="none" w:sz="0" w:space="0" w:color="auto"/>
        <w:bottom w:val="none" w:sz="0" w:space="0" w:color="auto"/>
        <w:right w:val="none" w:sz="0" w:space="0" w:color="auto"/>
      </w:divBdr>
    </w:div>
    <w:div w:id="1052383914">
      <w:bodyDiv w:val="1"/>
      <w:marLeft w:val="0"/>
      <w:marRight w:val="0"/>
      <w:marTop w:val="0"/>
      <w:marBottom w:val="0"/>
      <w:divBdr>
        <w:top w:val="none" w:sz="0" w:space="0" w:color="auto"/>
        <w:left w:val="none" w:sz="0" w:space="0" w:color="auto"/>
        <w:bottom w:val="none" w:sz="0" w:space="0" w:color="auto"/>
        <w:right w:val="none" w:sz="0" w:space="0" w:color="auto"/>
      </w:divBdr>
    </w:div>
    <w:div w:id="1387410329">
      <w:bodyDiv w:val="1"/>
      <w:marLeft w:val="0"/>
      <w:marRight w:val="0"/>
      <w:marTop w:val="0"/>
      <w:marBottom w:val="0"/>
      <w:divBdr>
        <w:top w:val="none" w:sz="0" w:space="0" w:color="auto"/>
        <w:left w:val="none" w:sz="0" w:space="0" w:color="auto"/>
        <w:bottom w:val="none" w:sz="0" w:space="0" w:color="auto"/>
        <w:right w:val="none" w:sz="0" w:space="0" w:color="auto"/>
      </w:divBdr>
    </w:div>
    <w:div w:id="1600408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18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149244&amp;dst=100007" TargetMode="External"/><Relationship Id="rId4" Type="http://schemas.microsoft.com/office/2007/relationships/stylesWithEffects" Target="stylesWithEffects.xml"/><Relationship Id="rId9" Type="http://schemas.openxmlformats.org/officeDocument/2006/relationships/hyperlink" Target="https://login.consultant.ru/link/?req=doc&amp;base=LAW&amp;n=52410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C274A-EE58-4D2A-81C7-5FF718F20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3130</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lpstr>    I. Общие положения</vt:lpstr>
      <vt:lpstr>    II. Стандарт предоставления муниципальной услуги</vt:lpstr>
    </vt:vector>
  </TitlesOfParts>
  <Company>КонсультантПлюс Версия 4021.00.25</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dc:creator>user</dc:creator>
  <cp:lastModifiedBy>User</cp:lastModifiedBy>
  <cp:revision>3</cp:revision>
  <cp:lastPrinted>2026-08-06T13:41:00Z</cp:lastPrinted>
  <dcterms:created xsi:type="dcterms:W3CDTF">2026-08-11T13:16:00Z</dcterms:created>
  <dcterms:modified xsi:type="dcterms:W3CDTF">2026-08-11T13:17:00Z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4021.00.25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