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jc w:val="center"/>
        <w:rPr>
          <w:b/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0"/>
          <w:lang w:val="ru-RU" w:eastAsia="ru-RU" w:bidi="ar-SA"/>
        </w:rPr>
        <w:tab/>
      </w:r>
      <w:r>
        <w:rPr>
          <w:rFonts w:eastAsia="Times New Roman" w:cs="Times New Roman"/>
          <w:b/>
          <w:bCs w:val="false"/>
          <w:color w:val="auto"/>
          <w:kern w:val="0"/>
          <w:sz w:val="28"/>
          <w:szCs w:val="20"/>
          <w:u w:val="none"/>
          <w:lang w:val="ru-RU" w:eastAsia="ru-RU" w:bidi="ar-SA"/>
        </w:rPr>
        <w:t xml:space="preserve">10.07.2026                                                                                </w:t>
      </w:r>
      <w:r>
        <w:rPr>
          <w:b/>
          <w:bCs/>
          <w:sz w:val="28"/>
        </w:rPr>
        <w:t>№</w:t>
      </w:r>
      <w:r>
        <w:rPr>
          <w:rFonts w:eastAsia="Times New Roman" w:cs="Times New Roman"/>
          <w:b/>
          <w:bCs/>
          <w:color w:val="auto"/>
          <w:kern w:val="0"/>
          <w:sz w:val="28"/>
          <w:szCs w:val="20"/>
          <w:u w:val="none"/>
          <w:lang w:val="en-US" w:eastAsia="ru-RU" w:bidi="ar-SA"/>
        </w:rPr>
        <w:t xml:space="preserve"> 877</w:t>
      </w:r>
    </w:p>
    <w:p>
      <w:pPr>
        <w:pStyle w:val="Normal"/>
        <w:widowControl w:val="false"/>
        <w:tabs>
          <w:tab w:val="clear" w:pos="708"/>
          <w:tab w:val="left" w:pos="4962" w:leader="none"/>
        </w:tabs>
        <w:ind w:right="442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962" w:leader="none"/>
        </w:tabs>
        <w:ind w:right="4423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Об одобрении прогноза социально-экономического развития муниципального образования ЗАТО г. Радужный Владимирской области на 2027-202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9</w:t>
      </w:r>
      <w:r>
        <w:rPr>
          <w:bCs/>
          <w:sz w:val="26"/>
          <w:szCs w:val="26"/>
        </w:rPr>
        <w:t xml:space="preserve"> годы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173 Бюджетного Кодекса Российской Федерации и постановлением администрации от 23.08.2018 № 1175 «Об утверждении Порядка разработки проекта бюджета ЗАТО г. Радужный на очередной финансовый год и на плановый период», </w:t>
      </w:r>
      <w:r>
        <w:rPr>
          <w:sz w:val="28"/>
          <w:szCs w:val="28"/>
        </w:rPr>
        <w:t>руководствуясь Федеральным закон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и </w:t>
      </w:r>
      <w:r>
        <w:rPr>
          <w:sz w:val="28"/>
        </w:rPr>
        <w:t>статьей 36 Устава муниципального образования ЗАТО г. Радужный Владимирской области,</w:t>
      </w:r>
    </w:p>
    <w:p>
      <w:pPr>
        <w:pStyle w:val="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Одобрить прогноз социально-экономического развития муниципального образования ЗАТО г. Радужный Владимирской области на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bCs/>
          <w:sz w:val="28"/>
          <w:szCs w:val="28"/>
        </w:rPr>
        <w:t xml:space="preserve"> - 202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bCs/>
          <w:sz w:val="28"/>
          <w:szCs w:val="28"/>
        </w:rPr>
        <w:t xml:space="preserve"> годы согласно приложению.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Финансовому управлению администрации ЗАТО г. Радужный Владимирской области при подготовке бюджета на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bCs/>
          <w:sz w:val="28"/>
          <w:szCs w:val="28"/>
        </w:rPr>
        <w:t xml:space="preserve"> и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bCs/>
          <w:sz w:val="28"/>
          <w:szCs w:val="28"/>
        </w:rPr>
        <w:t xml:space="preserve"> годов основываться на параметрах прогноза социально-экономического развития муниципального образования ЗАТО г. Радужный Владимирской области.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Признать утратившим силу: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ind w:lef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3.1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bCs/>
          <w:sz w:val="28"/>
          <w:szCs w:val="28"/>
        </w:rPr>
        <w:t xml:space="preserve">остановление администрации ЗАТО г. Радужный Владимирской области от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27.</w:t>
      </w:r>
      <w:r>
        <w:rPr>
          <w:bCs/>
          <w:sz w:val="28"/>
          <w:szCs w:val="28"/>
        </w:rPr>
        <w:t>06.202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bCs/>
          <w:sz w:val="28"/>
          <w:szCs w:val="28"/>
        </w:rPr>
        <w:t xml:space="preserve"> № 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768</w:t>
      </w:r>
      <w:r>
        <w:rPr>
          <w:bCs/>
          <w:sz w:val="28"/>
          <w:szCs w:val="28"/>
        </w:rPr>
        <w:t xml:space="preserve"> «Об одобрении прогноза социально-экономического развития муниципального образования ЗАТО г. Радужный Владимирской области на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bCs/>
          <w:sz w:val="28"/>
          <w:szCs w:val="28"/>
        </w:rPr>
        <w:t xml:space="preserve"> –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bCs/>
          <w:sz w:val="28"/>
          <w:szCs w:val="28"/>
        </w:rPr>
        <w:t xml:space="preserve"> годы»;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ind w:lef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3.2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bCs/>
          <w:sz w:val="28"/>
          <w:szCs w:val="28"/>
        </w:rPr>
        <w:t xml:space="preserve">остановление администрации ЗАТО г. Радужный Владимирской области от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bCs/>
          <w:sz w:val="28"/>
          <w:szCs w:val="28"/>
        </w:rPr>
        <w:t>.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11</w:t>
      </w:r>
      <w:r>
        <w:rPr>
          <w:bCs/>
          <w:sz w:val="28"/>
          <w:szCs w:val="28"/>
        </w:rPr>
        <w:t>.202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bCs/>
          <w:sz w:val="28"/>
          <w:szCs w:val="28"/>
        </w:rPr>
        <w:t xml:space="preserve"> № 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1465</w:t>
      </w:r>
      <w:r>
        <w:rPr>
          <w:bCs/>
          <w:sz w:val="28"/>
          <w:szCs w:val="28"/>
        </w:rPr>
        <w:t xml:space="preserve"> «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О внесении изменений в</w:t>
      </w:r>
      <w:r>
        <w:rPr>
          <w:bCs/>
          <w:sz w:val="28"/>
          <w:szCs w:val="28"/>
        </w:rPr>
        <w:t xml:space="preserve"> прогноз социально-экономического развития муниципального образования ЗАТО г. Радужный Владимирской области на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bCs/>
          <w:sz w:val="28"/>
          <w:szCs w:val="28"/>
        </w:rPr>
        <w:t xml:space="preserve"> – 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bCs/>
          <w:sz w:val="28"/>
          <w:szCs w:val="28"/>
        </w:rPr>
        <w:t xml:space="preserve"> годы».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по финансам и экономике, начальника финансового управления.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со дня подписания за исключением п.3 и подлежит официальному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 настоящего постановления вступает в силу с 01.01.202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bCs/>
          <w:sz w:val="28"/>
          <w:szCs w:val="28"/>
        </w:rPr>
        <w:t> 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ind w:left="2909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И.о.</w:t>
      </w:r>
      <w:r>
        <w:rPr>
          <w:bCs/>
          <w:sz w:val="28"/>
          <w:szCs w:val="28"/>
        </w:rPr>
        <w:t xml:space="preserve"> главы города </w:t>
        <w:tab/>
        <w:tab/>
        <w:tab/>
        <w:tab/>
        <w:tab/>
        <w:tab/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С. С. Олесиков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49" w:hanging="36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sectPr>
      <w:type w:val="nextPage"/>
      <w:pgSz w:w="12240" w:h="15840"/>
      <w:pgMar w:left="1600" w:right="660" w:header="0" w:top="567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909"/>
        </w:tabs>
        <w:ind w:left="2909" w:hanging="1065"/>
      </w:pPr>
    </w:lvl>
    <w:lvl w:ilvl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embedSystemFonts/>
  <w:defaultTabStop w:val="708"/>
  <w:autoHyphenation w:val="true"/>
  <w:compat>
    <w:doNotExpandShiftReturn/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a3d97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9952b8"/>
    <w:pPr>
      <w:keepNext w:val="true"/>
      <w:jc w:val="both"/>
      <w:outlineLvl w:val="0"/>
    </w:pPr>
    <w:rPr>
      <w:i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952b8"/>
    <w:rPr>
      <w:i/>
      <w:sz w:val="28"/>
    </w:rPr>
  </w:style>
  <w:style w:type="character" w:styleId="Style13" w:customStyle="1">
    <w:name w:val="Текст выноски Знак"/>
    <w:basedOn w:val="DefaultParagraphFont"/>
    <w:link w:val="a3"/>
    <w:qFormat/>
    <w:rsid w:val="00c44f76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4"/>
    <w:qFormat/>
    <w:rsid w:val="00c44f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a6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</Template>
  <TotalTime>150</TotalTime>
  <Application>LibreOffice/7.0.4.2$Windows_X86_64 LibreOffice_project/dcf040e67528d9187c66b2379df5ea4407429775</Application>
  <AppVersion>15.0000</AppVersion>
  <Pages>2</Pages>
  <Words>283</Words>
  <Characters>2033</Characters>
  <CharactersWithSpaces>2392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2020-08-06T06:24:00Z</dcterms:created>
  <dc:creator>User</dc:creator>
  <dc:description/>
  <dc:language>ru-RU</dc:language>
  <cp:lastModifiedBy/>
  <cp:lastPrinted>2026-07-10T16:48:10Z</cp:lastPrinted>
  <dcterms:modified xsi:type="dcterms:W3CDTF">2026-07-13T16:09:25Z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