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1D" w:rsidRDefault="002E241D" w:rsidP="002E241D">
      <w:pPr>
        <w:jc w:val="right"/>
        <w:rPr>
          <w:sz w:val="22"/>
          <w:szCs w:val="22"/>
        </w:rPr>
      </w:pPr>
    </w:p>
    <w:p w:rsidR="002E241D" w:rsidRDefault="002E241D" w:rsidP="002E241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2E241D" w:rsidRDefault="002E241D" w:rsidP="002E2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к решению  Совета народных депутатов</w:t>
      </w:r>
    </w:p>
    <w:p w:rsidR="002E241D" w:rsidRDefault="002E241D" w:rsidP="002E241D">
      <w:pPr>
        <w:jc w:val="right"/>
        <w:rPr>
          <w:sz w:val="22"/>
          <w:szCs w:val="22"/>
        </w:rPr>
      </w:pPr>
      <w:r>
        <w:rPr>
          <w:sz w:val="22"/>
          <w:szCs w:val="22"/>
        </w:rPr>
        <w:t>ЗАТО г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адужный Владимирской области</w:t>
      </w:r>
    </w:p>
    <w:p w:rsidR="002E241D" w:rsidRDefault="002E241D" w:rsidP="002E241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61712B">
        <w:rPr>
          <w:sz w:val="22"/>
          <w:szCs w:val="22"/>
        </w:rPr>
        <w:t>14.09.2026 № 15/69</w:t>
      </w:r>
    </w:p>
    <w:p w:rsidR="002E241D" w:rsidRDefault="002E241D" w:rsidP="002E241D">
      <w:pPr>
        <w:jc w:val="right"/>
        <w:rPr>
          <w:sz w:val="22"/>
          <w:szCs w:val="22"/>
        </w:rPr>
      </w:pPr>
    </w:p>
    <w:p w:rsidR="002E241D" w:rsidRDefault="002E241D" w:rsidP="002E241D">
      <w:pPr>
        <w:jc w:val="right"/>
        <w:rPr>
          <w:sz w:val="22"/>
          <w:szCs w:val="22"/>
        </w:rPr>
      </w:pPr>
    </w:p>
    <w:p w:rsidR="002E241D" w:rsidRDefault="002E241D" w:rsidP="002E241D">
      <w:pPr>
        <w:jc w:val="center"/>
        <w:rPr>
          <w:b/>
          <w:bCs/>
          <w:sz w:val="26"/>
          <w:szCs w:val="26"/>
        </w:rPr>
      </w:pPr>
    </w:p>
    <w:p w:rsidR="002E241D" w:rsidRDefault="002E241D" w:rsidP="002E241D">
      <w:pPr>
        <w:jc w:val="center"/>
        <w:rPr>
          <w:sz w:val="26"/>
          <w:szCs w:val="26"/>
        </w:rPr>
      </w:pPr>
      <w:r>
        <w:rPr>
          <w:sz w:val="26"/>
          <w:szCs w:val="26"/>
        </w:rPr>
        <w:t>Тарифы</w:t>
      </w:r>
    </w:p>
    <w:p w:rsidR="002E241D" w:rsidRDefault="002E241D" w:rsidP="002E241D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платные дополнительные, в том числе образовательные, услуги,</w:t>
      </w:r>
    </w:p>
    <w:p w:rsidR="002E241D" w:rsidRDefault="002E241D" w:rsidP="002E241D">
      <w:pPr>
        <w:jc w:val="center"/>
        <w:rPr>
          <w:sz w:val="26"/>
          <w:szCs w:val="26"/>
        </w:rPr>
      </w:pPr>
      <w:r>
        <w:rPr>
          <w:sz w:val="26"/>
          <w:szCs w:val="26"/>
        </w:rPr>
        <w:t>оказываемые муниципальными бюджетными образовательными</w:t>
      </w:r>
    </w:p>
    <w:p w:rsidR="002E241D" w:rsidRDefault="002E241D" w:rsidP="002E241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учреждениями, подведомственными управлению образования </w:t>
      </w:r>
    </w:p>
    <w:p w:rsidR="002E241D" w:rsidRDefault="002E241D" w:rsidP="002E241D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ЗАТО г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адужный Владимирской области </w:t>
      </w:r>
    </w:p>
    <w:p w:rsidR="002E241D" w:rsidRDefault="002E241D" w:rsidP="002E241D">
      <w:pPr>
        <w:jc w:val="right"/>
        <w:rPr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6548"/>
        <w:gridCol w:w="2693"/>
      </w:tblGrid>
      <w:tr w:rsidR="002E241D" w:rsidTr="002E241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1 учебного часа оказываемых услуг за одного человека</w:t>
            </w:r>
          </w:p>
        </w:tc>
      </w:tr>
      <w:tr w:rsidR="002E241D" w:rsidTr="002E241D">
        <w:trPr>
          <w:trHeight w:val="4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групповых занятий: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</w:p>
        </w:tc>
      </w:tr>
      <w:tr w:rsidR="002E241D" w:rsidTr="002E241D">
        <w:trPr>
          <w:trHeight w:val="10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Платные образовательные услуги, оказываемые муниципальными бюджетными дошкольными образовательными учреждениями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</w:tr>
      <w:tr w:rsidR="002E241D" w:rsidTr="002E241D">
        <w:trPr>
          <w:trHeight w:val="105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Платные образовательные услуги, оказываемые муниципальными бюджетными общеобразовательными учреждениями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</w:tr>
      <w:tr w:rsidR="002E241D" w:rsidTr="002E241D">
        <w:trPr>
          <w:trHeight w:val="112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Платные образовательные услуги, оказываемые муниципальным бюджетным образовательным учреждением дополнительного образования  Центр внешкольной работы «Лад»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</w:tr>
      <w:tr w:rsidR="002E241D" w:rsidTr="002E241D">
        <w:trPr>
          <w:trHeight w:val="9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Логопедическое, психологическое, дефектологическое  сопровождение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8F0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</w:tr>
      <w:tr w:rsidR="002E241D" w:rsidTr="002E241D">
        <w:trPr>
          <w:trHeight w:val="9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Дополнительная  платная  услуга  «Посещение плавательного бассейна закрытого типа для проведения групповых занятий с детьми» в МБДОУ ЦРР –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№№ 5,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8F0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</w:tr>
      <w:tr w:rsidR="002E241D" w:rsidTr="002E241D">
        <w:trPr>
          <w:trHeight w:val="9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Дополнительная  платная  услуга  «Посещение плавательного бассейна закрытого типа для проведения групповых занятий с детьми» с ЛФК в МБДОУ ЦРР –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№№ 5,6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8F0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</w:tr>
      <w:tr w:rsidR="002E241D" w:rsidTr="002E241D">
        <w:trPr>
          <w:trHeight w:val="97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Платные образовательные услуги по присмотру и уходу за детьми в группах продленного дня в общеобразовательных учреждениях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2E241D" w:rsidTr="002E241D">
        <w:trPr>
          <w:trHeight w:val="68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индивидуальных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41D" w:rsidRDefault="002E241D" w:rsidP="008F0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8F0B93">
              <w:rPr>
                <w:sz w:val="26"/>
                <w:szCs w:val="26"/>
              </w:rPr>
              <w:t>0</w:t>
            </w:r>
          </w:p>
        </w:tc>
      </w:tr>
    </w:tbl>
    <w:p w:rsidR="002E241D" w:rsidRDefault="002E241D" w:rsidP="002E241D">
      <w:pPr>
        <w:jc w:val="center"/>
        <w:rPr>
          <w:sz w:val="26"/>
          <w:szCs w:val="26"/>
        </w:rPr>
      </w:pPr>
    </w:p>
    <w:p w:rsidR="00A45B2C" w:rsidRPr="002E241D" w:rsidRDefault="00A45B2C">
      <w:pPr>
        <w:rPr>
          <w:lang w:val="en-US"/>
        </w:rPr>
      </w:pPr>
    </w:p>
    <w:sectPr w:rsidR="00A45B2C" w:rsidRPr="002E241D" w:rsidSect="00A4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41D"/>
    <w:rsid w:val="002E241D"/>
    <w:rsid w:val="0061712B"/>
    <w:rsid w:val="0064010B"/>
    <w:rsid w:val="006A1A04"/>
    <w:rsid w:val="008F0B93"/>
    <w:rsid w:val="00A4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3</cp:revision>
  <dcterms:created xsi:type="dcterms:W3CDTF">2026-09-11T04:59:00Z</dcterms:created>
  <dcterms:modified xsi:type="dcterms:W3CDTF">2026-09-14T11:50:00Z</dcterms:modified>
</cp:coreProperties>
</file>