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F4D" w:rsidRDefault="004145CC">
      <w:pPr>
        <w:spacing w:after="0" w:line="240" w:lineRule="auto"/>
        <w:ind w:firstLine="1091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</w:t>
      </w:r>
    </w:p>
    <w:p w:rsidR="00B20F4D" w:rsidRDefault="004145CC">
      <w:pPr>
        <w:spacing w:after="0" w:line="240" w:lineRule="auto"/>
        <w:ind w:firstLine="1091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решению Совета народных депутатов</w:t>
      </w:r>
    </w:p>
    <w:p w:rsidR="00B20F4D" w:rsidRDefault="004145CC">
      <w:pPr>
        <w:spacing w:after="0" w:line="240" w:lineRule="auto"/>
        <w:ind w:firstLine="1091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ЗАТО г. </w:t>
      </w:r>
      <w:proofErr w:type="gramStart"/>
      <w:r>
        <w:rPr>
          <w:rFonts w:ascii="Times New Roman" w:hAnsi="Times New Roman" w:cs="Times New Roman"/>
          <w:sz w:val="20"/>
          <w:szCs w:val="20"/>
        </w:rPr>
        <w:t>Радужный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Владимирской области</w:t>
      </w:r>
    </w:p>
    <w:p w:rsidR="00B20F4D" w:rsidRDefault="004145CC">
      <w:pPr>
        <w:spacing w:after="0" w:line="240" w:lineRule="auto"/>
        <w:ind w:firstLine="1091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 </w:t>
      </w:r>
      <w:r w:rsidR="0003105B">
        <w:rPr>
          <w:rFonts w:ascii="Times New Roman" w:hAnsi="Times New Roman" w:cs="Times New Roman"/>
          <w:sz w:val="20"/>
          <w:szCs w:val="20"/>
        </w:rPr>
        <w:t>24.02.</w:t>
      </w:r>
      <w:r>
        <w:rPr>
          <w:rFonts w:ascii="Times New Roman" w:hAnsi="Times New Roman" w:cs="Times New Roman"/>
          <w:sz w:val="20"/>
          <w:szCs w:val="20"/>
        </w:rPr>
        <w:t>202</w:t>
      </w:r>
      <w:r w:rsidRPr="0003105B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г. №</w:t>
      </w:r>
      <w:r w:rsidR="0003105B">
        <w:rPr>
          <w:rFonts w:ascii="Times New Roman" w:hAnsi="Times New Roman" w:cs="Times New Roman"/>
          <w:sz w:val="20"/>
          <w:szCs w:val="20"/>
        </w:rPr>
        <w:t xml:space="preserve"> 4/14</w:t>
      </w:r>
    </w:p>
    <w:p w:rsidR="00B20F4D" w:rsidRDefault="004145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СТРУКТУРА</w:t>
      </w:r>
    </w:p>
    <w:p w:rsidR="00B20F4D" w:rsidRDefault="004145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ЗАТО г. РАДУЖНЫЙ</w:t>
      </w:r>
    </w:p>
    <w:p w:rsidR="00B20F4D" w:rsidRDefault="004145CC">
      <w:pPr>
        <w:spacing w:after="0" w:line="240" w:lineRule="auto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ВЛАДИМИРСКОЙ ОБЛАСТИ</w:t>
      </w:r>
    </w:p>
    <w:tbl>
      <w:tblPr>
        <w:tblStyle w:val="a9"/>
        <w:tblW w:w="15175" w:type="dxa"/>
        <w:tblInd w:w="641" w:type="dxa"/>
        <w:tblLayout w:type="fixed"/>
        <w:tblLook w:val="04A0"/>
      </w:tblPr>
      <w:tblGrid>
        <w:gridCol w:w="2661"/>
        <w:gridCol w:w="283"/>
        <w:gridCol w:w="2727"/>
        <w:gridCol w:w="282"/>
        <w:gridCol w:w="2695"/>
        <w:gridCol w:w="282"/>
        <w:gridCol w:w="2985"/>
        <w:gridCol w:w="284"/>
        <w:gridCol w:w="2976"/>
      </w:tblGrid>
      <w:tr w:rsidR="00B20F4D">
        <w:trPr>
          <w:trHeight w:val="51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1" w:type="dxa"/>
            <w:gridSpan w:val="5"/>
            <w:shd w:val="clear" w:color="auto" w:fill="auto"/>
            <w:vAlign w:val="center"/>
          </w:tcPr>
          <w:p w:rsidR="00B20F4D" w:rsidRDefault="00414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ГЛАВА ГОРОДА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0F4D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F4D" w:rsidRDefault="003E72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type id="_x0000_m1058" coordsize="21600,21600" o:spt="100" adj="0,,0" path="m,l21600,21600nfe">
                  <v:stroke joinstyle="miter"/>
                  <v:formulas/>
                  <v:path gradientshapeok="t" o:connecttype="rect" textboxrect="0,0,21600,21600"/>
                </v:shapetype>
              </w:pict>
            </w:r>
            <w:r>
              <w:rPr>
                <w:rFonts w:ascii="Times New Roman" w:hAnsi="Times New Roman" w:cs="Times New Roman"/>
              </w:rPr>
              <w:pict>
                <v:shape id="Фигура1" o:spid="_x0000_s1057" type="#_x0000_m1058" style="position:absolute;left:0;text-align:left;margin-left:56.1pt;margin-top:12.2pt;width:708.55pt;height:.2pt;flip:y;z-index:251642368;mso-wrap-style:none;mso-position-horizontal-relative:text;mso-position-vertical-relative:text;v-text-anchor:middle" o:allowincell="f" path="m,l-127,-127e" filled="f" stroked="t" strokecolor="black">
                  <v:fill o:detectmouseclick="t"/>
                  <v:stroke joinstyle="round" endcap="flat"/>
                </v:shape>
              </w:pic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F4D" w:rsidRDefault="003E72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Фигура2" o:spid="_x0000_s1056" type="#_x0000_m1058" style="position:absolute;left:0;text-align:left;margin-left:55.85pt;margin-top:-.15pt;width:0;height:12.45pt;z-index:251643392;mso-wrap-style:none;mso-position-horizontal-relative:text;mso-position-vertical-relative:text;v-text-anchor:middle" o:allowincell="f" path="m,l-127,-127e" filled="f" stroked="t" strokecolor="black">
                  <v:fill o:detectmouseclick="t"/>
                  <v:stroke joinstyle="round" endcap="flat"/>
                </v:shape>
              </w:pict>
            </w:r>
          </w:p>
        </w:tc>
        <w:tc>
          <w:tcPr>
            <w:tcW w:w="28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F4D" w:rsidRDefault="003E72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Фигура3" o:spid="_x0000_s1055" type="#_x0000_m1058" style="position:absolute;left:0;text-align:left;margin-left:65.45pt;margin-top:12.35pt;width:0;height:13pt;z-index:251644416;mso-wrap-style:none;mso-position-horizontal-relative:text;mso-position-vertical-relative:text;v-text-anchor:middle" o:allowincell="f" path="m,l-127,-127e" filled="f" stroked="t" strokecolor="black">
                  <v:fill o:detectmouseclick="t"/>
                  <v:stroke joinstyle="round" endcap="flat"/>
                </v:shape>
              </w:pic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F4D" w:rsidRDefault="003E72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Фигура4" o:spid="_x0000_s1054" type="#_x0000_m1058" style="position:absolute;left:0;text-align:left;margin-left:154.4pt;margin-top:12.45pt;width:0;height:271.85pt;flip:x;z-index:251645440;mso-wrap-style:none;mso-position-horizontal-relative:text;mso-position-vertical-relative:text;v-text-anchor:middle" o:allowincell="f" path="m,l-127,-127e" filled="f" stroked="t" strokecolor="black">
                  <v:fill o:detectmouseclick="t"/>
                  <v:stroke joinstyle="round" endcap="flat"/>
                </v:shape>
              </w:pict>
            </w:r>
          </w:p>
        </w:tc>
      </w:tr>
      <w:tr w:rsidR="00B20F4D">
        <w:tc>
          <w:tcPr>
            <w:tcW w:w="26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20F4D" w:rsidRDefault="003E72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Фигура5" o:spid="_x0000_s1053" type="#_x0000_m1058" style="position:absolute;left:0;text-align:left;margin-left:56.2pt;margin-top:.05pt;width:0;height:12.7pt;z-index:251646464;mso-wrap-style:none;mso-position-horizontal-relative:text;mso-position-vertical-relative:text;v-text-anchor:middle" o:allowincell="f" path="m,l-127,-127e" filled="f" stroked="t" strokecolor="black">
                  <v:fill o:detectmouseclick="t"/>
                  <v:stroke joinstyle="round" endcap="flat"/>
                </v:shape>
              </w:pic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20F4D" w:rsidRDefault="003E72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Фигура6" o:spid="_x0000_s1052" type="#_x0000_m1058" style="position:absolute;left:0;text-align:left;margin-left:63.55pt;margin-top:.05pt;width:0;height:12.7pt;z-index:251647488;mso-wrap-style:none;mso-position-horizontal-relative:text;mso-position-vertical-relative:text;v-text-anchor:middle" o:allowincell="f" path="m,l-127,-127e" filled="f" stroked="t" strokecolor="black">
                  <v:fill o:detectmouseclick="t"/>
                  <v:stroke joinstyle="round" endcap="flat"/>
                </v:shape>
              </w:pic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20F4D" w:rsidRDefault="003E72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Фигура7" o:spid="_x0000_s1051" type="#_x0000_m1058" style="position:absolute;left:0;text-align:left;margin-left:58.55pt;margin-top:.05pt;width:.1pt;height:12.7pt;flip:x;z-index:251648512;mso-wrap-style:none;mso-position-horizontal-relative:text;mso-position-vertical-relative:text;v-text-anchor:middle" o:allowincell="f" path="m,l-127,-127e" filled="f" stroked="t" strokecolor="black">
                  <v:fill o:detectmouseclick="t"/>
                  <v:stroke joinstyle="round" endcap="flat"/>
                </v:shape>
              </w:pic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20F4D" w:rsidRDefault="003E72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Фигура8" o:spid="_x0000_s1050" type="#_x0000_m1058" style="position:absolute;left:0;text-align:left;margin-left:69.8pt;margin-top:.05pt;width:0;height:12.7pt;z-index:251649536;mso-wrap-style:none;mso-position-horizontal-relative:text;mso-position-vertical-relative:text;v-text-anchor:middle" o:allowincell="f" path="m,l-127,-127e" filled="f" stroked="t" strokecolor="black">
                  <v:fill o:detectmouseclick="t"/>
                  <v:stroke joinstyle="round" endcap="flat"/>
                </v:shape>
              </w:pict>
            </w:r>
          </w:p>
        </w:tc>
      </w:tr>
      <w:tr w:rsidR="00B20F4D">
        <w:tc>
          <w:tcPr>
            <w:tcW w:w="2660" w:type="dxa"/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20F4D" w:rsidRDefault="003E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25B">
              <w:pict>
                <v:shape id="Фигура9" o:spid="_x0000_s1049" type="#_x0000_m1058" style="position:absolute;left:0;text-align:left;margin-left:-11.25pt;margin-top:19.15pt;width:4.95pt;height:0;flip:x;z-index:251650560;mso-wrap-style:none;v-text-anchor:middle" o:allowincell="f" path="m,l-127,-127e" filled="f" stroked="t" strokecolor="black">
                  <v:fill o:detectmouseclick="t"/>
                  <v:stroke joinstyle="round" endcap="flat"/>
                </v:shape>
              </w:pict>
            </w:r>
            <w:r w:rsidRPr="003E725B">
              <w:pict>
                <v:shape id="Фигура10" o:spid="_x0000_s1048" type="#_x0000_m1058" style="position:absolute;left:0;text-align:left;margin-left:-10.6pt;margin-top:19pt;width:.35pt;height:115.8pt;z-index:251651584;mso-wrap-style:none;v-text-anchor:middle" o:allowincell="f" path="m,l-127,-127e" filled="f" stroked="t" strokecolor="black">
                  <v:fill o:detectmouseclick="t"/>
                  <v:stroke joinstyle="round" endcap="flat"/>
                </v:shape>
              </w:pict>
            </w:r>
            <w:r w:rsidRPr="003E725B">
              <w:pict>
                <v:shape id="Фигура14" o:spid="_x0000_s1047" type="#_x0000_m1058" style="position:absolute;left:0;text-align:left;margin-left:285.65pt;margin-top:15.1pt;width:.55pt;height:107.05pt;flip:x;z-index:251652608;mso-wrap-style:none;v-text-anchor:middle" o:allowincell="f" path="m,l-127,-127e" filled="f" stroked="t" strokecolor="black">
                  <v:fill o:detectmouseclick="t"/>
                  <v:stroke joinstyle="round" endcap="flat"/>
                </v:shape>
              </w:pict>
            </w:r>
            <w:r w:rsidRPr="003E725B">
              <w:pict>
                <v:shape id="Фигура16" o:spid="_x0000_s1046" type="#_x0000_m1058" style="position:absolute;left:0;text-align:left;margin-left:434.75pt;margin-top:16.55pt;width:.9pt;height:105.85pt;flip:x;z-index:251653632;mso-wrap-style:none;v-text-anchor:middle" o:allowincell="f" path="m,l-127,-127e" filled="f" stroked="t" strokecolor="black">
                  <v:fill o:detectmouseclick="t"/>
                  <v:stroke joinstyle="round" endcap="flat"/>
                </v:shape>
              </w:pict>
            </w:r>
            <w:r w:rsidR="004145CC">
              <w:rPr>
                <w:rFonts w:ascii="Times New Roman" w:eastAsia="Calibri" w:hAnsi="Times New Roman" w:cs="Times New Roman"/>
              </w:rPr>
              <w:t>Заместитель главы администрации города по городскому хозяйству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20F4D" w:rsidRDefault="003E72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Фигура11" o:spid="_x0000_s1045" type="#_x0000_m1058" style="position:absolute;left:0;text-align:left;margin-left:2.95pt;margin-top:29.1pt;width:0;height:283.3pt;z-index:251654656;mso-wrap-style:none;mso-position-horizontal-relative:text;mso-position-vertical-relative:text;v-text-anchor:middle" o:allowincell="f" path="m,l-127,-127e" filled="f" stroked="t" strokecolor="black">
                  <v:fill o:detectmouseclick="t"/>
                  <v:stroke joinstyle="round" endcap="flat"/>
                </v:shape>
              </w:pict>
            </w:r>
            <w:r>
              <w:rPr>
                <w:rFonts w:ascii="Times New Roman" w:hAnsi="Times New Roman" w:cs="Times New Roman"/>
              </w:rPr>
              <w:pict>
                <v:shape id="Фигура12" o:spid="_x0000_s1044" type="#_x0000_m1058" style="position:absolute;left:0;text-align:left;margin-left:2.05pt;margin-top:29.3pt;width:6.3pt;height:0;flip:x;z-index:251655680;mso-wrap-style:none;mso-position-horizontal-relative:text;mso-position-vertical-relative:text;v-text-anchor:middle" o:allowincell="f" path="m,l-127,-127e" filled="f" stroked="t" strokecolor="black">
                  <v:fill o:detectmouseclick="t"/>
                  <v:stroke joinstyle="round" endcap="flat"/>
                </v:shape>
              </w:pic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B20F4D" w:rsidRDefault="00414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Заместитель главы администрации города, руководитель аппарата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20F4D" w:rsidRDefault="003E72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Фигура13" o:spid="_x0000_s1043" type="#_x0000_m1058" style="position:absolute;left:0;text-align:left;margin-left:2.05pt;margin-top:27.95pt;width:6.5pt;height:0;flip:x;z-index:251656704;mso-wrap-style:none;mso-position-horizontal-relative:text;mso-position-vertical-relative:text;v-text-anchor:middle" o:allowincell="f" path="m,l-127,-127e" filled="f" stroked="t" strokecolor="black">
                  <v:fill o:detectmouseclick="t"/>
                  <v:stroke joinstyle="round" endcap="flat"/>
                </v:shape>
              </w:pic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20F4D" w:rsidRDefault="00414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Заместитель главы администрации города, начальник управления образования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20F4D" w:rsidRDefault="003E72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Фигура15" o:spid="_x0000_s1042" type="#_x0000_m1058" style="position:absolute;left:0;text-align:left;margin-left:2.45pt;margin-top:29.3pt;width:6.15pt;height:0;flip:x;z-index:251657728;mso-wrap-style:none;mso-position-horizontal-relative:text;mso-position-vertical-relative:text;v-text-anchor:middle" o:allowincell="f" path="m,l-127,-127e" filled="f" stroked="t" strokecolor="black">
                  <v:fill o:detectmouseclick="t"/>
                  <v:stroke joinstyle="round" endcap="flat"/>
                </v:shape>
              </w:pic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B20F4D" w:rsidRDefault="00414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Заместитель главы администрации города по финансам и экономике, начальник финансового управления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B20F4D" w:rsidRDefault="00414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администрации города</w:t>
            </w:r>
          </w:p>
        </w:tc>
      </w:tr>
      <w:tr w:rsidR="00B20F4D">
        <w:tc>
          <w:tcPr>
            <w:tcW w:w="26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20F4D" w:rsidRDefault="003E72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Фигура17" o:spid="_x0000_s1041" type="#_x0000_m1058" style="position:absolute;left:0;text-align:left;margin-left:67.9pt;margin-top:-.05pt;width:0;height:12.35pt;z-index:251658752;mso-wrap-style:none;mso-position-horizontal-relative:text;mso-position-vertical-relative:text;v-text-anchor:middle" o:allowincell="f" path="m,l-127,-127e" filled="f" stroked="t" strokecolor="black">
                  <v:fill o:detectmouseclick="t"/>
                  <v:stroke joinstyle="round" endcap="flat"/>
                </v:shape>
              </w:pic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20F4D" w:rsidRDefault="003E72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Фигура18" o:spid="_x0000_s1040" type="#_x0000_m1058" style="position:absolute;left:0;text-align:left;margin-left:69.9pt;margin-top:-.25pt;width:0;height:12.35pt;z-index:251659776;mso-wrap-style:none;mso-position-horizontal-relative:text;mso-position-vertical-relative:text;v-text-anchor:middle" o:allowincell="f" path="m,l-127,-127e" filled="f" stroked="t" strokecolor="black">
                  <v:fill o:detectmouseclick="t"/>
                  <v:stroke joinstyle="round" endcap="flat"/>
                </v:shape>
              </w:pict>
            </w:r>
          </w:p>
        </w:tc>
      </w:tr>
      <w:tr w:rsidR="00B20F4D">
        <w:tc>
          <w:tcPr>
            <w:tcW w:w="2660" w:type="dxa"/>
            <w:shd w:val="clear" w:color="auto" w:fill="auto"/>
            <w:vAlign w:val="center"/>
          </w:tcPr>
          <w:p w:rsidR="00B20F4D" w:rsidRDefault="003E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25B">
              <w:pict>
                <v:shape id="Фигура19" o:spid="_x0000_s1039" type="#_x0000_m1058" style="position:absolute;left:0;text-align:left;margin-left:-10.7pt;margin-top:12.65pt;width:4.65pt;height:0;z-index:251660800;mso-wrap-style:none;mso-position-horizontal-relative:text;mso-position-vertical-relative:text;v-text-anchor:middle" o:allowincell="f" path="m,l-127,-127e" filled="f" stroked="t" strokecolor="black">
                  <v:fill o:detectmouseclick="t"/>
                  <v:stroke joinstyle="round" endcap="flat"/>
                </v:shape>
              </w:pict>
            </w:r>
            <w:r w:rsidR="004145CC">
              <w:rPr>
                <w:rFonts w:ascii="Times New Roman" w:eastAsia="Calibri" w:hAnsi="Times New Roman" w:cs="Times New Roman"/>
              </w:rPr>
              <w:t>Отдел по жилищным вопросам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20F4D" w:rsidRDefault="003E72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Фигура20" o:spid="_x0000_s1038" type="#_x0000_m1058" style="position:absolute;left:0;text-align:left;margin-left:2.2pt;margin-top:6.4pt;width:6.05pt;height:0;z-index:251661824;mso-wrap-style:none;mso-position-horizontal-relative:text;mso-position-vertical-relative:text;v-text-anchor:middle" o:allowincell="f" path="m,l-127,-127e" filled="f" stroked="t" strokecolor="black">
                  <v:fill o:detectmouseclick="t"/>
                  <v:stroke joinstyle="round" endcap="flat"/>
                </v:shape>
              </w:pic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B20F4D" w:rsidRDefault="00414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Организационно-контрольный отдел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20F4D" w:rsidRDefault="003E72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Фигура21" o:spid="_x0000_s1037" type="#_x0000_m1058" style="position:absolute;left:0;text-align:left;margin-left:1.85pt;margin-top:5.6pt;width:6.6pt;height:0;z-index:251662848;mso-wrap-style:none;mso-position-horizontal-relative:text;mso-position-vertical-relative:text;v-text-anchor:middle" o:allowincell="f" path="m,l-127,-127e" filled="f" stroked="t" strokecolor="black">
                  <v:fill o:detectmouseclick="t"/>
                  <v:stroke joinstyle="round" endcap="flat"/>
                </v:shape>
              </w:pic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20F4D" w:rsidRDefault="00414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Управление образования (юр</w:t>
            </w:r>
            <w:proofErr w:type="gramStart"/>
            <w:r>
              <w:rPr>
                <w:rFonts w:ascii="Times New Roman" w:eastAsia="Calibri" w:hAnsi="Times New Roman" w:cs="Times New Roman"/>
              </w:rPr>
              <w:t>.л</w:t>
            </w:r>
            <w:proofErr w:type="gramEnd"/>
            <w:r>
              <w:rPr>
                <w:rFonts w:ascii="Times New Roman" w:eastAsia="Calibri" w:hAnsi="Times New Roman" w:cs="Times New Roman"/>
              </w:rPr>
              <w:t>ицо)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20F4D" w:rsidRDefault="003E72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Фигура22" o:spid="_x0000_s1036" type="#_x0000_m1058" style="position:absolute;left:0;text-align:left;margin-left:3.2pt;margin-top:6.55pt;width:5.05pt;height:0;z-index:251663872;mso-wrap-style:none;mso-position-horizontal-relative:text;mso-position-vertical-relative:text;v-text-anchor:middle" o:allowincell="f" path="m,l-127,-127e" filled="f" stroked="t" strokecolor="black">
                  <v:fill o:detectmouseclick="t"/>
                  <v:stroke joinstyle="round" endcap="flat"/>
                </v:shape>
              </w:pic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B20F4D" w:rsidRDefault="00414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Финансовое управление (юр</w:t>
            </w:r>
            <w:proofErr w:type="gramStart"/>
            <w:r>
              <w:rPr>
                <w:rFonts w:ascii="Times New Roman" w:eastAsia="Calibri" w:hAnsi="Times New Roman" w:cs="Times New Roman"/>
              </w:rPr>
              <w:t>.л</w:t>
            </w:r>
            <w:proofErr w:type="gramEnd"/>
            <w:r>
              <w:rPr>
                <w:rFonts w:ascii="Times New Roman" w:eastAsia="Calibri" w:hAnsi="Times New Roman" w:cs="Times New Roman"/>
              </w:rPr>
              <w:t>ицо)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B20F4D" w:rsidRDefault="00414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Комитет по управлению муниципальным имуществом (юр</w:t>
            </w:r>
            <w:proofErr w:type="gramStart"/>
            <w:r>
              <w:rPr>
                <w:rFonts w:ascii="Times New Roman" w:eastAsia="Calibri" w:hAnsi="Times New Roman" w:cs="Times New Roman"/>
              </w:rPr>
              <w:t>.л</w:t>
            </w:r>
            <w:proofErr w:type="gramEnd"/>
            <w:r>
              <w:rPr>
                <w:rFonts w:ascii="Times New Roman" w:eastAsia="Calibri" w:hAnsi="Times New Roman" w:cs="Times New Roman"/>
              </w:rPr>
              <w:t>ицо)</w:t>
            </w:r>
          </w:p>
        </w:tc>
      </w:tr>
      <w:tr w:rsidR="00B20F4D">
        <w:tc>
          <w:tcPr>
            <w:tcW w:w="26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0F4D">
        <w:tc>
          <w:tcPr>
            <w:tcW w:w="2660" w:type="dxa"/>
            <w:shd w:val="clear" w:color="auto" w:fill="auto"/>
            <w:vAlign w:val="center"/>
          </w:tcPr>
          <w:p w:rsidR="00B20F4D" w:rsidRDefault="003E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25B">
              <w:pict>
                <v:shape id="Фигура23" o:spid="_x0000_s1035" type="#_x0000_m1058" style="position:absolute;left:0;text-align:left;margin-left:-10.2pt;margin-top:18.95pt;width:4.65pt;height:0;z-index:251664896;mso-wrap-style:none;mso-position-horizontal-relative:text;mso-position-vertical-relative:text;v-text-anchor:middle" o:allowincell="f" path="m,l-127,-127e" filled="f" stroked="t" strokecolor="black">
                  <v:fill o:detectmouseclick="t"/>
                  <v:stroke joinstyle="round" endcap="flat"/>
                </v:shape>
              </w:pict>
            </w:r>
            <w:r w:rsidR="004145CC">
              <w:rPr>
                <w:rFonts w:ascii="Times New Roman" w:eastAsia="Calibri" w:hAnsi="Times New Roman" w:cs="Times New Roman"/>
              </w:rPr>
              <w:t>Секретарь административной комиссии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20F4D" w:rsidRDefault="003E72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Фигура24" o:spid="_x0000_s1034" type="#_x0000_m1058" style="position:absolute;left:0;text-align:left;margin-left:2.1pt;margin-top:5.2pt;width:6.1pt;height:0;z-index:251665920;mso-wrap-style:none;mso-position-horizontal-relative:text;mso-position-vertical-relative:text;v-text-anchor:middle" o:allowincell="f" path="m,l-127,-127e" filled="f" stroked="t" strokecolor="black">
                  <v:fill o:detectmouseclick="t"/>
                  <v:stroke joinstyle="round" endcap="flat"/>
                </v:shape>
              </w:pic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B20F4D" w:rsidRDefault="00414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Информационно-компьютерный отдел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20F4D" w:rsidRDefault="003E72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Фигура25" o:spid="_x0000_s1033" type="#_x0000_m1058" style="position:absolute;left:0;text-align:left;margin-left:2.05pt;margin-top:6.3pt;width:6.35pt;height:0;flip:x;z-index:251666944;mso-wrap-style:none;mso-position-horizontal-relative:text;mso-position-vertical-relative:text;v-text-anchor:middle" o:allowincell="f" path="m,l-127,-127e" filled="f" stroked="t" strokecolor="black">
                  <v:fill o:detectmouseclick="t"/>
                  <v:stroke joinstyle="round" endcap="flat"/>
                </v:shape>
              </w:pic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20F4D" w:rsidRDefault="00414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Секретарь комиссии по делам несовершеннолетних и защите их прав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20F4D" w:rsidRDefault="003E72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Фигура26" o:spid="_x0000_s1032" type="#_x0000_m1058" style="position:absolute;left:0;text-align:left;margin-left:1.95pt;margin-top:6.6pt;width:6.15pt;height:0;z-index:251667968;mso-wrap-style:none;mso-position-horizontal-relative:text;mso-position-vertical-relative:text;v-text-anchor:middle" o:allowincell="f" path="m,l-127,-127e" filled="f" stroked="t" strokecolor="black">
                  <v:fill o:detectmouseclick="t"/>
                  <v:stroke joinstyle="round" endcap="flat"/>
                </v:shape>
              </w:pic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B20F4D" w:rsidRDefault="00414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Отдел экономики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B20F4D" w:rsidRDefault="003E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25B">
              <w:pict>
                <v:shape id="Фигура27" o:spid="_x0000_s1031" type="#_x0000_m1058" style="position:absolute;left:0;text-align:left;margin-left:143.05pt;margin-top:7.1pt;width:11.3pt;height:0;z-index:251668992;mso-wrap-style:none;mso-position-horizontal-relative:text;mso-position-vertical-relative:text;v-text-anchor:middle" o:allowincell="f" path="m,l-127,-127e" filled="f" stroked="t" strokecolor="black">
                  <v:fill o:detectmouseclick="t"/>
                  <v:stroke joinstyle="round" endcap="flat"/>
                </v:shape>
              </w:pict>
            </w:r>
            <w:r w:rsidR="004145CC">
              <w:rPr>
                <w:rFonts w:ascii="Times New Roman" w:eastAsia="Calibri" w:hAnsi="Times New Roman" w:cs="Times New Roman"/>
              </w:rPr>
              <w:t>Юридический отдел</w:t>
            </w:r>
          </w:p>
        </w:tc>
      </w:tr>
      <w:tr w:rsidR="00B20F4D">
        <w:tc>
          <w:tcPr>
            <w:tcW w:w="266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0F4D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20F4D" w:rsidRDefault="003E72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Фигура28" o:spid="_x0000_s1030" type="#_x0000_m1058" style="position:absolute;left:0;text-align:left;margin-left:2.25pt;margin-top:5.95pt;width:6.15pt;height:0;z-index:251670016;mso-wrap-style:none;mso-position-horizontal-relative:text;mso-position-vertical-relative:text;v-text-anchor:middle" o:allowincell="f" path="m,l-127,-127e" filled="f" stroked="t" strokecolor="black">
                  <v:fill o:detectmouseclick="t"/>
                  <v:stroke joinstyle="round" endcap="flat"/>
                </v:shape>
              </w:pic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B20F4D" w:rsidRDefault="00414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Отдел ЗАГС</w:t>
            </w:r>
          </w:p>
        </w:tc>
        <w:tc>
          <w:tcPr>
            <w:tcW w:w="28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B20F4D" w:rsidRDefault="003E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25B">
              <w:pict>
                <v:shape id="Фигура29" o:spid="_x0000_s1029" type="#_x0000_m1058" style="position:absolute;left:0;text-align:left;margin-left:143.65pt;margin-top:11.3pt;width:11.3pt;height:0;z-index:251671040;mso-wrap-style:none;mso-position-horizontal-relative:text;mso-position-vertical-relative:text;v-text-anchor:middle" o:allowincell="f" path="m,l-127,-127e" filled="f" stroked="t" strokecolor="black">
                  <v:fill o:detectmouseclick="t"/>
                  <v:stroke joinstyle="round" endcap="flat"/>
                </v:shape>
              </w:pict>
            </w:r>
            <w:r w:rsidR="004145CC">
              <w:rPr>
                <w:rFonts w:ascii="Times New Roman" w:eastAsia="Calibri" w:hAnsi="Times New Roman" w:cs="Times New Roman"/>
              </w:rPr>
              <w:t>Отдел по бухгалтерскому учету и отчетности</w:t>
            </w:r>
          </w:p>
        </w:tc>
      </w:tr>
      <w:tr w:rsidR="00B20F4D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0F4D">
        <w:trPr>
          <w:trHeight w:val="608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20F4D" w:rsidRDefault="003E72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Фигура30" o:spid="_x0000_s1028" type="#_x0000_m1058" style="position:absolute;left:0;text-align:left;margin-left:2pt;margin-top:6.35pt;width:6.15pt;height:0;z-index:251672064;mso-wrap-style:none;mso-position-horizontal-relative:text;mso-position-vertical-relative:text;v-text-anchor:middle" o:allowincell="f" path="m,l-127,-127e" filled="f" stroked="t" strokecolor="black">
                  <v:fill o:detectmouseclick="t"/>
                  <v:stroke joinstyle="round" endcap="flat"/>
                </v:shape>
              </w:pic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B20F4D" w:rsidRDefault="00414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Архивный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сектор</w:t>
            </w:r>
          </w:p>
        </w:tc>
        <w:tc>
          <w:tcPr>
            <w:tcW w:w="28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B20F4D" w:rsidRDefault="003E72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725B">
              <w:pict>
                <v:shape id="Фигура31" o:spid="_x0000_s1027" type="#_x0000_m1058" style="position:absolute;left:0;text-align:left;margin-left:143.8pt;margin-top:26.4pt;width:11.3pt;height:0;z-index:251673088;mso-wrap-style:none;mso-position-horizontal-relative:text;mso-position-vertical-relative:text;v-text-anchor:middle" o:allowincell="f" path="m,l-127,-127e" filled="f" stroked="t" strokecolor="black">
                  <v:fill o:detectmouseclick="t"/>
                  <v:stroke joinstyle="round" endcap="flat"/>
                </v:shape>
              </w:pict>
            </w:r>
            <w:r w:rsidR="004145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4145CC">
              <w:rPr>
                <w:rFonts w:ascii="Times New Roman" w:eastAsia="Calibri" w:hAnsi="Times New Roman" w:cs="Times New Roman"/>
              </w:rPr>
              <w:t>Специалист по мобилизационной работе</w:t>
            </w:r>
          </w:p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F4D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0F4D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  <w:vMerge w:val="restart"/>
            <w:shd w:val="clear" w:color="auto" w:fill="auto"/>
            <w:vAlign w:val="center"/>
          </w:tcPr>
          <w:p w:rsidR="00B20F4D" w:rsidRDefault="00414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Отдел информационной политики и СМИ</w:t>
            </w:r>
          </w:p>
        </w:tc>
        <w:tc>
          <w:tcPr>
            <w:tcW w:w="28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F4D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20F4D" w:rsidRDefault="003E72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line id="Фигура32" o:spid="_x0000_s1026" style="position:absolute;left:0;text-align:left;z-index:251674112;mso-position-horizontal-relative:text;mso-position-vertical-relative:text" from="2pt,-.1pt" to="8.15pt,-.1pt" o:allowincell="f">
                  <v:fill o:detectmouseclick="t"/>
                </v:line>
              </w:pict>
            </w:r>
          </w:p>
        </w:tc>
        <w:tc>
          <w:tcPr>
            <w:tcW w:w="2727" w:type="dxa"/>
            <w:vMerge/>
            <w:tcBorders>
              <w:top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20F4D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20F4D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20F4D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F4D" w:rsidRDefault="00B20F4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B20F4D" w:rsidRDefault="00B20F4D">
      <w:pPr>
        <w:spacing w:after="0" w:line="240" w:lineRule="auto"/>
      </w:pPr>
    </w:p>
    <w:sectPr w:rsidR="00B20F4D" w:rsidSect="00B20F4D">
      <w:pgSz w:w="16838" w:h="11906" w:orient="landscape"/>
      <w:pgMar w:top="397" w:right="397" w:bottom="397" w:left="397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B20F4D"/>
    <w:rsid w:val="0003105B"/>
    <w:rsid w:val="003E725B"/>
    <w:rsid w:val="004145CC"/>
    <w:rsid w:val="00B20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C9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9F67D0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qFormat/>
    <w:rsid w:val="001A526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1A5260"/>
    <w:pPr>
      <w:spacing w:after="140"/>
    </w:pPr>
  </w:style>
  <w:style w:type="paragraph" w:styleId="a7">
    <w:name w:val="List"/>
    <w:basedOn w:val="a6"/>
    <w:rsid w:val="001A5260"/>
    <w:rPr>
      <w:rFonts w:cs="Lucida Sans"/>
    </w:rPr>
  </w:style>
  <w:style w:type="paragraph" w:customStyle="1" w:styleId="Caption">
    <w:name w:val="Caption"/>
    <w:basedOn w:val="a"/>
    <w:qFormat/>
    <w:rsid w:val="001A526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rsid w:val="001A5260"/>
    <w:pPr>
      <w:suppressLineNumbers/>
    </w:pPr>
    <w:rPr>
      <w:rFonts w:cs="Lucida Sans"/>
    </w:rPr>
  </w:style>
  <w:style w:type="paragraph" w:styleId="a4">
    <w:name w:val="Balloon Text"/>
    <w:basedOn w:val="a"/>
    <w:link w:val="a3"/>
    <w:uiPriority w:val="99"/>
    <w:semiHidden/>
    <w:unhideWhenUsed/>
    <w:qFormat/>
    <w:rsid w:val="009F67D0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845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319A9-854A-4A54-BCCA-54733B75C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snd107</dc:creator>
  <dc:description/>
  <cp:lastModifiedBy>snd107</cp:lastModifiedBy>
  <cp:revision>15</cp:revision>
  <cp:lastPrinted>2025-02-19T07:39:00Z</cp:lastPrinted>
  <dcterms:created xsi:type="dcterms:W3CDTF">2024-11-11T07:17:00Z</dcterms:created>
  <dcterms:modified xsi:type="dcterms:W3CDTF">2025-02-24T05:38:00Z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