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E10" w:rsidRDefault="00C72E10">
      <w:pPr>
        <w:jc w:val="center"/>
      </w:pPr>
    </w:p>
    <w:p w:rsidR="00C72E10" w:rsidRDefault="00CD12D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ПОСТАНОВЛЕНИЕ</w:t>
      </w:r>
    </w:p>
    <w:p w:rsidR="00C72E10" w:rsidRDefault="00C72E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2E10" w:rsidRDefault="00CD12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36"/>
          <w:sz w:val="28"/>
          <w:szCs w:val="28"/>
        </w:rPr>
        <w:t>А Д М И Н И С Т Р А Ц И И</w:t>
      </w:r>
    </w:p>
    <w:p w:rsidR="00C72E10" w:rsidRDefault="00CD12D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ЗАКРЫТОГО АДМИНИСТРАТИВНО-ТЕРРИТОРИАЛЬНОГО ОБРАЗОВАНИЯ </w:t>
      </w:r>
    </w:p>
    <w:p w:rsidR="00C72E10" w:rsidRDefault="00CD12D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РАДУЖНЫЙ  ВЛАДИМИРСКОЙ ОБЛАСТИ</w:t>
      </w:r>
    </w:p>
    <w:p w:rsidR="00C72E10" w:rsidRDefault="00C72E1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C72E10" w:rsidRDefault="00541C88" w:rsidP="00541C88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13.05.2026</w:t>
      </w:r>
      <w:r w:rsidR="00CD12D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              № 598</w:t>
      </w:r>
    </w:p>
    <w:p w:rsidR="00C72E10" w:rsidRDefault="00CD12D6">
      <w:pPr>
        <w:widowControl w:val="0"/>
        <w:spacing w:after="0" w:line="240" w:lineRule="auto"/>
        <w:ind w:right="2891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Об утверждении административного регламента</w:t>
      </w:r>
    </w:p>
    <w:p w:rsidR="00C72E10" w:rsidRDefault="00CD12D6">
      <w:pPr>
        <w:widowControl w:val="0"/>
        <w:tabs>
          <w:tab w:val="left" w:pos="7541"/>
        </w:tabs>
        <w:spacing w:after="0" w:line="240" w:lineRule="auto"/>
        <w:ind w:right="2891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 «Постановка </w:t>
      </w:r>
    </w:p>
    <w:p w:rsidR="00C72E10" w:rsidRDefault="00CD12D6">
      <w:pPr>
        <w:widowControl w:val="0"/>
        <w:tabs>
          <w:tab w:val="left" w:pos="7541"/>
        </w:tabs>
        <w:spacing w:after="0" w:line="240" w:lineRule="auto"/>
        <w:ind w:right="2891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учет и направление детей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организации, реализующие образовательные</w:t>
      </w:r>
    </w:p>
    <w:p w:rsidR="00C72E10" w:rsidRDefault="00CD12D6">
      <w:pPr>
        <w:widowControl w:val="0"/>
        <w:tabs>
          <w:tab w:val="left" w:pos="7541"/>
        </w:tabs>
        <w:spacing w:after="0" w:line="240" w:lineRule="auto"/>
        <w:ind w:right="2891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дошкольного образования» </w:t>
      </w:r>
    </w:p>
    <w:p w:rsidR="00C72E10" w:rsidRDefault="00C72E10">
      <w:pPr>
        <w:widowControl w:val="0"/>
        <w:spacing w:after="0" w:line="240" w:lineRule="auto"/>
        <w:ind w:right="2891"/>
        <w:jc w:val="both"/>
        <w:rPr>
          <w:rFonts w:ascii="Times New Roman" w:eastAsia="Times New Roman" w:hAnsi="Times New Roman" w:cs="Times New Roman"/>
          <w:color w:val="302709"/>
          <w:sz w:val="24"/>
          <w:szCs w:val="24"/>
          <w:lang w:eastAsia="zh-CN"/>
        </w:rPr>
      </w:pPr>
    </w:p>
    <w:p w:rsidR="00C72E10" w:rsidRDefault="00C72E10">
      <w:pPr>
        <w:widowControl w:val="0"/>
        <w:spacing w:after="0" w:line="240" w:lineRule="auto"/>
        <w:ind w:right="289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72E10" w:rsidRDefault="00CD12D6">
      <w:pPr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27.07.2010 № 210-ФЗ «Об организации предоставления государственных и муниципальных услуг»,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от 29.12.2012 № 273-ФЗ «Об образовании в Российской Федерации», постановлением Правительства Российской Федерации от 21.11.2025 № 1854 «Об утверждении Правил межведомственного информационного взаимодействия между исполнительными органами субъектов Российской Федерации, осуществляющими государственное управление в сфере образования, органами местного самоуправления, осуществляющими управление в сфере образования, и Министерством внутренних дел Российской Федерации и (или) его территориальными органами при передаче сведений об иностранных гражданах и лицах без гражданства, не достигших возраста 18 лет, пребывающих (проживающих) на территории Российской Федерации, и их родителях (законных представителях), включающих перечень информационных систем, используемых для обмена указанными сведениями и (или) являющихся источником информации для подтверждения достоверности этих сведений, а также формат и состав указанных сведений», приказом Министерства образования Владимирской области от 28.01.2026 № 78    «Об утверждении модельного административного регламента предоставления муниципальной  услуги «Постановка на учет и направление детей  в образовательные организации, реализующие  образовательные программы дошкольного образования»,      руководствуясь     статьёй  36   Устава муниципального образования ЗАТО   г. Радужный Владимирской области,</w:t>
      </w:r>
    </w:p>
    <w:p w:rsidR="00C72E10" w:rsidRDefault="00C72E1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E10" w:rsidRDefault="00CD12D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72E10" w:rsidRDefault="00C72E1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E10" w:rsidRDefault="00CD12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Утвердить административный регламент предоставления муниципальной  услуги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на учет и направление детей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образовательные организации, реализующие образовательные программы дошкольного образования» </w:t>
      </w:r>
      <w:r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C72E10" w:rsidRDefault="00CD12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Признать     утратившими    силу   постановления   администрации ЗАТО г. Радужный Владимирской области:</w:t>
      </w:r>
    </w:p>
    <w:p w:rsidR="00C72E10" w:rsidRDefault="00CD12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от 28.06.2022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№ 829 «Об утверждении административного регламента предоставления  муниципальной услуги 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на учет и направление детей в образовательные организации, реализующие образовательные программы дошкольного образования»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72E10" w:rsidRDefault="00CD12D6">
      <w:pPr>
        <w:widowControl w:val="0"/>
        <w:spacing w:after="0" w:line="240" w:lineRule="auto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от 29.03.2023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№ 404 «О внесении изменений в приложение к постановлению      администрации ЗАТО  г. Радужный    Владимирской   области </w:t>
      </w:r>
    </w:p>
    <w:p w:rsidR="00C72E10" w:rsidRDefault="00CD12D6">
      <w:pPr>
        <w:widowControl w:val="0"/>
        <w:spacing w:after="0" w:line="240" w:lineRule="auto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28.06.2022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№ 829 «Об утверждении административного регламента предоставления  муниципальной услуги 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на учет и направление детей в образовательные организации, реализующие образовательные программы дошкольного образования»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72E10" w:rsidRDefault="00CD12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3. Контроль </w:t>
      </w:r>
      <w:r>
        <w:rPr>
          <w:rFonts w:ascii="Times New Roman" w:hAnsi="Times New Roman" w:cs="Times New Roman"/>
          <w:sz w:val="28"/>
          <w:szCs w:val="28"/>
        </w:rPr>
        <w:t>за исполнением настоящего постановления возложить на заместителя главы администрации города по социальным вопросам, начальника управления образования.</w:t>
      </w:r>
    </w:p>
    <w:p w:rsidR="00C72E10" w:rsidRDefault="00CD12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Настоящее постановление вступает в силу со дня официального опубликования в информационном бюллетене администрации ЗАТО </w:t>
      </w:r>
      <w:r w:rsidR="0066167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г. Радужный Владимирской области «Радуга-информ».</w:t>
      </w:r>
    </w:p>
    <w:p w:rsidR="00C72E10" w:rsidRDefault="00C72E1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E10" w:rsidRDefault="00C72E1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E10" w:rsidRDefault="00C72E1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E10" w:rsidRDefault="00CD12D6" w:rsidP="0066167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41C88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С. В. Лисецкий</w:t>
      </w:r>
    </w:p>
    <w:sectPr w:rsidR="00C72E10" w:rsidSect="00661672">
      <w:headerReference w:type="even" r:id="rId8"/>
      <w:headerReference w:type="default" r:id="rId9"/>
      <w:headerReference w:type="first" r:id="rId10"/>
      <w:pgSz w:w="11906" w:h="16838"/>
      <w:pgMar w:top="970" w:right="567" w:bottom="709" w:left="1701" w:header="720" w:footer="0" w:gutter="0"/>
      <w:pgNumType w:start="1"/>
      <w:cols w:space="720"/>
      <w:formProt w:val="0"/>
      <w:titlePg/>
      <w:docGrid w:linePitch="299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BF2" w:rsidRDefault="00795BF2" w:rsidP="00C72E10">
      <w:pPr>
        <w:spacing w:after="0" w:line="240" w:lineRule="auto"/>
      </w:pPr>
      <w:r>
        <w:separator/>
      </w:r>
    </w:p>
  </w:endnote>
  <w:endnote w:type="continuationSeparator" w:id="1">
    <w:p w:rsidR="00795BF2" w:rsidRDefault="00795BF2" w:rsidP="00C72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BF2" w:rsidRDefault="00795BF2" w:rsidP="00C72E10">
      <w:pPr>
        <w:spacing w:after="0" w:line="240" w:lineRule="auto"/>
      </w:pPr>
      <w:r>
        <w:separator/>
      </w:r>
    </w:p>
  </w:footnote>
  <w:footnote w:type="continuationSeparator" w:id="1">
    <w:p w:rsidR="00795BF2" w:rsidRDefault="00795BF2" w:rsidP="00C72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E10" w:rsidRDefault="00C72E1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8029039"/>
      <w:docPartObj>
        <w:docPartGallery w:val="Page Numbers (Top of Page)"/>
        <w:docPartUnique/>
      </w:docPartObj>
    </w:sdtPr>
    <w:sdtContent>
      <w:p w:rsidR="00C72E10" w:rsidRDefault="00CD12D6">
        <w:pPr>
          <w:pStyle w:val="a4"/>
          <w:jc w:val="center"/>
        </w:pPr>
        <w:r>
          <w:t>3</w:t>
        </w:r>
      </w:p>
    </w:sdtContent>
  </w:sdt>
  <w:p w:rsidR="00C72E10" w:rsidRDefault="00C72E1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E10" w:rsidRDefault="00C72E1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572C7"/>
    <w:multiLevelType w:val="multilevel"/>
    <w:tmpl w:val="231EA0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6931E5A"/>
    <w:multiLevelType w:val="multilevel"/>
    <w:tmpl w:val="56A8DD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hyphenationZone w:val="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2E10"/>
    <w:rsid w:val="00541C88"/>
    <w:rsid w:val="005E4CA0"/>
    <w:rsid w:val="00661672"/>
    <w:rsid w:val="00795BF2"/>
    <w:rsid w:val="00BA5244"/>
    <w:rsid w:val="00C72E10"/>
    <w:rsid w:val="00CD1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C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F04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F040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92323C"/>
  </w:style>
  <w:style w:type="character" w:customStyle="1" w:styleId="a5">
    <w:name w:val="Нижний колонтитул Знак"/>
    <w:basedOn w:val="a0"/>
    <w:link w:val="a6"/>
    <w:uiPriority w:val="99"/>
    <w:qFormat/>
    <w:rsid w:val="0092323C"/>
  </w:style>
  <w:style w:type="character" w:customStyle="1" w:styleId="10">
    <w:name w:val="Заголовок 1 Знак"/>
    <w:basedOn w:val="a0"/>
    <w:link w:val="1"/>
    <w:uiPriority w:val="9"/>
    <w:qFormat/>
    <w:rsid w:val="005F04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qFormat/>
    <w:rsid w:val="005F04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F0401"/>
    <w:rPr>
      <w:color w:val="0000FF" w:themeColor="hyperlink"/>
      <w:u w:val="single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5F0401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rsid w:val="00C72E10"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styleId="ab">
    <w:name w:val="Body Text"/>
    <w:basedOn w:val="a"/>
    <w:rsid w:val="00C72E10"/>
    <w:pPr>
      <w:spacing w:after="140"/>
    </w:pPr>
  </w:style>
  <w:style w:type="paragraph" w:styleId="ac">
    <w:name w:val="List"/>
    <w:basedOn w:val="ab"/>
    <w:rsid w:val="00C72E10"/>
  </w:style>
  <w:style w:type="paragraph" w:styleId="ad">
    <w:name w:val="caption"/>
    <w:basedOn w:val="a"/>
    <w:qFormat/>
    <w:rsid w:val="00C72E10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"/>
    <w:qFormat/>
    <w:rsid w:val="00C72E10"/>
    <w:pPr>
      <w:suppressLineNumbers/>
    </w:pPr>
  </w:style>
  <w:style w:type="paragraph" w:customStyle="1" w:styleId="user">
    <w:name w:val="Заголовок (user)"/>
    <w:basedOn w:val="a"/>
    <w:next w:val="ab"/>
    <w:qFormat/>
    <w:rsid w:val="00C72E10"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rsid w:val="00C72E10"/>
    <w:pPr>
      <w:suppressLineNumbers/>
    </w:pPr>
  </w:style>
  <w:style w:type="paragraph" w:customStyle="1" w:styleId="ConsPlusNormal">
    <w:name w:val="ConsPlusNormal"/>
    <w:uiPriority w:val="99"/>
    <w:qFormat/>
    <w:rsid w:val="00C270CC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C270C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C270CC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C270CC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HeaderandFooter">
    <w:name w:val="Header and Footer"/>
    <w:basedOn w:val="a"/>
    <w:qFormat/>
    <w:rsid w:val="00C72E10"/>
  </w:style>
  <w:style w:type="paragraph" w:styleId="a4">
    <w:name w:val="header"/>
    <w:basedOn w:val="a"/>
    <w:link w:val="a3"/>
    <w:uiPriority w:val="99"/>
    <w:unhideWhenUsed/>
    <w:rsid w:val="0092323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92323C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alloon Text"/>
    <w:basedOn w:val="a"/>
    <w:link w:val="a8"/>
    <w:uiPriority w:val="99"/>
    <w:semiHidden/>
    <w:unhideWhenUsed/>
    <w:qFormat/>
    <w:rsid w:val="005F040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F0401"/>
    <w:pPr>
      <w:ind w:left="720"/>
      <w:contextualSpacing/>
    </w:pPr>
  </w:style>
  <w:style w:type="paragraph" w:styleId="af0">
    <w:name w:val="Normal (Web)"/>
    <w:basedOn w:val="a"/>
    <w:semiHidden/>
    <w:unhideWhenUsed/>
    <w:qFormat/>
    <w:rsid w:val="007D5BA8"/>
    <w:pPr>
      <w:spacing w:before="200" w:after="0" w:line="240" w:lineRule="auto"/>
      <w:ind w:left="4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DE4CF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1">
    <w:name w:val="Верхний колонтитул слева (user)"/>
    <w:basedOn w:val="a4"/>
    <w:qFormat/>
    <w:rsid w:val="00C72E10"/>
  </w:style>
  <w:style w:type="paragraph" w:styleId="af1">
    <w:name w:val="No Spacing"/>
    <w:qFormat/>
    <w:rsid w:val="00C72E10"/>
  </w:style>
  <w:style w:type="numbering" w:customStyle="1" w:styleId="user2">
    <w:name w:val="Без списка (user)"/>
    <w:uiPriority w:val="99"/>
    <w:semiHidden/>
    <w:unhideWhenUsed/>
    <w:qFormat/>
    <w:rsid w:val="00C72E10"/>
  </w:style>
  <w:style w:type="numbering" w:customStyle="1" w:styleId="11">
    <w:name w:val="Нет списка1"/>
    <w:uiPriority w:val="99"/>
    <w:semiHidden/>
    <w:unhideWhenUsed/>
    <w:qFormat/>
    <w:rsid w:val="005F0401"/>
  </w:style>
  <w:style w:type="numbering" w:customStyle="1" w:styleId="21">
    <w:name w:val="Нет списка2"/>
    <w:uiPriority w:val="99"/>
    <w:semiHidden/>
    <w:unhideWhenUsed/>
    <w:qFormat/>
    <w:rsid w:val="00A36170"/>
  </w:style>
  <w:style w:type="table" w:styleId="af2">
    <w:name w:val="Table Grid"/>
    <w:basedOn w:val="a1"/>
    <w:uiPriority w:val="59"/>
    <w:rsid w:val="005F04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A36170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rsid w:val="00A361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092DA-FA6D-4307-966D-7D9C33E69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Анатольевна Китаева</dc:creator>
  <cp:lastModifiedBy>Sekretar</cp:lastModifiedBy>
  <cp:revision>4</cp:revision>
  <cp:lastPrinted>2026-04-02T15:33:00Z</cp:lastPrinted>
  <dcterms:created xsi:type="dcterms:W3CDTF">2026-05-14T10:49:00Z</dcterms:created>
  <dcterms:modified xsi:type="dcterms:W3CDTF">2026-05-14T10:50:00Z</dcterms:modified>
  <dc:language>ru-RU</dc:language>
</cp:coreProperties>
</file>