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bookmarkStart w:id="0" w:name="__DdeLink__1208_634934472"/>
      <w:bookmarkEnd w:id="0"/>
      <w:r>
        <w:rPr>
          <w:rFonts w:cs="Times New Roman CYR" w:ascii="Times New Roman CYR" w:hAnsi="Times New Roman CYR"/>
          <w:sz w:val="24"/>
          <w:szCs w:val="24"/>
        </w:rPr>
        <w:t>Приложение 5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от  26.09.2025 г.   № 1204</w:t>
      </w:r>
    </w:p>
    <w:p>
      <w:pPr>
        <w:pStyle w:val="Normal"/>
        <w:spacing w:before="0" w:after="200"/>
        <w:jc w:val="center"/>
        <w:rPr>
          <w:rFonts w:ascii="Times New Roman CYR" w:hAnsi="Times New Roman CYR" w:cs="Times New Roman CYR"/>
          <w:b/>
          <w:bCs/>
          <w:sz w:val="26"/>
          <w:szCs w:val="26"/>
          <w:highlight w:val="white"/>
        </w:rPr>
      </w:pPr>
      <w:r>
        <w:rPr>
          <w:rFonts w:cs="Times New Roman CYR" w:ascii="Times New Roman CYR" w:hAnsi="Times New Roman CYR"/>
          <w:b/>
          <w:bCs/>
          <w:sz w:val="26"/>
          <w:szCs w:val="26"/>
          <w:highlight w:val="white"/>
        </w:rPr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b/>
          <w:sz w:val="24"/>
          <w:szCs w:val="24"/>
        </w:rPr>
        <w:t xml:space="preserve">Отчет </w:t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b/>
          <w:sz w:val="24"/>
          <w:szCs w:val="24"/>
        </w:rPr>
        <w:t xml:space="preserve">по итогам проведения профилактической операции «Семья» </w:t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b/>
          <w:sz w:val="24"/>
          <w:szCs w:val="24"/>
        </w:rPr>
        <w:t>на территории ЗАТО г. Радужный Владимирской области в 2025 г.</w:t>
      </w:r>
    </w:p>
    <w:p>
      <w:pPr>
        <w:pStyle w:val="Normal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cs="Times New Roman CYR" w:ascii="Times New Roman CYR" w:hAnsi="Times New Roman CYR"/>
          <w:b/>
          <w:sz w:val="24"/>
          <w:szCs w:val="24"/>
        </w:rPr>
      </w:r>
    </w:p>
    <w:tbl>
      <w:tblPr>
        <w:tblW w:w="10305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0"/>
        <w:gridCol w:w="6148"/>
        <w:gridCol w:w="3567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№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мероприятие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Количество единиц</w:t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Проведено рейдов в семьи, родители в которых</w:t>
            </w:r>
          </w:p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должным образом исполняют обязанности по воспитанию, содержанию, защите прав и законных интересов своих детей: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Составлено протоколов на родителей по ст.5.35 КоАП РФ за ненадлежащее исполнение родительских обязанностей: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Поставлено на учет семей, родители в которых не должным образом исполняют обязанности по воспитанию, содержанию, защите прав и законных интересов своих детей по постановлением комиссии по делам несовершеннолетних и защите их прав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 них поставлено на учет семей в единый банк данных о семьях, находящихся в социально опасном положении: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Выявлено и поставлено на учет несовершеннолетних за период проведения операции (всего),</w:t>
            </w:r>
          </w:p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числе, находящихся в социально опасном положении: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Направлено материалов органами системы профилактики в КДН и ЗП, территориальные органы МВД России ПО ВО для принятия мер по фактам неисполнения, ненадлежащего исполнения родителями и лицами ,их замещающими(всего)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Подготовлено материалов в отношении родителей (иных законных представителей) на лишение (ограничение) родительских прав, всего: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Направлено ходатайств в КДН  и ЗП о снятии с учета семьи по исправлению(всего):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Выявлено в период проведения операции фактов жестокого обращения с несовершеннолетними, всего: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Изъято детей из неблагополучных семей в связи с угрозой  их жизни здоровью ( по постановлению главы города)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Оказана помощь детям и семьям, находящимся в социально опасном положении: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помещено детей в специализированные учреждения несовершеннолетних, нуждающихся в социальной реабилитации: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находящихся в социально опасном положении, в лечебно-профилактические учреждения: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семей, которым оказана социальная помощь в том числе материальная (чел/ тыс.руб.)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другая (указать какая):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11.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Рассмотрено материалов на родителей на заседаниях КДНиЗП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всего, из них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 по статьям: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- 20.22 КоАП РФ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- 5.35 КоАП РФ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ч.2 ст.6.10 КоАП РФ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12.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 проведенных межведомственных  мероприятий профилактической направленности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(всего):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проведенных в рамках Всероссийского дня правовой помощи детям, всего: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с участием представителей КДН и ЗП ЗАТО г.Радужный Владимирской области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мероприятиям(дата,место,участники,цели,задачи,использование современных технологий)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проведения мероприятий (онлайн/офлайн)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мероприятия (дата,место, участники, цели,задачи,использование овременных технологий)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информацию о мероприятии, размещенную в сети «Интернет»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14.*</w:t>
            </w:r>
          </w:p>
        </w:tc>
        <w:tc>
          <w:tcPr>
            <w:tcW w:w="61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новогодних мероприятий  и акций в которых приняли участие несовершеннолетние из  семей, состоящих на  различных видах учета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</w:tbl>
    <w:p>
      <w:pPr>
        <w:pStyle w:val="NormalWeb"/>
        <w:spacing w:beforeAutospacing="0" w:before="0" w:afterAutospacing="0" w:after="240"/>
        <w:jc w:val="left"/>
        <w:rPr/>
      </w:pPr>
      <w:r>
        <w:rPr>
          <w:sz w:val="26"/>
          <w:szCs w:val="26"/>
        </w:rPr>
        <w:t>*Краткое описание мероприятий и акций</w:t>
      </w:r>
    </w:p>
    <w:p>
      <w:pPr>
        <w:pStyle w:val="Normal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34" w:right="611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9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20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Application>LibreOffice/7.6.2.1$Windows_X86_64 LibreOffice_project/56f7684011345957bbf33a7ee678afaf4d2ba333</Application>
  <AppVersion>15.0000</AppVersion>
  <Pages>2</Pages>
  <Words>386</Words>
  <Characters>2599</Characters>
  <CharactersWithSpaces>2943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2025-09-29T11:08:26Z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