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F" w:rsidRPr="00D07D54" w:rsidRDefault="00EF4F3F" w:rsidP="00EF4F3F">
      <w:pPr>
        <w:ind w:left="5664" w:firstLine="708"/>
      </w:pPr>
      <w:r w:rsidRPr="00D07D54">
        <w:t>Приложение</w:t>
      </w:r>
    </w:p>
    <w:p w:rsidR="00EF4F3F" w:rsidRPr="00D07D54" w:rsidRDefault="00EF4F3F" w:rsidP="00EF4F3F">
      <w:pPr>
        <w:ind w:left="4956"/>
      </w:pPr>
      <w:r w:rsidRPr="00D07D54">
        <w:t>к решению Совета народных депутатов ЗАТО г</w:t>
      </w:r>
      <w:proofErr w:type="gramStart"/>
      <w:r w:rsidRPr="00D07D54">
        <w:t>.Р</w:t>
      </w:r>
      <w:proofErr w:type="gramEnd"/>
      <w:r w:rsidRPr="00D07D54">
        <w:t xml:space="preserve">адужный Владимирской области </w:t>
      </w:r>
    </w:p>
    <w:p w:rsidR="00EF4F3F" w:rsidRPr="00D07D54" w:rsidRDefault="00EF4F3F" w:rsidP="00EF4F3F">
      <w:pPr>
        <w:ind w:left="4248" w:firstLine="708"/>
      </w:pPr>
      <w:r w:rsidRPr="00D07D54">
        <w:t xml:space="preserve">    от </w:t>
      </w:r>
      <w:r w:rsidR="0034127B">
        <w:t>30.05.2022</w:t>
      </w:r>
      <w:r w:rsidRPr="00D07D54">
        <w:t xml:space="preserve"> </w:t>
      </w:r>
      <w:r w:rsidR="0034127B">
        <w:t>№ 8/58</w:t>
      </w:r>
    </w:p>
    <w:p w:rsidR="00EF4F3F" w:rsidRPr="00D07D54" w:rsidRDefault="00EF4F3F" w:rsidP="00EF4F3F">
      <w:pPr>
        <w:jc w:val="center"/>
        <w:rPr>
          <w:b/>
        </w:rPr>
      </w:pPr>
    </w:p>
    <w:p w:rsidR="00EF4F3F" w:rsidRDefault="00EF4F3F" w:rsidP="00EF4F3F">
      <w:pPr>
        <w:jc w:val="center"/>
        <w:rPr>
          <w:b/>
        </w:rPr>
      </w:pPr>
    </w:p>
    <w:p w:rsidR="00EF4F3F" w:rsidRDefault="00EF4F3F" w:rsidP="00EF4F3F">
      <w:pPr>
        <w:jc w:val="center"/>
        <w:rPr>
          <w:b/>
        </w:rPr>
      </w:pPr>
    </w:p>
    <w:p w:rsidR="00EF4F3F" w:rsidRPr="00F25058" w:rsidRDefault="00EF4F3F" w:rsidP="00EF4F3F">
      <w:pPr>
        <w:jc w:val="center"/>
        <w:rPr>
          <w:b/>
          <w:sz w:val="28"/>
          <w:szCs w:val="28"/>
        </w:rPr>
      </w:pPr>
      <w:r w:rsidRPr="00F25058">
        <w:rPr>
          <w:b/>
          <w:sz w:val="28"/>
          <w:szCs w:val="28"/>
        </w:rPr>
        <w:t>Рекомендации</w:t>
      </w:r>
    </w:p>
    <w:p w:rsidR="00EF4F3F" w:rsidRDefault="00EF4F3F" w:rsidP="00EF4F3F">
      <w:pPr>
        <w:jc w:val="center"/>
        <w:rPr>
          <w:b/>
          <w:sz w:val="28"/>
          <w:szCs w:val="28"/>
        </w:rPr>
      </w:pPr>
      <w:r w:rsidRPr="00F25058">
        <w:rPr>
          <w:b/>
          <w:sz w:val="28"/>
          <w:szCs w:val="28"/>
        </w:rPr>
        <w:t xml:space="preserve">участников публичных слушаний по </w:t>
      </w:r>
      <w:r>
        <w:rPr>
          <w:b/>
          <w:sz w:val="28"/>
          <w:szCs w:val="28"/>
        </w:rPr>
        <w:t xml:space="preserve">годовому </w:t>
      </w:r>
      <w:r w:rsidRPr="00F25058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>у</w:t>
      </w:r>
      <w:r w:rsidRPr="00F25058">
        <w:rPr>
          <w:b/>
          <w:sz w:val="28"/>
          <w:szCs w:val="28"/>
        </w:rPr>
        <w:t xml:space="preserve"> об исполнении </w:t>
      </w:r>
      <w:proofErr w:type="gramStart"/>
      <w:r w:rsidRPr="00F25058">
        <w:rPr>
          <w:b/>
          <w:sz w:val="28"/>
          <w:szCs w:val="28"/>
        </w:rPr>
        <w:t>бюджета</w:t>
      </w:r>
      <w:proofErr w:type="gramEnd"/>
      <w:r w:rsidRPr="00F25058">
        <w:rPr>
          <w:b/>
          <w:sz w:val="28"/>
          <w:szCs w:val="28"/>
        </w:rPr>
        <w:t xml:space="preserve"> ЗАТО г.</w:t>
      </w:r>
      <w:r>
        <w:rPr>
          <w:b/>
          <w:sz w:val="28"/>
          <w:szCs w:val="28"/>
        </w:rPr>
        <w:t> </w:t>
      </w:r>
      <w:r w:rsidRPr="00F25058">
        <w:rPr>
          <w:b/>
          <w:sz w:val="28"/>
          <w:szCs w:val="28"/>
        </w:rPr>
        <w:t>Радужный Владимирской области за 20</w:t>
      </w:r>
      <w:r>
        <w:rPr>
          <w:b/>
          <w:sz w:val="28"/>
          <w:szCs w:val="28"/>
        </w:rPr>
        <w:t>21 год</w:t>
      </w:r>
    </w:p>
    <w:p w:rsidR="00EF4F3F" w:rsidRDefault="00EF4F3F" w:rsidP="00EF4F3F">
      <w:pPr>
        <w:jc w:val="center"/>
        <w:rPr>
          <w:b/>
          <w:sz w:val="28"/>
          <w:szCs w:val="28"/>
        </w:rPr>
      </w:pPr>
    </w:p>
    <w:p w:rsidR="00EF4F3F" w:rsidRPr="00241E88" w:rsidRDefault="00EF4F3F" w:rsidP="00EF4F3F">
      <w:pPr>
        <w:jc w:val="both"/>
        <w:rPr>
          <w:sz w:val="28"/>
          <w:szCs w:val="28"/>
        </w:rPr>
      </w:pPr>
      <w:r w:rsidRPr="00241E88">
        <w:rPr>
          <w:sz w:val="28"/>
          <w:szCs w:val="28"/>
        </w:rPr>
        <w:t xml:space="preserve">г. </w:t>
      </w:r>
      <w:proofErr w:type="gramStart"/>
      <w:r w:rsidRPr="00241E88">
        <w:rPr>
          <w:sz w:val="28"/>
          <w:szCs w:val="28"/>
        </w:rPr>
        <w:t>Раду</w:t>
      </w:r>
      <w:r>
        <w:rPr>
          <w:sz w:val="28"/>
          <w:szCs w:val="28"/>
        </w:rPr>
        <w:t>жный</w:t>
      </w:r>
      <w:proofErr w:type="gramEnd"/>
      <w:r>
        <w:rPr>
          <w:sz w:val="28"/>
          <w:szCs w:val="28"/>
        </w:rPr>
        <w:t xml:space="preserve"> Владимирской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41E88">
        <w:rPr>
          <w:sz w:val="28"/>
          <w:szCs w:val="28"/>
        </w:rPr>
        <w:t>1</w:t>
      </w:r>
      <w:r>
        <w:rPr>
          <w:sz w:val="28"/>
          <w:szCs w:val="28"/>
        </w:rPr>
        <w:t xml:space="preserve">1 мая </w:t>
      </w:r>
      <w:r w:rsidRPr="00241E8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</w:p>
    <w:p w:rsidR="00EF4F3F" w:rsidRPr="00F25058" w:rsidRDefault="00EF4F3F" w:rsidP="00EF4F3F">
      <w:pPr>
        <w:ind w:firstLine="851"/>
        <w:jc w:val="center"/>
        <w:rPr>
          <w:sz w:val="28"/>
          <w:szCs w:val="28"/>
        </w:rPr>
      </w:pPr>
    </w:p>
    <w:p w:rsidR="00EF4F3F" w:rsidRPr="00D24BE2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 w:rsidRPr="00D24BE2">
        <w:rPr>
          <w:color w:val="000000" w:themeColor="text1"/>
          <w:sz w:val="28"/>
          <w:szCs w:val="28"/>
        </w:rPr>
        <w:t>Публичные слушания по годово</w:t>
      </w:r>
      <w:r>
        <w:rPr>
          <w:color w:val="000000" w:themeColor="text1"/>
          <w:sz w:val="28"/>
          <w:szCs w:val="28"/>
        </w:rPr>
        <w:t>му</w:t>
      </w:r>
      <w:r w:rsidRPr="00D24BE2">
        <w:rPr>
          <w:color w:val="000000" w:themeColor="text1"/>
          <w:sz w:val="28"/>
          <w:szCs w:val="28"/>
        </w:rPr>
        <w:t xml:space="preserve"> отчет</w:t>
      </w:r>
      <w:r>
        <w:rPr>
          <w:color w:val="000000" w:themeColor="text1"/>
          <w:sz w:val="28"/>
          <w:szCs w:val="28"/>
        </w:rPr>
        <w:t>у</w:t>
      </w:r>
      <w:r w:rsidRPr="00D24BE2">
        <w:rPr>
          <w:color w:val="000000" w:themeColor="text1"/>
          <w:sz w:val="28"/>
          <w:szCs w:val="28"/>
        </w:rPr>
        <w:t xml:space="preserve"> об исполнении </w:t>
      </w:r>
      <w:proofErr w:type="gramStart"/>
      <w:r w:rsidRPr="00D24BE2">
        <w:rPr>
          <w:color w:val="000000" w:themeColor="text1"/>
          <w:sz w:val="28"/>
          <w:szCs w:val="28"/>
        </w:rPr>
        <w:t>бюджета</w:t>
      </w:r>
      <w:proofErr w:type="gramEnd"/>
      <w:r w:rsidRPr="00D24BE2">
        <w:rPr>
          <w:color w:val="000000" w:themeColor="text1"/>
          <w:sz w:val="28"/>
          <w:szCs w:val="28"/>
        </w:rPr>
        <w:t xml:space="preserve"> ЗАТО г.</w:t>
      </w:r>
      <w:r>
        <w:rPr>
          <w:color w:val="000000" w:themeColor="text1"/>
          <w:sz w:val="28"/>
          <w:szCs w:val="28"/>
        </w:rPr>
        <w:t> </w:t>
      </w:r>
      <w:r w:rsidRPr="00D24BE2">
        <w:rPr>
          <w:color w:val="000000" w:themeColor="text1"/>
          <w:sz w:val="28"/>
          <w:szCs w:val="28"/>
        </w:rPr>
        <w:t xml:space="preserve">Радужный Владимирской области за 2021 год </w:t>
      </w:r>
      <w:r>
        <w:rPr>
          <w:color w:val="000000" w:themeColor="text1"/>
          <w:sz w:val="28"/>
          <w:szCs w:val="28"/>
        </w:rPr>
        <w:t>проведены</w:t>
      </w:r>
      <w:r w:rsidRPr="00D24BE2">
        <w:rPr>
          <w:color w:val="000000" w:themeColor="text1"/>
          <w:sz w:val="28"/>
          <w:szCs w:val="28"/>
        </w:rPr>
        <w:t xml:space="preserve"> в соответствии с Федеральным законом от 6 октября 2003 г</w:t>
      </w:r>
      <w:r>
        <w:rPr>
          <w:color w:val="000000" w:themeColor="text1"/>
          <w:sz w:val="28"/>
          <w:szCs w:val="28"/>
        </w:rPr>
        <w:t>ода</w:t>
      </w:r>
      <w:r w:rsidRPr="00D24BE2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241E88">
        <w:rPr>
          <w:color w:val="000000" w:themeColor="text1"/>
          <w:sz w:val="28"/>
          <w:szCs w:val="28"/>
        </w:rPr>
        <w:t>Положением о публичных слушаниях в ЗАТО г. Радужный Владимирской области, утвержденным решением Совета народных депутатов ЗАТО г. Радужный Владимирской области от 26.07.2005 № 25/199</w:t>
      </w:r>
      <w:r w:rsidRPr="00D24BE2">
        <w:rPr>
          <w:color w:val="000000" w:themeColor="text1"/>
          <w:sz w:val="28"/>
          <w:szCs w:val="28"/>
        </w:rPr>
        <w:t>.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Заслушав</w:t>
      </w:r>
      <w:r w:rsidRPr="00D24BE2">
        <w:rPr>
          <w:color w:val="000000" w:themeColor="text1"/>
          <w:sz w:val="28"/>
          <w:szCs w:val="28"/>
        </w:rPr>
        <w:t xml:space="preserve"> доклад и </w:t>
      </w:r>
      <w:r>
        <w:rPr>
          <w:color w:val="000000" w:themeColor="text1"/>
          <w:sz w:val="28"/>
          <w:szCs w:val="28"/>
        </w:rPr>
        <w:t xml:space="preserve">обсудив </w:t>
      </w:r>
      <w:r w:rsidRPr="00D24BE2">
        <w:rPr>
          <w:color w:val="000000" w:themeColor="text1"/>
          <w:sz w:val="28"/>
          <w:szCs w:val="28"/>
        </w:rPr>
        <w:t>годово</w:t>
      </w:r>
      <w:r>
        <w:rPr>
          <w:color w:val="000000" w:themeColor="text1"/>
          <w:sz w:val="28"/>
          <w:szCs w:val="28"/>
        </w:rPr>
        <w:t>й</w:t>
      </w:r>
      <w:r w:rsidRPr="00D24BE2">
        <w:rPr>
          <w:color w:val="000000" w:themeColor="text1"/>
          <w:sz w:val="28"/>
          <w:szCs w:val="28"/>
        </w:rPr>
        <w:t xml:space="preserve"> отчет об исполнении </w:t>
      </w:r>
      <w:proofErr w:type="gramStart"/>
      <w:r w:rsidRPr="00D24BE2">
        <w:rPr>
          <w:color w:val="000000" w:themeColor="text1"/>
          <w:sz w:val="28"/>
          <w:szCs w:val="28"/>
        </w:rPr>
        <w:t>бюджета</w:t>
      </w:r>
      <w:proofErr w:type="gramEnd"/>
      <w:r w:rsidRPr="00D24BE2">
        <w:rPr>
          <w:color w:val="000000" w:themeColor="text1"/>
          <w:sz w:val="28"/>
          <w:szCs w:val="28"/>
        </w:rPr>
        <w:t xml:space="preserve"> ЗАТО г.</w:t>
      </w:r>
      <w:r>
        <w:rPr>
          <w:color w:val="000000" w:themeColor="text1"/>
          <w:sz w:val="28"/>
          <w:szCs w:val="28"/>
        </w:rPr>
        <w:t xml:space="preserve"> </w:t>
      </w:r>
      <w:r w:rsidRPr="00D24BE2">
        <w:rPr>
          <w:color w:val="000000" w:themeColor="text1"/>
          <w:sz w:val="28"/>
          <w:szCs w:val="28"/>
        </w:rPr>
        <w:t>Радужный Владимирской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24BE2">
        <w:rPr>
          <w:color w:val="000000" w:themeColor="text1"/>
          <w:sz w:val="28"/>
          <w:szCs w:val="28"/>
        </w:rPr>
        <w:t xml:space="preserve">за 2021 год, </w:t>
      </w:r>
      <w:r>
        <w:rPr>
          <w:color w:val="000000" w:themeColor="text1"/>
          <w:sz w:val="28"/>
          <w:szCs w:val="28"/>
        </w:rPr>
        <w:t xml:space="preserve">представленный заместителем главы администрации города по финансам и экономике, начальником финансового управления администрации города, </w:t>
      </w:r>
      <w:r w:rsidRPr="00D24BE2">
        <w:rPr>
          <w:color w:val="000000" w:themeColor="text1"/>
          <w:sz w:val="28"/>
          <w:szCs w:val="28"/>
        </w:rPr>
        <w:t xml:space="preserve">участники публичных слушаний отмечают, что </w:t>
      </w:r>
      <w:r>
        <w:rPr>
          <w:color w:val="000000" w:themeColor="text1"/>
          <w:sz w:val="28"/>
          <w:szCs w:val="28"/>
        </w:rPr>
        <w:t>городской бюджет по итогам 2021 года исполнен: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доходам – в сумме </w:t>
      </w:r>
      <w:r w:rsidRPr="00241E88">
        <w:rPr>
          <w:color w:val="000000" w:themeColor="text1"/>
          <w:sz w:val="28"/>
          <w:szCs w:val="28"/>
        </w:rPr>
        <w:t>720,7 млн. рублей</w:t>
      </w:r>
      <w:r>
        <w:rPr>
          <w:color w:val="000000" w:themeColor="text1"/>
          <w:sz w:val="28"/>
          <w:szCs w:val="28"/>
        </w:rPr>
        <w:t xml:space="preserve"> (102% к плану);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расходам – в сумме </w:t>
      </w:r>
      <w:r w:rsidRPr="00241E88">
        <w:rPr>
          <w:color w:val="000000" w:themeColor="text1"/>
          <w:sz w:val="28"/>
          <w:szCs w:val="28"/>
        </w:rPr>
        <w:t>709</w:t>
      </w:r>
      <w:r>
        <w:rPr>
          <w:color w:val="000000" w:themeColor="text1"/>
          <w:sz w:val="28"/>
          <w:szCs w:val="28"/>
        </w:rPr>
        <w:t>,6 млн. рублей (97%)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</w:t>
      </w:r>
      <w:proofErr w:type="spellStart"/>
      <w:r>
        <w:rPr>
          <w:color w:val="000000" w:themeColor="text1"/>
          <w:sz w:val="28"/>
          <w:szCs w:val="28"/>
        </w:rPr>
        <w:t>профицитом</w:t>
      </w:r>
      <w:proofErr w:type="spellEnd"/>
      <w:r>
        <w:rPr>
          <w:color w:val="000000" w:themeColor="text1"/>
          <w:sz w:val="28"/>
          <w:szCs w:val="28"/>
        </w:rPr>
        <w:t xml:space="preserve"> – в сумме 11,1 млн. рублей.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Рост доходов городского бюджета к уровню 2020 года составил 110% (увеличение на 65 млн. рублей)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общем объеме доходов городского бюджета налоговые и неналоговые доходы составили 22% (</w:t>
      </w:r>
      <w:r w:rsidRPr="00C246BB">
        <w:rPr>
          <w:color w:val="000000" w:themeColor="text1"/>
          <w:sz w:val="28"/>
          <w:szCs w:val="28"/>
        </w:rPr>
        <w:t>158</w:t>
      </w:r>
      <w:r>
        <w:rPr>
          <w:color w:val="000000" w:themeColor="text1"/>
          <w:sz w:val="28"/>
          <w:szCs w:val="28"/>
        </w:rPr>
        <w:t>,7 млн. рублей), безвозмездные поступления – 78% (563,3 млн. рублей).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 по налоговым и неналоговым доходам за 2021 год исполнен на 104%. По сравнению с предыдущим годом налоговые и неналоговые доходы снизились на 2,6 млн. рублей. Основную долю в налоговых неналоговых доходах (82%) составили налоговые доходы в сумме 129,9 млн. рублей. </w:t>
      </w:r>
      <w:proofErr w:type="gramStart"/>
      <w:r>
        <w:rPr>
          <w:color w:val="000000" w:themeColor="text1"/>
          <w:sz w:val="28"/>
          <w:szCs w:val="28"/>
        </w:rPr>
        <w:t xml:space="preserve">По сравнению с предыдущим годом налоговые доходы увеличились на 9,2 млн. рублей или на 8%. Большая часть налоговых поступлений городского бюджета обеспечена поступлениями налога на доходы физических лиц – 89,2 млн. рублей (69%), налогов на имущество </w:t>
      </w:r>
      <w:r w:rsidRPr="00D17A0B">
        <w:rPr>
          <w:color w:val="000000" w:themeColor="text1"/>
          <w:sz w:val="28"/>
          <w:szCs w:val="28"/>
        </w:rPr>
        <w:t>(налог</w:t>
      </w:r>
      <w:r>
        <w:rPr>
          <w:color w:val="000000" w:themeColor="text1"/>
          <w:sz w:val="28"/>
          <w:szCs w:val="28"/>
        </w:rPr>
        <w:t>а</w:t>
      </w:r>
      <w:r w:rsidRPr="00D17A0B">
        <w:rPr>
          <w:color w:val="000000" w:themeColor="text1"/>
          <w:sz w:val="28"/>
          <w:szCs w:val="28"/>
        </w:rPr>
        <w:t xml:space="preserve"> на им</w:t>
      </w:r>
      <w:r>
        <w:rPr>
          <w:color w:val="000000" w:themeColor="text1"/>
          <w:sz w:val="28"/>
          <w:szCs w:val="28"/>
        </w:rPr>
        <w:t>ущество физических лиц, земельного</w:t>
      </w:r>
      <w:r w:rsidRPr="00D17A0B">
        <w:rPr>
          <w:color w:val="000000" w:themeColor="text1"/>
          <w:sz w:val="28"/>
          <w:szCs w:val="28"/>
        </w:rPr>
        <w:t xml:space="preserve"> налог</w:t>
      </w:r>
      <w:r>
        <w:rPr>
          <w:color w:val="000000" w:themeColor="text1"/>
          <w:sz w:val="28"/>
          <w:szCs w:val="28"/>
        </w:rPr>
        <w:t>а, транспортного</w:t>
      </w:r>
      <w:r w:rsidRPr="00D17A0B">
        <w:rPr>
          <w:color w:val="000000" w:themeColor="text1"/>
          <w:sz w:val="28"/>
          <w:szCs w:val="28"/>
        </w:rPr>
        <w:t xml:space="preserve"> налог</w:t>
      </w:r>
      <w:r>
        <w:rPr>
          <w:color w:val="000000" w:themeColor="text1"/>
          <w:sz w:val="28"/>
          <w:szCs w:val="28"/>
        </w:rPr>
        <w:t>а</w:t>
      </w:r>
      <w:r w:rsidRPr="00D17A0B">
        <w:rPr>
          <w:color w:val="000000" w:themeColor="text1"/>
          <w:sz w:val="28"/>
          <w:szCs w:val="28"/>
        </w:rPr>
        <w:t xml:space="preserve"> с физических лиц)</w:t>
      </w:r>
      <w:r>
        <w:rPr>
          <w:color w:val="000000" w:themeColor="text1"/>
          <w:sz w:val="28"/>
          <w:szCs w:val="28"/>
        </w:rPr>
        <w:t xml:space="preserve"> – 23,5 млн. рублей (18%), </w:t>
      </w:r>
      <w:r w:rsidRPr="00D17A0B">
        <w:rPr>
          <w:color w:val="000000" w:themeColor="text1"/>
          <w:sz w:val="28"/>
          <w:szCs w:val="28"/>
        </w:rPr>
        <w:t xml:space="preserve">налогов на </w:t>
      </w:r>
      <w:r>
        <w:rPr>
          <w:color w:val="000000" w:themeColor="text1"/>
          <w:sz w:val="28"/>
          <w:szCs w:val="28"/>
        </w:rPr>
        <w:t>совокупный доход</w:t>
      </w:r>
      <w:r w:rsidRPr="00D17A0B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налогов, </w:t>
      </w:r>
      <w:r>
        <w:rPr>
          <w:color w:val="000000" w:themeColor="text1"/>
          <w:sz w:val="28"/>
          <w:szCs w:val="28"/>
        </w:rPr>
        <w:lastRenderedPageBreak/>
        <w:t>уплачиваемых в связи с</w:t>
      </w:r>
      <w:proofErr w:type="gramEnd"/>
      <w:r>
        <w:rPr>
          <w:color w:val="000000" w:themeColor="text1"/>
          <w:sz w:val="28"/>
          <w:szCs w:val="28"/>
        </w:rPr>
        <w:t xml:space="preserve"> применением </w:t>
      </w:r>
      <w:r w:rsidRPr="00D17A0B">
        <w:rPr>
          <w:color w:val="000000" w:themeColor="text1"/>
          <w:sz w:val="28"/>
          <w:szCs w:val="28"/>
        </w:rPr>
        <w:t xml:space="preserve">ЕНВД, УСН, </w:t>
      </w:r>
      <w:proofErr w:type="gramStart"/>
      <w:r w:rsidRPr="00D17A0B">
        <w:rPr>
          <w:color w:val="000000" w:themeColor="text1"/>
          <w:sz w:val="28"/>
          <w:szCs w:val="28"/>
        </w:rPr>
        <w:t>патентн</w:t>
      </w:r>
      <w:r>
        <w:rPr>
          <w:color w:val="000000" w:themeColor="text1"/>
          <w:sz w:val="28"/>
          <w:szCs w:val="28"/>
        </w:rPr>
        <w:t>ой</w:t>
      </w:r>
      <w:proofErr w:type="gramEnd"/>
      <w:r w:rsidRPr="00D17A0B">
        <w:rPr>
          <w:color w:val="000000" w:themeColor="text1"/>
          <w:sz w:val="28"/>
          <w:szCs w:val="28"/>
        </w:rPr>
        <w:t xml:space="preserve"> система налогообложения) – 13,6 млн. рублей (10%)</w:t>
      </w:r>
      <w:r>
        <w:rPr>
          <w:color w:val="000000" w:themeColor="text1"/>
          <w:sz w:val="28"/>
          <w:szCs w:val="28"/>
        </w:rPr>
        <w:t>.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Неналоговые доходы городского бюджета составили 28,8 млн. рублей (101% к годовому плану и 71% к уровню 2020 года). Наибольший удельный вес в составе неналоговых доходов составили </w:t>
      </w:r>
      <w:r w:rsidRPr="00CF0959">
        <w:rPr>
          <w:color w:val="000000" w:themeColor="text1"/>
          <w:sz w:val="28"/>
          <w:szCs w:val="28"/>
        </w:rPr>
        <w:t>доходы, получаемые в виде арендной платы за земельные участки и муниципальное имущество – 15,7 млн. рублей (55%), доходы от оказания платных услуг (работ) – 8,3 млн. рублей (29%).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сравнению с 2020 годов в 2021 году произошло значительное снижение </w:t>
      </w:r>
      <w:r w:rsidRPr="00CF0959">
        <w:rPr>
          <w:color w:val="000000" w:themeColor="text1"/>
          <w:sz w:val="28"/>
          <w:szCs w:val="28"/>
        </w:rPr>
        <w:t>доходов от продажи материальных и нематериальных активов (на 95%).</w:t>
      </w:r>
      <w:r>
        <w:rPr>
          <w:color w:val="000000" w:themeColor="text1"/>
          <w:sz w:val="28"/>
          <w:szCs w:val="28"/>
        </w:rPr>
        <w:t xml:space="preserve"> При этом продажа муниципального имущества осуществлялась в строгом соответствии с Прогнозным планом приватизации.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CF0959">
        <w:rPr>
          <w:color w:val="000000" w:themeColor="text1"/>
          <w:sz w:val="28"/>
          <w:szCs w:val="28"/>
        </w:rPr>
        <w:t>В 2021 году в городской бюджет поступило безвозмездных поступлений всего 563,3 млн. рублей (114 % к отчету 2020 года), из них дотации составили</w:t>
      </w:r>
      <w:r>
        <w:rPr>
          <w:color w:val="000000" w:themeColor="text1"/>
          <w:sz w:val="28"/>
          <w:szCs w:val="28"/>
        </w:rPr>
        <w:t xml:space="preserve"> 312,3</w:t>
      </w:r>
      <w:r w:rsidRPr="00CF0959">
        <w:rPr>
          <w:color w:val="000000" w:themeColor="text1"/>
          <w:sz w:val="28"/>
          <w:szCs w:val="28"/>
        </w:rPr>
        <w:t xml:space="preserve"> млн. рублей,</w:t>
      </w:r>
      <w:r>
        <w:rPr>
          <w:color w:val="000000" w:themeColor="text1"/>
          <w:sz w:val="28"/>
          <w:szCs w:val="28"/>
        </w:rPr>
        <w:t xml:space="preserve"> </w:t>
      </w:r>
      <w:r w:rsidRPr="00CF0959">
        <w:rPr>
          <w:color w:val="000000" w:themeColor="text1"/>
          <w:sz w:val="28"/>
          <w:szCs w:val="28"/>
        </w:rPr>
        <w:t>субвенции</w:t>
      </w:r>
      <w:r>
        <w:rPr>
          <w:color w:val="000000" w:themeColor="text1"/>
          <w:sz w:val="28"/>
          <w:szCs w:val="28"/>
        </w:rPr>
        <w:t xml:space="preserve"> </w:t>
      </w:r>
      <w:r w:rsidRPr="00CF0959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181,0</w:t>
      </w:r>
      <w:r w:rsidRPr="00CF0959">
        <w:rPr>
          <w:color w:val="000000" w:themeColor="text1"/>
          <w:sz w:val="28"/>
          <w:szCs w:val="28"/>
        </w:rPr>
        <w:t xml:space="preserve"> млн. рублей,</w:t>
      </w:r>
      <w:r>
        <w:rPr>
          <w:color w:val="000000" w:themeColor="text1"/>
          <w:sz w:val="28"/>
          <w:szCs w:val="28"/>
        </w:rPr>
        <w:t xml:space="preserve"> </w:t>
      </w:r>
      <w:r w:rsidRPr="00CF0959">
        <w:rPr>
          <w:color w:val="000000" w:themeColor="text1"/>
          <w:sz w:val="28"/>
          <w:szCs w:val="28"/>
        </w:rPr>
        <w:t>субсидии</w:t>
      </w:r>
      <w:r>
        <w:rPr>
          <w:color w:val="000000" w:themeColor="text1"/>
          <w:sz w:val="28"/>
          <w:szCs w:val="28"/>
        </w:rPr>
        <w:t xml:space="preserve"> </w:t>
      </w:r>
      <w:r w:rsidRPr="00CF0959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54,9</w:t>
      </w:r>
      <w:r w:rsidRPr="00CF0959">
        <w:rPr>
          <w:color w:val="000000" w:themeColor="text1"/>
          <w:sz w:val="28"/>
          <w:szCs w:val="28"/>
        </w:rPr>
        <w:t xml:space="preserve"> млн. рублей, иные межбюджетные трансферты – </w:t>
      </w:r>
      <w:r>
        <w:rPr>
          <w:color w:val="000000" w:themeColor="text1"/>
          <w:sz w:val="28"/>
          <w:szCs w:val="28"/>
        </w:rPr>
        <w:t>15,1</w:t>
      </w:r>
      <w:r w:rsidRPr="00CF0959">
        <w:rPr>
          <w:color w:val="000000" w:themeColor="text1"/>
          <w:sz w:val="28"/>
          <w:szCs w:val="28"/>
        </w:rPr>
        <w:t xml:space="preserve"> млн. рублей.</w:t>
      </w:r>
      <w:proofErr w:type="gramEnd"/>
    </w:p>
    <w:p w:rsidR="00EF4F3F" w:rsidRPr="00C246BB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сравнению с прошлым годом расходы городского бюджета увеличились 56 млн. рублей или на 9%.</w:t>
      </w:r>
    </w:p>
    <w:p w:rsidR="00EF4F3F" w:rsidRDefault="00EF4F3F" w:rsidP="00EF4F3F">
      <w:pPr>
        <w:ind w:firstLine="851"/>
        <w:jc w:val="both"/>
        <w:rPr>
          <w:color w:val="000000" w:themeColor="text1"/>
          <w:sz w:val="28"/>
          <w:szCs w:val="28"/>
        </w:rPr>
      </w:pPr>
      <w:r w:rsidRPr="00C26DF5">
        <w:rPr>
          <w:color w:val="000000" w:themeColor="text1"/>
          <w:sz w:val="28"/>
          <w:szCs w:val="28"/>
        </w:rPr>
        <w:t xml:space="preserve">В структуре расходов городского бюджета большую часть составили финансирование социальной сферы (образование, культура, физическая культура и спорт, социальная политика, средства массовой информации) – 421,8 млн. рублей или 59% </w:t>
      </w:r>
      <w:r>
        <w:rPr>
          <w:color w:val="000000" w:themeColor="text1"/>
          <w:sz w:val="28"/>
          <w:szCs w:val="28"/>
        </w:rPr>
        <w:t xml:space="preserve">(исполнено 99% утвержденного плана) </w:t>
      </w:r>
      <w:r w:rsidRPr="00C26DF5">
        <w:rPr>
          <w:color w:val="000000" w:themeColor="text1"/>
          <w:sz w:val="28"/>
          <w:szCs w:val="28"/>
        </w:rPr>
        <w:t>и расходы на развитие жилищно-коммунального комплекса города и отраслей национальной экономики – 184,1 млн. рублей или 26%</w:t>
      </w:r>
      <w:r>
        <w:rPr>
          <w:color w:val="000000" w:themeColor="text1"/>
          <w:sz w:val="28"/>
          <w:szCs w:val="28"/>
        </w:rPr>
        <w:t xml:space="preserve"> (исполнение 95%)</w:t>
      </w:r>
      <w:r w:rsidRPr="00C26DF5">
        <w:rPr>
          <w:color w:val="000000" w:themeColor="text1"/>
          <w:sz w:val="28"/>
          <w:szCs w:val="28"/>
        </w:rPr>
        <w:t>. Прочие расходы (общегосударственные вопросы и вопросы национальной безопасности и правоохранительной деятельности) составили 103,7 млн. рублей или 15%</w:t>
      </w:r>
      <w:r>
        <w:rPr>
          <w:color w:val="000000" w:themeColor="text1"/>
          <w:sz w:val="28"/>
          <w:szCs w:val="28"/>
        </w:rPr>
        <w:t xml:space="preserve"> (исполнено 94% плановых бюджетных назначений)</w:t>
      </w:r>
      <w:r w:rsidRPr="00C26DF5">
        <w:rPr>
          <w:color w:val="000000" w:themeColor="text1"/>
          <w:sz w:val="28"/>
          <w:szCs w:val="28"/>
        </w:rPr>
        <w:t>.</w:t>
      </w:r>
    </w:p>
    <w:p w:rsidR="00EF4F3F" w:rsidRPr="00D757F5" w:rsidRDefault="00EF4F3F" w:rsidP="00EF4F3F">
      <w:pPr>
        <w:pStyle w:val="a3"/>
        <w:ind w:firstLine="709"/>
        <w:jc w:val="both"/>
        <w:rPr>
          <w:sz w:val="28"/>
          <w:szCs w:val="28"/>
          <w:lang w:val="ru-RU"/>
        </w:rPr>
      </w:pPr>
      <w:r w:rsidRPr="00D757F5">
        <w:rPr>
          <w:sz w:val="28"/>
          <w:szCs w:val="28"/>
          <w:lang w:val="ru-RU"/>
        </w:rPr>
        <w:t>Наибольший объем расходов произведен по разделам:</w:t>
      </w:r>
    </w:p>
    <w:p w:rsidR="00EF4F3F" w:rsidRPr="00D757F5" w:rsidRDefault="00EF4F3F" w:rsidP="00EF4F3F">
      <w:pPr>
        <w:pStyle w:val="a3"/>
        <w:ind w:firstLine="709"/>
        <w:jc w:val="both"/>
        <w:rPr>
          <w:sz w:val="28"/>
          <w:szCs w:val="28"/>
          <w:lang w:val="ru-RU"/>
        </w:rPr>
      </w:pPr>
      <w:r w:rsidRPr="00D757F5">
        <w:rPr>
          <w:sz w:val="28"/>
          <w:szCs w:val="28"/>
          <w:lang w:val="ru-RU"/>
        </w:rPr>
        <w:t>0700 «Образование» – 336,2 млн. рублей или 47% (исполнение 100% утвержденного годового плана);</w:t>
      </w:r>
    </w:p>
    <w:p w:rsidR="00EF4F3F" w:rsidRPr="00D757F5" w:rsidRDefault="00EF4F3F" w:rsidP="00EF4F3F">
      <w:pPr>
        <w:pStyle w:val="a3"/>
        <w:ind w:firstLine="709"/>
        <w:jc w:val="both"/>
        <w:rPr>
          <w:sz w:val="28"/>
          <w:szCs w:val="28"/>
          <w:lang w:val="ru-RU"/>
        </w:rPr>
      </w:pPr>
      <w:r w:rsidRPr="00D757F5">
        <w:rPr>
          <w:sz w:val="28"/>
          <w:szCs w:val="28"/>
          <w:lang w:val="ru-RU"/>
        </w:rPr>
        <w:t>0500 «Жилищно-коммунальное хозяйство» – 114,9 млн. рублей или 16% (исполнение 92%);</w:t>
      </w:r>
    </w:p>
    <w:p w:rsidR="00EF4F3F" w:rsidRPr="00D757F5" w:rsidRDefault="00EF4F3F" w:rsidP="00EF4F3F">
      <w:pPr>
        <w:pStyle w:val="a3"/>
        <w:ind w:firstLine="709"/>
        <w:jc w:val="both"/>
        <w:rPr>
          <w:sz w:val="28"/>
          <w:szCs w:val="28"/>
          <w:lang w:val="ru-RU"/>
        </w:rPr>
      </w:pPr>
      <w:r w:rsidRPr="00D757F5">
        <w:rPr>
          <w:sz w:val="28"/>
          <w:szCs w:val="28"/>
          <w:lang w:val="ru-RU"/>
        </w:rPr>
        <w:t>0100 «Общегосударственные вопросы» – 88,3 млн. рублей или 12% (исполнение 97%).</w:t>
      </w:r>
    </w:p>
    <w:p w:rsidR="00EF4F3F" w:rsidRPr="00D757F5" w:rsidRDefault="00EF4F3F" w:rsidP="00EF4F3F">
      <w:pPr>
        <w:pStyle w:val="a3"/>
        <w:ind w:firstLine="709"/>
        <w:jc w:val="both"/>
        <w:rPr>
          <w:sz w:val="28"/>
          <w:szCs w:val="28"/>
          <w:lang w:val="ru-RU"/>
        </w:rPr>
      </w:pPr>
      <w:r w:rsidRPr="00D757F5">
        <w:rPr>
          <w:sz w:val="28"/>
          <w:szCs w:val="28"/>
          <w:lang w:val="ru-RU"/>
        </w:rPr>
        <w:t xml:space="preserve">За отчетный год в городе реализовывались 17 муниципальных программ, расходы по которым составили 681 395,2 тыс. рублей или 96% общего объема расходов городского бюджета. </w:t>
      </w:r>
    </w:p>
    <w:p w:rsidR="00EF4F3F" w:rsidRPr="00D757F5" w:rsidRDefault="00EF4F3F" w:rsidP="00EF4F3F">
      <w:pPr>
        <w:pStyle w:val="a3"/>
        <w:ind w:firstLine="709"/>
        <w:jc w:val="both"/>
        <w:rPr>
          <w:sz w:val="28"/>
          <w:szCs w:val="28"/>
          <w:lang w:val="ru-RU"/>
        </w:rPr>
      </w:pPr>
      <w:r w:rsidRPr="00D757F5">
        <w:rPr>
          <w:sz w:val="28"/>
          <w:szCs w:val="28"/>
          <w:lang w:val="ru-RU"/>
        </w:rPr>
        <w:t>Наибольший удельный вес в программных расходах бюджета занимают муниципальные программы, направленные на развитие образования – 322,4 млн. рублей или 47%, дорожного хозяйства и благоустройства городской территории – 96,6 млн. рублей или 14%, культуры – 81,7 млн. рублей или 11%, на развитие муниципальной службы и органов управления города – 69,4 млн. рублей или 10%.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1C2935">
        <w:rPr>
          <w:rFonts w:ascii="Times New Roman" w:hAnsi="Times New Roman"/>
          <w:snapToGrid/>
          <w:sz w:val="28"/>
          <w:szCs w:val="28"/>
        </w:rPr>
        <w:lastRenderedPageBreak/>
        <w:t xml:space="preserve">Не в полном объеме освоены бюджетные средства по отдельным </w:t>
      </w:r>
      <w:r>
        <w:rPr>
          <w:rFonts w:ascii="Times New Roman" w:hAnsi="Times New Roman"/>
          <w:snapToGrid/>
          <w:sz w:val="28"/>
          <w:szCs w:val="28"/>
        </w:rPr>
        <w:t>муниципальным</w:t>
      </w:r>
      <w:r w:rsidRPr="001C2935">
        <w:rPr>
          <w:rFonts w:ascii="Times New Roman" w:hAnsi="Times New Roman"/>
          <w:snapToGrid/>
          <w:sz w:val="28"/>
          <w:szCs w:val="28"/>
        </w:rPr>
        <w:t xml:space="preserve"> программам</w:t>
      </w:r>
      <w:r>
        <w:rPr>
          <w:rFonts w:ascii="Times New Roman" w:hAnsi="Times New Roman"/>
          <w:snapToGrid/>
          <w:sz w:val="28"/>
          <w:szCs w:val="28"/>
        </w:rPr>
        <w:t>, а именно по программе «</w:t>
      </w:r>
      <w:r w:rsidRPr="000B7734">
        <w:rPr>
          <w:rFonts w:ascii="Times New Roman" w:hAnsi="Times New Roman"/>
          <w:snapToGrid/>
          <w:sz w:val="28"/>
          <w:szCs w:val="28"/>
        </w:rPr>
        <w:t xml:space="preserve">Обеспечение </w:t>
      </w:r>
      <w:proofErr w:type="gramStart"/>
      <w:r w:rsidRPr="000B7734">
        <w:rPr>
          <w:rFonts w:ascii="Times New Roman" w:hAnsi="Times New Roman"/>
          <w:snapToGrid/>
          <w:sz w:val="28"/>
          <w:szCs w:val="28"/>
        </w:rPr>
        <w:t>населения</w:t>
      </w:r>
      <w:proofErr w:type="gramEnd"/>
      <w:r w:rsidRPr="000B7734">
        <w:rPr>
          <w:rFonts w:ascii="Times New Roman" w:hAnsi="Times New Roman"/>
          <w:snapToGrid/>
          <w:sz w:val="28"/>
          <w:szCs w:val="28"/>
        </w:rPr>
        <w:t xml:space="preserve"> ЗАТО г.</w:t>
      </w:r>
      <w:r>
        <w:rPr>
          <w:rFonts w:ascii="Times New Roman" w:hAnsi="Times New Roman"/>
          <w:snapToGrid/>
          <w:sz w:val="28"/>
          <w:szCs w:val="28"/>
        </w:rPr>
        <w:t> </w:t>
      </w:r>
      <w:r w:rsidRPr="000B7734">
        <w:rPr>
          <w:rFonts w:ascii="Times New Roman" w:hAnsi="Times New Roman"/>
          <w:snapToGrid/>
          <w:sz w:val="28"/>
          <w:szCs w:val="28"/>
        </w:rPr>
        <w:t>Радужный Владимирской области питьевой водой</w:t>
      </w:r>
      <w:r>
        <w:rPr>
          <w:rFonts w:ascii="Times New Roman" w:hAnsi="Times New Roman"/>
          <w:snapToGrid/>
          <w:sz w:val="28"/>
          <w:szCs w:val="28"/>
        </w:rPr>
        <w:t>» исполнение составило 50% плановых назначений, по программе «</w:t>
      </w:r>
      <w:r w:rsidRPr="000B7734">
        <w:rPr>
          <w:rFonts w:ascii="Times New Roman" w:hAnsi="Times New Roman"/>
          <w:snapToGrid/>
          <w:sz w:val="28"/>
          <w:szCs w:val="28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</w:t>
      </w:r>
      <w:r>
        <w:rPr>
          <w:rFonts w:ascii="Times New Roman" w:hAnsi="Times New Roman"/>
          <w:snapToGrid/>
          <w:sz w:val="28"/>
          <w:szCs w:val="28"/>
        </w:rPr>
        <w:t> </w:t>
      </w:r>
      <w:r w:rsidRPr="000B7734">
        <w:rPr>
          <w:rFonts w:ascii="Times New Roman" w:hAnsi="Times New Roman"/>
          <w:snapToGrid/>
          <w:sz w:val="28"/>
          <w:szCs w:val="28"/>
        </w:rPr>
        <w:t>Радужный Владимирской области</w:t>
      </w:r>
      <w:r>
        <w:rPr>
          <w:rFonts w:ascii="Times New Roman" w:hAnsi="Times New Roman"/>
          <w:snapToGrid/>
          <w:sz w:val="28"/>
          <w:szCs w:val="28"/>
        </w:rPr>
        <w:t>» – 78%.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B7734">
        <w:rPr>
          <w:rFonts w:ascii="Times New Roman" w:hAnsi="Times New Roman"/>
          <w:snapToGrid/>
          <w:sz w:val="28"/>
          <w:szCs w:val="28"/>
        </w:rPr>
        <w:t xml:space="preserve">За 2021 год областная адресная инвестиционная программа </w:t>
      </w:r>
      <w:proofErr w:type="gramStart"/>
      <w:r w:rsidRPr="000B7734">
        <w:rPr>
          <w:rFonts w:ascii="Times New Roman" w:hAnsi="Times New Roman"/>
          <w:snapToGrid/>
          <w:sz w:val="28"/>
          <w:szCs w:val="28"/>
        </w:rPr>
        <w:t>развития</w:t>
      </w:r>
      <w:proofErr w:type="gramEnd"/>
      <w:r w:rsidRPr="000B7734">
        <w:rPr>
          <w:rFonts w:ascii="Times New Roman" w:hAnsi="Times New Roman"/>
          <w:snapToGrid/>
          <w:sz w:val="28"/>
          <w:szCs w:val="28"/>
        </w:rPr>
        <w:t xml:space="preserve"> ЗАТО г.</w:t>
      </w:r>
      <w:r>
        <w:rPr>
          <w:rFonts w:ascii="Times New Roman" w:hAnsi="Times New Roman"/>
          <w:snapToGrid/>
          <w:sz w:val="28"/>
          <w:szCs w:val="28"/>
        </w:rPr>
        <w:t> </w:t>
      </w:r>
      <w:r w:rsidRPr="000B7734">
        <w:rPr>
          <w:rFonts w:ascii="Times New Roman" w:hAnsi="Times New Roman"/>
          <w:snapToGrid/>
          <w:sz w:val="28"/>
          <w:szCs w:val="28"/>
        </w:rPr>
        <w:t xml:space="preserve">Радужный </w:t>
      </w:r>
      <w:r>
        <w:rPr>
          <w:rFonts w:ascii="Times New Roman" w:hAnsi="Times New Roman"/>
          <w:snapToGrid/>
          <w:sz w:val="28"/>
          <w:szCs w:val="28"/>
        </w:rPr>
        <w:t>исполнена в сумме 12,4 млн. рублей. По сравнению с 2020 годом инвестиционные расходы городского бюджета выросли на 8,5 млн. рублей, то есть более чем в 3 раза.</w:t>
      </w:r>
    </w:p>
    <w:p w:rsidR="00EF4F3F" w:rsidRPr="000B7734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B7734">
        <w:rPr>
          <w:rFonts w:ascii="Times New Roman" w:hAnsi="Times New Roman"/>
          <w:snapToGrid/>
          <w:sz w:val="28"/>
          <w:szCs w:val="28"/>
        </w:rPr>
        <w:t>В рамках выполнения адресной инвестиционной программы в 2021 году: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B7734">
        <w:rPr>
          <w:rFonts w:ascii="Times New Roman" w:hAnsi="Times New Roman"/>
          <w:snapToGrid/>
          <w:sz w:val="28"/>
          <w:szCs w:val="28"/>
        </w:rPr>
        <w:t>1) приобретены три квартиры для детей сирот</w:t>
      </w:r>
      <w:r>
        <w:rPr>
          <w:rFonts w:ascii="Times New Roman" w:hAnsi="Times New Roman"/>
          <w:snapToGrid/>
          <w:sz w:val="28"/>
          <w:szCs w:val="28"/>
        </w:rPr>
        <w:t>;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B7734">
        <w:rPr>
          <w:rFonts w:ascii="Times New Roman" w:hAnsi="Times New Roman"/>
          <w:snapToGrid/>
          <w:sz w:val="28"/>
          <w:szCs w:val="28"/>
        </w:rPr>
        <w:t xml:space="preserve">2) </w:t>
      </w:r>
      <w:r>
        <w:rPr>
          <w:rFonts w:ascii="Times New Roman" w:hAnsi="Times New Roman"/>
          <w:snapToGrid/>
          <w:sz w:val="28"/>
          <w:szCs w:val="28"/>
        </w:rPr>
        <w:t>проведены</w:t>
      </w:r>
      <w:r w:rsidRPr="000B7734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проектно-изыскательские</w:t>
      </w:r>
      <w:r w:rsidRPr="000B7734">
        <w:rPr>
          <w:rFonts w:ascii="Times New Roman" w:hAnsi="Times New Roman"/>
          <w:snapToGrid/>
          <w:sz w:val="28"/>
          <w:szCs w:val="28"/>
        </w:rPr>
        <w:t xml:space="preserve"> работы на</w:t>
      </w:r>
      <w:r>
        <w:rPr>
          <w:rFonts w:ascii="Times New Roman" w:hAnsi="Times New Roman"/>
          <w:snapToGrid/>
          <w:sz w:val="28"/>
          <w:szCs w:val="28"/>
        </w:rPr>
        <w:t xml:space="preserve"> строительство</w:t>
      </w:r>
      <w:r w:rsidRPr="000B7734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с</w:t>
      </w:r>
      <w:r w:rsidRPr="000B7734">
        <w:rPr>
          <w:rFonts w:ascii="Times New Roman" w:hAnsi="Times New Roman"/>
          <w:snapToGrid/>
          <w:sz w:val="28"/>
          <w:szCs w:val="28"/>
        </w:rPr>
        <w:t>танции водоподготовки на территории УВС третьего подъема</w:t>
      </w:r>
      <w:r>
        <w:rPr>
          <w:rFonts w:ascii="Times New Roman" w:hAnsi="Times New Roman"/>
          <w:snapToGrid/>
          <w:sz w:val="28"/>
          <w:szCs w:val="28"/>
        </w:rPr>
        <w:t xml:space="preserve">, </w:t>
      </w:r>
      <w:r w:rsidRPr="000B7734">
        <w:rPr>
          <w:rFonts w:ascii="Times New Roman" w:hAnsi="Times New Roman"/>
          <w:snapToGrid/>
          <w:sz w:val="28"/>
          <w:szCs w:val="28"/>
        </w:rPr>
        <w:t>участка водопрово</w:t>
      </w:r>
      <w:r>
        <w:rPr>
          <w:rFonts w:ascii="Times New Roman" w:hAnsi="Times New Roman"/>
          <w:snapToGrid/>
          <w:sz w:val="28"/>
          <w:szCs w:val="28"/>
        </w:rPr>
        <w:t xml:space="preserve">да в 17 квартале, пешеходных дорожек в 17 квартал, </w:t>
      </w:r>
      <w:r w:rsidRPr="000B7734">
        <w:rPr>
          <w:rFonts w:ascii="Times New Roman" w:hAnsi="Times New Roman"/>
          <w:snapToGrid/>
          <w:sz w:val="28"/>
          <w:szCs w:val="28"/>
        </w:rPr>
        <w:t>от коль</w:t>
      </w:r>
      <w:r>
        <w:rPr>
          <w:rFonts w:ascii="Times New Roman" w:hAnsi="Times New Roman"/>
          <w:snapToGrid/>
          <w:sz w:val="28"/>
          <w:szCs w:val="28"/>
        </w:rPr>
        <w:t>цевой автодороги до «</w:t>
      </w:r>
      <w:proofErr w:type="spellStart"/>
      <w:r w:rsidRPr="000B7734">
        <w:rPr>
          <w:rFonts w:ascii="Times New Roman" w:hAnsi="Times New Roman"/>
          <w:snapToGrid/>
          <w:sz w:val="28"/>
          <w:szCs w:val="28"/>
        </w:rPr>
        <w:t>Благодар</w:t>
      </w:r>
      <w:r>
        <w:rPr>
          <w:rFonts w:ascii="Times New Roman" w:hAnsi="Times New Roman"/>
          <w:snapToGrid/>
          <w:sz w:val="28"/>
          <w:szCs w:val="28"/>
        </w:rPr>
        <w:t>а</w:t>
      </w:r>
      <w:proofErr w:type="spellEnd"/>
      <w:r>
        <w:rPr>
          <w:rFonts w:ascii="Times New Roman" w:hAnsi="Times New Roman"/>
          <w:snapToGrid/>
          <w:sz w:val="28"/>
          <w:szCs w:val="28"/>
        </w:rPr>
        <w:t>», от городской поликлиники до 13 квартала;</w:t>
      </w:r>
    </w:p>
    <w:p w:rsidR="00EF4F3F" w:rsidRPr="007E4C12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3) построена </w:t>
      </w:r>
      <w:r w:rsidRPr="000B7734">
        <w:rPr>
          <w:rFonts w:ascii="Times New Roman" w:hAnsi="Times New Roman"/>
          <w:snapToGrid/>
          <w:sz w:val="28"/>
          <w:szCs w:val="28"/>
        </w:rPr>
        <w:t>временн</w:t>
      </w:r>
      <w:r>
        <w:rPr>
          <w:rFonts w:ascii="Times New Roman" w:hAnsi="Times New Roman"/>
          <w:snapToGrid/>
          <w:sz w:val="28"/>
          <w:szCs w:val="28"/>
        </w:rPr>
        <w:t>ая</w:t>
      </w:r>
      <w:r w:rsidRPr="000B7734">
        <w:rPr>
          <w:rFonts w:ascii="Times New Roman" w:hAnsi="Times New Roman"/>
          <w:snapToGrid/>
          <w:sz w:val="28"/>
          <w:szCs w:val="28"/>
        </w:rPr>
        <w:t xml:space="preserve"> дорог</w:t>
      </w:r>
      <w:r>
        <w:rPr>
          <w:rFonts w:ascii="Times New Roman" w:hAnsi="Times New Roman"/>
          <w:snapToGrid/>
          <w:sz w:val="28"/>
          <w:szCs w:val="28"/>
        </w:rPr>
        <w:t>а</w:t>
      </w:r>
      <w:r w:rsidRPr="000B7734">
        <w:rPr>
          <w:rFonts w:ascii="Times New Roman" w:hAnsi="Times New Roman"/>
          <w:snapToGrid/>
          <w:sz w:val="28"/>
          <w:szCs w:val="28"/>
        </w:rPr>
        <w:t xml:space="preserve"> в 7/1 квартале</w:t>
      </w:r>
      <w:r>
        <w:rPr>
          <w:rFonts w:ascii="Times New Roman" w:hAnsi="Times New Roman"/>
          <w:snapToGrid/>
          <w:sz w:val="28"/>
          <w:szCs w:val="28"/>
        </w:rPr>
        <w:t>.</w:t>
      </w:r>
    </w:p>
    <w:p w:rsidR="00EF4F3F" w:rsidRPr="0070223D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Исполнение бюджетных ассигнований, утвержденных для реализации мероприятий а</w:t>
      </w:r>
      <w:r w:rsidRPr="000B7734">
        <w:rPr>
          <w:rFonts w:ascii="Times New Roman" w:hAnsi="Times New Roman"/>
          <w:snapToGrid/>
          <w:sz w:val="28"/>
          <w:szCs w:val="28"/>
        </w:rPr>
        <w:t>дресн</w:t>
      </w:r>
      <w:r>
        <w:rPr>
          <w:rFonts w:ascii="Times New Roman" w:hAnsi="Times New Roman"/>
          <w:snapToGrid/>
          <w:sz w:val="28"/>
          <w:szCs w:val="28"/>
        </w:rPr>
        <w:t>ой</w:t>
      </w:r>
      <w:r w:rsidRPr="000B7734">
        <w:rPr>
          <w:rFonts w:ascii="Times New Roman" w:hAnsi="Times New Roman"/>
          <w:snapToGrid/>
          <w:sz w:val="28"/>
          <w:szCs w:val="28"/>
        </w:rPr>
        <w:t xml:space="preserve"> инвестиционн</w:t>
      </w:r>
      <w:r>
        <w:rPr>
          <w:rFonts w:ascii="Times New Roman" w:hAnsi="Times New Roman"/>
          <w:snapToGrid/>
          <w:sz w:val="28"/>
          <w:szCs w:val="28"/>
        </w:rPr>
        <w:t>ой</w:t>
      </w:r>
      <w:r w:rsidRPr="000B7734">
        <w:rPr>
          <w:rFonts w:ascii="Times New Roman" w:hAnsi="Times New Roman"/>
          <w:snapToGrid/>
          <w:sz w:val="28"/>
          <w:szCs w:val="28"/>
        </w:rPr>
        <w:t xml:space="preserve"> программ</w:t>
      </w:r>
      <w:r>
        <w:rPr>
          <w:rFonts w:ascii="Times New Roman" w:hAnsi="Times New Roman"/>
          <w:snapToGrid/>
          <w:sz w:val="28"/>
          <w:szCs w:val="28"/>
        </w:rPr>
        <w:t>ы города, составило 64%.</w:t>
      </w:r>
    </w:p>
    <w:p w:rsidR="00EF4F3F" w:rsidRPr="0070223D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70223D">
        <w:rPr>
          <w:rFonts w:ascii="Times New Roman" w:hAnsi="Times New Roman"/>
          <w:snapToGrid/>
          <w:sz w:val="28"/>
          <w:szCs w:val="28"/>
        </w:rPr>
        <w:t xml:space="preserve">Расходы </w:t>
      </w:r>
      <w:r>
        <w:rPr>
          <w:rFonts w:ascii="Times New Roman" w:hAnsi="Times New Roman"/>
          <w:snapToGrid/>
          <w:sz w:val="28"/>
          <w:szCs w:val="28"/>
        </w:rPr>
        <w:t xml:space="preserve">муниципального </w:t>
      </w:r>
      <w:r w:rsidRPr="0070223D">
        <w:rPr>
          <w:rFonts w:ascii="Times New Roman" w:hAnsi="Times New Roman"/>
          <w:snapToGrid/>
          <w:sz w:val="28"/>
          <w:szCs w:val="28"/>
        </w:rPr>
        <w:t>дорожного фо</w:t>
      </w:r>
      <w:r>
        <w:rPr>
          <w:rFonts w:ascii="Times New Roman" w:hAnsi="Times New Roman"/>
          <w:snapToGrid/>
          <w:sz w:val="28"/>
          <w:szCs w:val="28"/>
        </w:rPr>
        <w:t>нда</w:t>
      </w:r>
      <w:r w:rsidRPr="0070223D">
        <w:rPr>
          <w:rFonts w:ascii="Times New Roman" w:hAnsi="Times New Roman"/>
          <w:snapToGrid/>
          <w:sz w:val="28"/>
          <w:szCs w:val="28"/>
        </w:rPr>
        <w:t xml:space="preserve"> за 202</w:t>
      </w:r>
      <w:r>
        <w:rPr>
          <w:rFonts w:ascii="Times New Roman" w:hAnsi="Times New Roman"/>
          <w:snapToGrid/>
          <w:sz w:val="28"/>
          <w:szCs w:val="28"/>
        </w:rPr>
        <w:t>1</w:t>
      </w:r>
      <w:r w:rsidRPr="0070223D">
        <w:rPr>
          <w:rFonts w:ascii="Times New Roman" w:hAnsi="Times New Roman"/>
          <w:snapToGrid/>
          <w:sz w:val="28"/>
          <w:szCs w:val="28"/>
        </w:rPr>
        <w:t xml:space="preserve"> год составили </w:t>
      </w:r>
      <w:r>
        <w:rPr>
          <w:rFonts w:ascii="Times New Roman" w:hAnsi="Times New Roman"/>
          <w:snapToGrid/>
          <w:sz w:val="28"/>
          <w:szCs w:val="28"/>
        </w:rPr>
        <w:t>60,9</w:t>
      </w:r>
      <w:r w:rsidRPr="0070223D">
        <w:rPr>
          <w:rFonts w:ascii="Times New Roman" w:hAnsi="Times New Roman"/>
          <w:snapToGrid/>
          <w:sz w:val="28"/>
          <w:szCs w:val="28"/>
        </w:rPr>
        <w:t xml:space="preserve"> млн. рублей (</w:t>
      </w:r>
      <w:r>
        <w:rPr>
          <w:rFonts w:ascii="Times New Roman" w:hAnsi="Times New Roman"/>
          <w:snapToGrid/>
          <w:sz w:val="28"/>
          <w:szCs w:val="28"/>
        </w:rPr>
        <w:t>100</w:t>
      </w:r>
      <w:r w:rsidRPr="0070223D">
        <w:rPr>
          <w:rFonts w:ascii="Times New Roman" w:hAnsi="Times New Roman"/>
          <w:snapToGrid/>
          <w:sz w:val="28"/>
          <w:szCs w:val="28"/>
        </w:rPr>
        <w:t>% к плану</w:t>
      </w:r>
      <w:r>
        <w:rPr>
          <w:rFonts w:ascii="Times New Roman" w:hAnsi="Times New Roman"/>
          <w:snapToGrid/>
          <w:sz w:val="28"/>
          <w:szCs w:val="28"/>
        </w:rPr>
        <w:t>). Аналогичные расходы прошлого года – 42,9 млн. рублей.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В 2021 году муниципальное образование принимало участие в реализации 4 национальных проектов «Жилье и городская среда», «Образование», «Демография», «Безопасные и качественные автомобильные дороги» на общую сумму 25 млн. рублей.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Муниципальный долг по итогам 2021 года отсутствует.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64D86">
        <w:rPr>
          <w:rFonts w:ascii="Times New Roman" w:hAnsi="Times New Roman"/>
          <w:snapToGrid/>
          <w:sz w:val="28"/>
          <w:szCs w:val="28"/>
        </w:rPr>
        <w:t xml:space="preserve">Участники публичных слушаний рекомендуют: 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16043">
        <w:rPr>
          <w:rFonts w:ascii="Times New Roman" w:hAnsi="Times New Roman"/>
          <w:b/>
          <w:sz w:val="28"/>
          <w:szCs w:val="28"/>
        </w:rPr>
        <w:t>Совету народных депутатов ЗАТО г</w:t>
      </w:r>
      <w:proofErr w:type="gramStart"/>
      <w:r w:rsidRPr="00116043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116043">
        <w:rPr>
          <w:rFonts w:ascii="Times New Roman" w:hAnsi="Times New Roman"/>
          <w:b/>
          <w:sz w:val="28"/>
          <w:szCs w:val="28"/>
        </w:rPr>
        <w:t>адужный</w:t>
      </w:r>
      <w:r w:rsidRPr="00507E3B">
        <w:rPr>
          <w:rFonts w:ascii="Times New Roman" w:hAnsi="Times New Roman"/>
          <w:sz w:val="28"/>
          <w:szCs w:val="28"/>
        </w:rPr>
        <w:t xml:space="preserve"> </w:t>
      </w:r>
      <w:r w:rsidRPr="00507E3B">
        <w:rPr>
          <w:rFonts w:ascii="Times New Roman" w:hAnsi="Times New Roman"/>
          <w:b/>
          <w:sz w:val="28"/>
          <w:szCs w:val="28"/>
        </w:rPr>
        <w:t>Владимирской области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4F3F" w:rsidRPr="00B64D86" w:rsidRDefault="00EF4F3F" w:rsidP="00EF4F3F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1.1. </w:t>
      </w:r>
      <w:r w:rsidRPr="00B64D86">
        <w:rPr>
          <w:rFonts w:ascii="Times New Roman" w:hAnsi="Times New Roman"/>
          <w:snapToGrid/>
          <w:sz w:val="28"/>
          <w:szCs w:val="28"/>
        </w:rPr>
        <w:t xml:space="preserve">На заседании рассмотреть проект </w:t>
      </w:r>
      <w:r>
        <w:rPr>
          <w:rFonts w:ascii="Times New Roman" w:hAnsi="Times New Roman"/>
          <w:snapToGrid/>
          <w:sz w:val="28"/>
          <w:szCs w:val="28"/>
        </w:rPr>
        <w:t>решения «</w:t>
      </w:r>
      <w:r w:rsidRPr="00B64D86">
        <w:rPr>
          <w:rFonts w:ascii="Times New Roman" w:hAnsi="Times New Roman"/>
          <w:snapToGrid/>
          <w:sz w:val="28"/>
          <w:szCs w:val="28"/>
        </w:rPr>
        <w:t xml:space="preserve">Об </w:t>
      </w:r>
      <w:r>
        <w:rPr>
          <w:rFonts w:ascii="Times New Roman" w:hAnsi="Times New Roman"/>
          <w:snapToGrid/>
          <w:sz w:val="28"/>
          <w:szCs w:val="28"/>
        </w:rPr>
        <w:t>утверждения о</w:t>
      </w:r>
      <w:r>
        <w:rPr>
          <w:rFonts w:ascii="Times New Roman" w:hAnsi="Times New Roman"/>
          <w:sz w:val="28"/>
          <w:szCs w:val="28"/>
        </w:rPr>
        <w:t xml:space="preserve">тчета об исполнении </w:t>
      </w:r>
      <w:proofErr w:type="gramStart"/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Радужный Владимирской области за 2021 год» и утвердить отчет об исполнении городского бюджета за 2021 год.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8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64D86">
        <w:rPr>
          <w:rFonts w:ascii="Times New Roman" w:hAnsi="Times New Roman"/>
          <w:sz w:val="28"/>
          <w:szCs w:val="28"/>
        </w:rPr>
        <w:t xml:space="preserve">Совместно с органами исполнительной власти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64D86">
        <w:rPr>
          <w:rFonts w:ascii="Times New Roman" w:hAnsi="Times New Roman"/>
          <w:sz w:val="28"/>
          <w:szCs w:val="28"/>
        </w:rPr>
        <w:t xml:space="preserve"> продолжить работу по совершенствованию </w:t>
      </w:r>
      <w:r>
        <w:rPr>
          <w:rFonts w:ascii="Times New Roman" w:hAnsi="Times New Roman"/>
          <w:sz w:val="28"/>
          <w:szCs w:val="28"/>
        </w:rPr>
        <w:t xml:space="preserve">нормативной базы в </w:t>
      </w:r>
      <w:r w:rsidRPr="00B64D86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ой</w:t>
      </w:r>
      <w:r w:rsidRPr="00B64D86">
        <w:rPr>
          <w:rFonts w:ascii="Times New Roman" w:hAnsi="Times New Roman"/>
          <w:sz w:val="28"/>
          <w:szCs w:val="28"/>
        </w:rPr>
        <w:t xml:space="preserve"> и налогово</w:t>
      </w:r>
      <w:r>
        <w:rPr>
          <w:rFonts w:ascii="Times New Roman" w:hAnsi="Times New Roman"/>
          <w:sz w:val="28"/>
          <w:szCs w:val="28"/>
        </w:rPr>
        <w:t>й</w:t>
      </w:r>
      <w:r w:rsidRPr="00B64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сферах на территории муниципального образования</w:t>
      </w:r>
      <w:r w:rsidRPr="00B64D86">
        <w:rPr>
          <w:rFonts w:ascii="Times New Roman" w:hAnsi="Times New Roman"/>
          <w:sz w:val="28"/>
          <w:szCs w:val="28"/>
        </w:rPr>
        <w:t>.</w:t>
      </w:r>
      <w:proofErr w:type="gramEnd"/>
    </w:p>
    <w:p w:rsidR="00EF4F3F" w:rsidRPr="00B64D86" w:rsidRDefault="00EF4F3F" w:rsidP="00EF4F3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4D86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3A7CA1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3A7CA1">
        <w:rPr>
          <w:rFonts w:ascii="Times New Roman" w:hAnsi="Times New Roman"/>
          <w:b/>
          <w:sz w:val="28"/>
          <w:szCs w:val="28"/>
        </w:rPr>
        <w:t xml:space="preserve"> ЗАТО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7CA1">
        <w:rPr>
          <w:rFonts w:ascii="Times New Roman" w:hAnsi="Times New Roman"/>
          <w:b/>
          <w:sz w:val="28"/>
          <w:szCs w:val="28"/>
        </w:rPr>
        <w:t>Радужный</w:t>
      </w:r>
      <w:r w:rsidRPr="00B64D86">
        <w:rPr>
          <w:rFonts w:ascii="Times New Roman" w:hAnsi="Times New Roman"/>
          <w:b/>
          <w:sz w:val="28"/>
          <w:szCs w:val="28"/>
        </w:rPr>
        <w:t xml:space="preserve"> </w:t>
      </w:r>
      <w:r w:rsidRPr="00507E3B">
        <w:rPr>
          <w:rFonts w:ascii="Times New Roman" w:hAnsi="Times New Roman"/>
          <w:b/>
          <w:sz w:val="28"/>
          <w:szCs w:val="28"/>
        </w:rPr>
        <w:t>Владимирской области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Продолжить работу, направленную на повышение доходов и доходного потенциала муниципального образования.</w:t>
      </w:r>
    </w:p>
    <w:p w:rsidR="00EF4F3F" w:rsidRPr="00B64D86" w:rsidRDefault="00EF4F3F" w:rsidP="00EF4F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Продолжать активную работу по привлечению средств областного бюджета в бюджет муниципального образования.</w:t>
      </w:r>
    </w:p>
    <w:p w:rsidR="00EF4F3F" w:rsidRPr="00A76895" w:rsidRDefault="00EF4F3F" w:rsidP="00EF4F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6895">
        <w:rPr>
          <w:rFonts w:ascii="Times New Roman" w:hAnsi="Times New Roman"/>
          <w:sz w:val="28"/>
          <w:szCs w:val="28"/>
        </w:rPr>
        <w:t xml:space="preserve">2.3. Принять меры по обеспечению </w:t>
      </w:r>
      <w:proofErr w:type="gramStart"/>
      <w:r w:rsidRPr="00A7689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6895">
        <w:rPr>
          <w:rFonts w:ascii="Times New Roman" w:hAnsi="Times New Roman"/>
          <w:sz w:val="28"/>
          <w:szCs w:val="28"/>
        </w:rPr>
        <w:t xml:space="preserve"> деятельностью муниципальных унитарных предприятий и обществ с участием муниципального образования.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6895">
        <w:rPr>
          <w:rFonts w:ascii="Times New Roman" w:hAnsi="Times New Roman"/>
          <w:sz w:val="28"/>
          <w:szCs w:val="28"/>
        </w:rPr>
        <w:t xml:space="preserve">2.4. Совместно с ответственными исполнителями и соисполнителями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76895">
        <w:rPr>
          <w:rFonts w:ascii="Times New Roman" w:hAnsi="Times New Roman"/>
          <w:sz w:val="28"/>
          <w:szCs w:val="28"/>
        </w:rPr>
        <w:t xml:space="preserve"> программ обеспечить системный анализ целевых значений показателей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76895">
        <w:rPr>
          <w:rFonts w:ascii="Times New Roman" w:hAnsi="Times New Roman"/>
          <w:sz w:val="28"/>
          <w:szCs w:val="28"/>
        </w:rPr>
        <w:t xml:space="preserve"> программ на предмет их соответствия требованиям Порядка разработки, формирования, реализации и оценки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  <w:r w:rsidRPr="00A76895">
        <w:rPr>
          <w:rFonts w:ascii="Times New Roman" w:hAnsi="Times New Roman"/>
          <w:sz w:val="28"/>
          <w:szCs w:val="28"/>
        </w:rPr>
        <w:t>, и при необходимости скорректировать показатели с учетом фактически достигнутых значений в отчетном году; не допускать корректировки объемов финансирования и ожидаемых плановых показателей эффективности, установленных на отчетный год, после его завершения.</w:t>
      </w:r>
    </w:p>
    <w:p w:rsidR="00EF4F3F" w:rsidRDefault="00EF4F3F" w:rsidP="00EF4F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расходованием бюджетных средств, продолжить активную работу по оптимизации бюджетных расходов.</w:t>
      </w:r>
    </w:p>
    <w:p w:rsidR="00EF4F3F" w:rsidRPr="00A76895" w:rsidRDefault="00EF4F3F" w:rsidP="00EF4F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Совместно с главными распорядителями средств городского бюджета п</w:t>
      </w:r>
      <w:r w:rsidRPr="00A76895">
        <w:rPr>
          <w:rFonts w:ascii="Times New Roman" w:hAnsi="Times New Roman"/>
          <w:sz w:val="28"/>
          <w:szCs w:val="28"/>
        </w:rPr>
        <w:t>ринять меры по своевременной разработке проектно-сметной документации, своевременной и качественной подготовке конкурсной документации, выбору добросовестных подрядчиков в целях эффективного и целевого использования бюджетных средств и надлежащего исполнения обязательств,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895">
        <w:rPr>
          <w:rFonts w:ascii="Times New Roman" w:hAnsi="Times New Roman"/>
          <w:sz w:val="28"/>
          <w:szCs w:val="28"/>
        </w:rPr>
        <w:t>соглашениями на предоставление субсидий из областного бюджета.</w:t>
      </w:r>
    </w:p>
    <w:p w:rsidR="00EF4F3F" w:rsidRPr="00A76895" w:rsidRDefault="00EF4F3F" w:rsidP="00EF4F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6895">
        <w:rPr>
          <w:rFonts w:ascii="Times New Roman" w:hAnsi="Times New Roman"/>
          <w:sz w:val="28"/>
          <w:szCs w:val="28"/>
        </w:rPr>
        <w:t>2.7. Принять меры по соблюдению требований действующего законодательства в части формирования и использования муниципального дорожного фонда в целях эффективного и целевого использования бюджетных средств.</w:t>
      </w:r>
    </w:p>
    <w:p w:rsidR="00EF4F3F" w:rsidRDefault="00EF4F3F" w:rsidP="00EF4F3F">
      <w:pPr>
        <w:jc w:val="center"/>
        <w:rPr>
          <w:b/>
        </w:rPr>
      </w:pPr>
    </w:p>
    <w:p w:rsidR="00EF4F3F" w:rsidRDefault="00EF4F3F" w:rsidP="00EF4F3F">
      <w:pPr>
        <w:jc w:val="center"/>
        <w:rPr>
          <w:b/>
        </w:rPr>
      </w:pPr>
    </w:p>
    <w:p w:rsidR="00EF4F3F" w:rsidRDefault="00EF4F3F" w:rsidP="00EF4F3F">
      <w:pPr>
        <w:jc w:val="center"/>
        <w:rPr>
          <w:b/>
        </w:rPr>
      </w:pPr>
    </w:p>
    <w:p w:rsidR="00EF4F3F" w:rsidRDefault="00EF4F3F" w:rsidP="00EF4F3F">
      <w:pPr>
        <w:jc w:val="center"/>
        <w:rPr>
          <w:b/>
        </w:rPr>
      </w:pPr>
    </w:p>
    <w:p w:rsidR="00EF4F3F" w:rsidRDefault="00EF4F3F" w:rsidP="00EF4F3F">
      <w:pPr>
        <w:jc w:val="center"/>
        <w:rPr>
          <w:b/>
        </w:rPr>
      </w:pPr>
    </w:p>
    <w:p w:rsidR="00EF4F3F" w:rsidRDefault="00EF4F3F" w:rsidP="00EF4F3F">
      <w:pPr>
        <w:jc w:val="center"/>
        <w:rPr>
          <w:b/>
        </w:rPr>
      </w:pPr>
    </w:p>
    <w:p w:rsidR="00863C1F" w:rsidRDefault="00863C1F"/>
    <w:sectPr w:rsidR="00863C1F" w:rsidSect="00CE6CCC">
      <w:pgSz w:w="11906" w:h="16838"/>
      <w:pgMar w:top="851" w:right="11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F3F"/>
    <w:rsid w:val="0034127B"/>
    <w:rsid w:val="0074489B"/>
    <w:rsid w:val="00863C1F"/>
    <w:rsid w:val="00E91CC9"/>
    <w:rsid w:val="00E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4F3F"/>
    <w:rPr>
      <w:sz w:val="36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F4F3F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ConsPlusNormal">
    <w:name w:val="ConsPlusNormal"/>
    <w:link w:val="ConsPlusNormal0"/>
    <w:rsid w:val="00EF4F3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F3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2</cp:revision>
  <dcterms:created xsi:type="dcterms:W3CDTF">2022-05-31T05:05:00Z</dcterms:created>
  <dcterms:modified xsi:type="dcterms:W3CDTF">2022-05-31T05:06:00Z</dcterms:modified>
</cp:coreProperties>
</file>