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C" w:rsidRPr="0043387D" w:rsidRDefault="00D636CC" w:rsidP="00D636C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7955" w:rsidRPr="0043387D" w:rsidRDefault="00BF0557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77955" w:rsidRPr="0043387D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A77955">
        <w:rPr>
          <w:rFonts w:ascii="Times New Roman" w:hAnsi="Times New Roman" w:cs="Times New Roman"/>
          <w:sz w:val="26"/>
          <w:szCs w:val="26"/>
        </w:rPr>
        <w:t>№</w:t>
      </w:r>
      <w:r w:rsidR="00E279A0">
        <w:rPr>
          <w:rFonts w:ascii="Times New Roman" w:hAnsi="Times New Roman" w:cs="Times New Roman"/>
          <w:sz w:val="26"/>
          <w:szCs w:val="26"/>
        </w:rPr>
        <w:t>1</w:t>
      </w:r>
    </w:p>
    <w:p w:rsidR="00A77955" w:rsidRDefault="00A77955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77955" w:rsidRPr="0043387D" w:rsidRDefault="00A77955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адужный Владимирской области </w:t>
      </w:r>
    </w:p>
    <w:p w:rsidR="00A77955" w:rsidRPr="00DD5BBA" w:rsidRDefault="00681AB8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06.05.2025 </w:t>
      </w:r>
      <w:r w:rsidR="00A77955" w:rsidRPr="00DD5BBA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1AB8">
        <w:rPr>
          <w:rFonts w:ascii="Times New Roman" w:hAnsi="Times New Roman" w:cs="Times New Roman"/>
          <w:sz w:val="26"/>
          <w:szCs w:val="26"/>
        </w:rPr>
        <w:t xml:space="preserve"> 562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CD67A2" w:rsidRDefault="00CD67A2" w:rsidP="00A77955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CD67A2" w:rsidRDefault="00CD67A2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07D71" w:rsidRPr="0043387D" w:rsidRDefault="0071588D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71588D" w:rsidRPr="0043387D" w:rsidRDefault="0071588D" w:rsidP="00FA3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к порядку формирования муниципальных социальных заказов</w:t>
      </w:r>
    </w:p>
    <w:p w:rsidR="0071588D" w:rsidRPr="0043387D" w:rsidRDefault="0071588D" w:rsidP="00FA3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 xml:space="preserve">на оказание </w:t>
      </w:r>
      <w:r w:rsidRPr="0043387D">
        <w:rPr>
          <w:rFonts w:ascii="Times New Roman" w:hAnsi="Times New Roman" w:cs="Times New Roman"/>
          <w:iCs/>
          <w:sz w:val="26"/>
          <w:szCs w:val="26"/>
        </w:rPr>
        <w:t>муниципальных услуг</w:t>
      </w:r>
      <w:r w:rsidRPr="0043387D">
        <w:rPr>
          <w:rFonts w:ascii="Times New Roman" w:hAnsi="Times New Roman" w:cs="Times New Roman"/>
          <w:sz w:val="26"/>
          <w:szCs w:val="26"/>
        </w:rPr>
        <w:t xml:space="preserve"> в социальной сфере,</w:t>
      </w:r>
    </w:p>
    <w:p w:rsidR="00FA315D" w:rsidRPr="0043387D" w:rsidRDefault="0071588D" w:rsidP="00FA315D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 xml:space="preserve">отнесенных к полномочиям </w:t>
      </w:r>
      <w:r w:rsidRPr="0043387D">
        <w:rPr>
          <w:rFonts w:ascii="Times New Roman" w:hAnsi="Times New Roman" w:cs="Times New Roman"/>
          <w:bCs/>
          <w:sz w:val="26"/>
          <w:szCs w:val="26"/>
        </w:rPr>
        <w:t>органов местного</w:t>
      </w:r>
    </w:p>
    <w:p w:rsidR="0071588D" w:rsidRDefault="0071588D" w:rsidP="00FA3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bCs/>
          <w:sz w:val="26"/>
          <w:szCs w:val="26"/>
        </w:rPr>
        <w:t xml:space="preserve">самоуправления </w:t>
      </w:r>
      <w:r w:rsidR="00323E07">
        <w:rPr>
          <w:rFonts w:ascii="Times New Roman" w:hAnsi="Times New Roman" w:cs="Times New Roman"/>
          <w:sz w:val="26"/>
          <w:szCs w:val="26"/>
        </w:rPr>
        <w:t>ЗАТО г</w:t>
      </w:r>
      <w:proofErr w:type="gramStart"/>
      <w:r w:rsidR="00323E0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323E07">
        <w:rPr>
          <w:rFonts w:ascii="Times New Roman" w:hAnsi="Times New Roman" w:cs="Times New Roman"/>
          <w:sz w:val="26"/>
          <w:szCs w:val="26"/>
        </w:rPr>
        <w:t xml:space="preserve">адужный </w:t>
      </w:r>
      <w:r w:rsidR="00884F7D">
        <w:rPr>
          <w:rFonts w:ascii="Times New Roman" w:hAnsi="Times New Roman" w:cs="Times New Roman"/>
          <w:sz w:val="26"/>
          <w:szCs w:val="26"/>
        </w:rPr>
        <w:t>Владимирской области</w:t>
      </w:r>
    </w:p>
    <w:p w:rsidR="00DD5BBA" w:rsidRPr="00DD5BBA" w:rsidRDefault="00DD5BBA" w:rsidP="00FA3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D67A2">
        <w:rPr>
          <w:rFonts w:ascii="Times New Roman" w:hAnsi="Times New Roman" w:cs="Times New Roman"/>
          <w:sz w:val="26"/>
          <w:szCs w:val="26"/>
          <w:u w:val="single"/>
        </w:rPr>
        <w:t>19.07.2023</w:t>
      </w:r>
      <w:r w:rsidRPr="00DD5BBA">
        <w:rPr>
          <w:rFonts w:ascii="Times New Roman" w:hAnsi="Times New Roman" w:cs="Times New Roman"/>
          <w:sz w:val="26"/>
          <w:szCs w:val="26"/>
        </w:rPr>
        <w:t xml:space="preserve"> №</w:t>
      </w:r>
      <w:r w:rsidR="00A77955">
        <w:rPr>
          <w:rFonts w:ascii="Times New Roman" w:hAnsi="Times New Roman" w:cs="Times New Roman"/>
          <w:sz w:val="26"/>
          <w:szCs w:val="26"/>
        </w:rPr>
        <w:t xml:space="preserve"> </w:t>
      </w:r>
      <w:r w:rsidR="00CD67A2">
        <w:rPr>
          <w:rFonts w:ascii="Times New Roman" w:hAnsi="Times New Roman" w:cs="Times New Roman"/>
          <w:sz w:val="26"/>
          <w:szCs w:val="26"/>
          <w:u w:val="single"/>
        </w:rPr>
        <w:t>924</w:t>
      </w:r>
    </w:p>
    <w:p w:rsidR="00B07D71" w:rsidRPr="0043387D" w:rsidRDefault="00B07D71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A315D" w:rsidRPr="0043387D" w:rsidRDefault="00A66CCE" w:rsidP="00A77805">
      <w:pPr>
        <w:spacing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3387D">
        <w:rPr>
          <w:rFonts w:ascii="Times New Roman" w:eastAsia="Calibri" w:hAnsi="Times New Roman" w:cs="Times New Roman"/>
          <w:bCs/>
          <w:iCs/>
          <w:sz w:val="26"/>
          <w:szCs w:val="26"/>
        </w:rPr>
        <w:t>П</w:t>
      </w:r>
      <w:r w:rsidR="00FA315D" w:rsidRPr="0043387D">
        <w:rPr>
          <w:rFonts w:ascii="Times New Roman" w:eastAsia="Calibri" w:hAnsi="Times New Roman" w:cs="Times New Roman"/>
          <w:bCs/>
          <w:iCs/>
          <w:sz w:val="26"/>
          <w:szCs w:val="26"/>
        </w:rPr>
        <w:t>оказател</w:t>
      </w:r>
      <w:r w:rsidRPr="0043387D">
        <w:rPr>
          <w:rFonts w:ascii="Times New Roman" w:eastAsia="Calibri" w:hAnsi="Times New Roman" w:cs="Times New Roman"/>
          <w:bCs/>
          <w:iCs/>
          <w:sz w:val="26"/>
          <w:szCs w:val="26"/>
        </w:rPr>
        <w:t>и</w:t>
      </w:r>
      <w:r w:rsidR="00FA315D" w:rsidRPr="0043387D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эффективности</w:t>
      </w:r>
      <w:r w:rsidR="00A7795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r w:rsidRPr="0043387D">
        <w:rPr>
          <w:rFonts w:ascii="Times New Roman" w:hAnsi="Times New Roman" w:cs="Times New Roman"/>
          <w:sz w:val="26"/>
          <w:szCs w:val="26"/>
        </w:rPr>
        <w:t xml:space="preserve">организации оказания муниципальных услуг в социальной сфере, при </w:t>
      </w:r>
      <w:proofErr w:type="gramStart"/>
      <w:r w:rsidRPr="0043387D">
        <w:rPr>
          <w:rFonts w:ascii="Times New Roman" w:hAnsi="Times New Roman" w:cs="Times New Roman"/>
          <w:sz w:val="26"/>
          <w:szCs w:val="26"/>
        </w:rPr>
        <w:t>организации</w:t>
      </w:r>
      <w:proofErr w:type="gramEnd"/>
      <w:r w:rsidRPr="0043387D">
        <w:rPr>
          <w:rFonts w:ascii="Times New Roman" w:hAnsi="Times New Roman" w:cs="Times New Roman"/>
          <w:sz w:val="26"/>
          <w:szCs w:val="26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</w:t>
      </w:r>
      <w:r w:rsidR="003F7EE3">
        <w:rPr>
          <w:rFonts w:ascii="Times New Roman" w:hAnsi="Times New Roman" w:cs="Times New Roman"/>
          <w:sz w:val="26"/>
          <w:szCs w:val="26"/>
        </w:rPr>
        <w:t xml:space="preserve"> и план достижения </w:t>
      </w:r>
      <w:r w:rsidR="00A77805">
        <w:rPr>
          <w:rFonts w:ascii="Times New Roman" w:hAnsi="Times New Roman" w:cs="Times New Roman"/>
          <w:sz w:val="26"/>
          <w:szCs w:val="26"/>
        </w:rPr>
        <w:t>по годам исполнения муниципального социального заказа</w:t>
      </w:r>
    </w:p>
    <w:tbl>
      <w:tblPr>
        <w:tblStyle w:val="11"/>
        <w:tblW w:w="14601" w:type="dxa"/>
        <w:tblInd w:w="-5" w:type="dxa"/>
        <w:tblLook w:val="04A0"/>
      </w:tblPr>
      <w:tblGrid>
        <w:gridCol w:w="858"/>
        <w:gridCol w:w="7155"/>
        <w:gridCol w:w="1929"/>
        <w:gridCol w:w="1555"/>
        <w:gridCol w:w="1555"/>
        <w:gridCol w:w="1549"/>
      </w:tblGrid>
      <w:tr w:rsidR="00EA1771" w:rsidRPr="0043387D" w:rsidTr="00EA1771">
        <w:trPr>
          <w:tblHeader/>
        </w:trPr>
        <w:tc>
          <w:tcPr>
            <w:tcW w:w="858" w:type="dxa"/>
            <w:vMerge w:val="restart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155" w:type="dxa"/>
            <w:vMerge w:val="restart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29" w:type="dxa"/>
            <w:vMerge w:val="restart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659" w:type="dxa"/>
            <w:gridSpan w:val="3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EA1771" w:rsidRPr="0043387D" w:rsidTr="00EA1771">
        <w:trPr>
          <w:tblHeader/>
        </w:trPr>
        <w:tc>
          <w:tcPr>
            <w:tcW w:w="858" w:type="dxa"/>
            <w:vMerge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55" w:type="dxa"/>
            <w:vMerge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55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549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2027 год</w:t>
            </w:r>
          </w:p>
        </w:tc>
      </w:tr>
      <w:tr w:rsidR="003F7EE3" w:rsidRPr="0043387D" w:rsidTr="00EA1771">
        <w:tc>
          <w:tcPr>
            <w:tcW w:w="858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55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9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5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5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49" w:type="dxa"/>
          </w:tcPr>
          <w:p w:rsidR="00EA1771" w:rsidRPr="0043387D" w:rsidRDefault="00EA1771" w:rsidP="00A3159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3F7EE3" w:rsidRPr="0043387D" w:rsidTr="00EA1771">
        <w:tc>
          <w:tcPr>
            <w:tcW w:w="858" w:type="dxa"/>
          </w:tcPr>
          <w:p w:rsidR="00EA1771" w:rsidRPr="0043387D" w:rsidRDefault="00EA1771" w:rsidP="00EA1771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55" w:type="dxa"/>
          </w:tcPr>
          <w:p w:rsidR="00EA1771" w:rsidRPr="0043387D" w:rsidRDefault="00EA1771" w:rsidP="00A3159B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Доля юридических лиц, не являющихся муниципальными учреждениями, индивидуальных предпринимателей, вовлеченных в оказание муниципальных услуг в социальной сфере по направлению деятельности «реализации дополнительных общеразвивающих программ для детей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(за исключением дополнительных </w:t>
            </w:r>
            <w:proofErr w:type="spellStart"/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препрофессиональных</w:t>
            </w:r>
            <w:proofErr w:type="spellEnd"/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программ в области искусств)</w:t>
            </w: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» в соответствии с социальным сертификатом, процент</w:t>
            </w:r>
          </w:p>
        </w:tc>
        <w:tc>
          <w:tcPr>
            <w:tcW w:w="1929" w:type="dxa"/>
          </w:tcPr>
          <w:p w:rsidR="00C929FF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771" w:rsidRPr="0043387D" w:rsidRDefault="00C929FF" w:rsidP="00CD6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Методический отдел 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правления образования</w:t>
            </w:r>
          </w:p>
        </w:tc>
        <w:tc>
          <w:tcPr>
            <w:tcW w:w="1555" w:type="dxa"/>
          </w:tcPr>
          <w:p w:rsidR="00C929FF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29FF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771" w:rsidRPr="0043387D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5" w:type="dxa"/>
          </w:tcPr>
          <w:p w:rsidR="00C929FF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29FF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771" w:rsidRPr="0043387D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49" w:type="dxa"/>
          </w:tcPr>
          <w:p w:rsidR="00C929FF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29FF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771" w:rsidRPr="0043387D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AB1898" w:rsidRPr="0043387D" w:rsidTr="00EA1771">
        <w:tc>
          <w:tcPr>
            <w:tcW w:w="858" w:type="dxa"/>
          </w:tcPr>
          <w:p w:rsidR="00AB1898" w:rsidRPr="0043387D" w:rsidRDefault="00AB1898" w:rsidP="00EA1771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55" w:type="dxa"/>
          </w:tcPr>
          <w:p w:rsidR="00AB1898" w:rsidRPr="0043387D" w:rsidRDefault="00AB1898" w:rsidP="00CD67A2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Общее количество потребителей муниципальных услуг в </w:t>
            </w: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социальной сфере по направлению деятельности «реализация дополнительных общеразвивающих программ для детей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(за исключением дополнительных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препрофессиональных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программ в области искусств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)»</w:t>
            </w:r>
            <w:proofErr w:type="gramStart"/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proofErr w:type="gramEnd"/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человек </w:t>
            </w:r>
          </w:p>
        </w:tc>
        <w:tc>
          <w:tcPr>
            <w:tcW w:w="1929" w:type="dxa"/>
          </w:tcPr>
          <w:p w:rsidR="00AB1898" w:rsidRPr="0043387D" w:rsidRDefault="00C929FF" w:rsidP="00CD6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Методический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правления образования</w:t>
            </w:r>
          </w:p>
        </w:tc>
        <w:tc>
          <w:tcPr>
            <w:tcW w:w="1555" w:type="dxa"/>
          </w:tcPr>
          <w:p w:rsidR="00AB1898" w:rsidRPr="005B7201" w:rsidRDefault="00C929FF" w:rsidP="004459EA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  <w:r w:rsidR="004459EA">
              <w:rPr>
                <w:rFonts w:ascii="Times New Roman" w:eastAsia="Calibri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555" w:type="dxa"/>
          </w:tcPr>
          <w:p w:rsidR="00AB1898" w:rsidRPr="005B7201" w:rsidRDefault="00C929FF" w:rsidP="00C929FF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2500</w:t>
            </w:r>
          </w:p>
        </w:tc>
        <w:tc>
          <w:tcPr>
            <w:tcW w:w="1549" w:type="dxa"/>
          </w:tcPr>
          <w:p w:rsidR="00AB1898" w:rsidRPr="005B7201" w:rsidRDefault="00C929FF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2300</w:t>
            </w:r>
          </w:p>
        </w:tc>
      </w:tr>
      <w:tr w:rsidR="00AB1898" w:rsidRPr="0043387D" w:rsidTr="00EA1771">
        <w:trPr>
          <w:trHeight w:val="504"/>
        </w:trPr>
        <w:tc>
          <w:tcPr>
            <w:tcW w:w="858" w:type="dxa"/>
          </w:tcPr>
          <w:p w:rsidR="00AB1898" w:rsidRPr="0043387D" w:rsidRDefault="00AB1898" w:rsidP="00EA1771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55" w:type="dxa"/>
          </w:tcPr>
          <w:p w:rsidR="00AB1898" w:rsidRPr="0043387D" w:rsidRDefault="00AB1898" w:rsidP="00A3159B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Доля потребителей услуг, удовлетворенных качеством муниципальных услуг в социальной сфере по направлению деятельности «реализация дополнительных общеразвивающих программ для детей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(за исключением дополнительных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препрофессиональных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программ в области искусств</w:t>
            </w: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43387D">
              <w:rPr>
                <w:rFonts w:ascii="Times New Roman" w:eastAsia="Calibri" w:hAnsi="Times New Roman" w:cs="Times New Roman"/>
                <w:sz w:val="26"/>
                <w:szCs w:val="26"/>
              </w:rPr>
              <w:t>», оказанных исполнителями услуг, от общего числа потребителей услуг, определенный по результатам мониторинга удовлетворенности потребителей услуг, процент</w:t>
            </w:r>
          </w:p>
        </w:tc>
        <w:tc>
          <w:tcPr>
            <w:tcW w:w="1929" w:type="dxa"/>
          </w:tcPr>
          <w:p w:rsidR="00AB1898" w:rsidRPr="0043387D" w:rsidRDefault="00322370" w:rsidP="00CD6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Методический отдел </w:t>
            </w:r>
            <w:r w:rsidR="00CD67A2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правления образования</w:t>
            </w:r>
          </w:p>
        </w:tc>
        <w:tc>
          <w:tcPr>
            <w:tcW w:w="1555" w:type="dxa"/>
          </w:tcPr>
          <w:p w:rsidR="00AB1898" w:rsidRPr="005B7201" w:rsidRDefault="00AB1898" w:rsidP="00C929FF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5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менее 80%</w:t>
            </w:r>
          </w:p>
        </w:tc>
        <w:tc>
          <w:tcPr>
            <w:tcW w:w="1555" w:type="dxa"/>
          </w:tcPr>
          <w:p w:rsidR="00AB1898" w:rsidRPr="0043387D" w:rsidRDefault="00AB1898" w:rsidP="00C929FF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менее 80%</w:t>
            </w:r>
          </w:p>
        </w:tc>
        <w:tc>
          <w:tcPr>
            <w:tcW w:w="1549" w:type="dxa"/>
          </w:tcPr>
          <w:p w:rsidR="00AB1898" w:rsidRPr="0043387D" w:rsidRDefault="00AB1898" w:rsidP="00C9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менее 80%</w:t>
            </w:r>
          </w:p>
        </w:tc>
      </w:tr>
    </w:tbl>
    <w:p w:rsidR="00FA315D" w:rsidRDefault="00FA315D" w:rsidP="003F7EE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FA315D" w:rsidSect="003F7E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F7988"/>
    <w:multiLevelType w:val="multilevel"/>
    <w:tmpl w:val="4BD224B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5">
    <w:nsid w:val="60C0684D"/>
    <w:multiLevelType w:val="hybridMultilevel"/>
    <w:tmpl w:val="994475AC"/>
    <w:lvl w:ilvl="0" w:tplc="F3165314">
      <w:start w:val="34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20A417E"/>
    <w:multiLevelType w:val="hybridMultilevel"/>
    <w:tmpl w:val="F36AEB8A"/>
    <w:lvl w:ilvl="0" w:tplc="8D686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136BEF"/>
    <w:multiLevelType w:val="multilevel"/>
    <w:tmpl w:val="FFA8797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6CC"/>
    <w:rsid w:val="00032878"/>
    <w:rsid w:val="0006631C"/>
    <w:rsid w:val="000757B8"/>
    <w:rsid w:val="000842B3"/>
    <w:rsid w:val="00124846"/>
    <w:rsid w:val="00135589"/>
    <w:rsid w:val="0014398F"/>
    <w:rsid w:val="001439EF"/>
    <w:rsid w:val="001C36ED"/>
    <w:rsid w:val="001D6472"/>
    <w:rsid w:val="00211B19"/>
    <w:rsid w:val="002455C5"/>
    <w:rsid w:val="002A0B54"/>
    <w:rsid w:val="002B5693"/>
    <w:rsid w:val="002E0545"/>
    <w:rsid w:val="00304C6D"/>
    <w:rsid w:val="0030726E"/>
    <w:rsid w:val="00322370"/>
    <w:rsid w:val="00323E07"/>
    <w:rsid w:val="00327DC2"/>
    <w:rsid w:val="003D140B"/>
    <w:rsid w:val="003F7EE3"/>
    <w:rsid w:val="00421171"/>
    <w:rsid w:val="004218A9"/>
    <w:rsid w:val="0043387D"/>
    <w:rsid w:val="004459EA"/>
    <w:rsid w:val="004460A4"/>
    <w:rsid w:val="004523E4"/>
    <w:rsid w:val="00454480"/>
    <w:rsid w:val="004722B5"/>
    <w:rsid w:val="00487A42"/>
    <w:rsid w:val="00487F01"/>
    <w:rsid w:val="004B7AB1"/>
    <w:rsid w:val="004D4032"/>
    <w:rsid w:val="00500358"/>
    <w:rsid w:val="0053161F"/>
    <w:rsid w:val="0053791D"/>
    <w:rsid w:val="00577EA3"/>
    <w:rsid w:val="005A00E1"/>
    <w:rsid w:val="006272CD"/>
    <w:rsid w:val="00632AA5"/>
    <w:rsid w:val="00681AB8"/>
    <w:rsid w:val="0069360C"/>
    <w:rsid w:val="006F4E6C"/>
    <w:rsid w:val="00706ABB"/>
    <w:rsid w:val="007102A9"/>
    <w:rsid w:val="0071588D"/>
    <w:rsid w:val="00737C4F"/>
    <w:rsid w:val="007A219D"/>
    <w:rsid w:val="007D5CFE"/>
    <w:rsid w:val="0080363E"/>
    <w:rsid w:val="00841178"/>
    <w:rsid w:val="00876839"/>
    <w:rsid w:val="0088260E"/>
    <w:rsid w:val="00884F7D"/>
    <w:rsid w:val="009C717C"/>
    <w:rsid w:val="00A17066"/>
    <w:rsid w:val="00A27D06"/>
    <w:rsid w:val="00A3159B"/>
    <w:rsid w:val="00A416F9"/>
    <w:rsid w:val="00A63297"/>
    <w:rsid w:val="00A6484C"/>
    <w:rsid w:val="00A66CCE"/>
    <w:rsid w:val="00A77805"/>
    <w:rsid w:val="00A77955"/>
    <w:rsid w:val="00AB1898"/>
    <w:rsid w:val="00AB3CFB"/>
    <w:rsid w:val="00AF54DD"/>
    <w:rsid w:val="00B07D71"/>
    <w:rsid w:val="00B36854"/>
    <w:rsid w:val="00B85E66"/>
    <w:rsid w:val="00BA7EB3"/>
    <w:rsid w:val="00BF02EA"/>
    <w:rsid w:val="00BF0557"/>
    <w:rsid w:val="00C024F1"/>
    <w:rsid w:val="00C5689E"/>
    <w:rsid w:val="00C7485E"/>
    <w:rsid w:val="00C91B19"/>
    <w:rsid w:val="00C929FF"/>
    <w:rsid w:val="00CD67A2"/>
    <w:rsid w:val="00D636CC"/>
    <w:rsid w:val="00DC0B85"/>
    <w:rsid w:val="00DD5BBA"/>
    <w:rsid w:val="00DF3EC2"/>
    <w:rsid w:val="00E279A0"/>
    <w:rsid w:val="00E35EA9"/>
    <w:rsid w:val="00E478CE"/>
    <w:rsid w:val="00EA1771"/>
    <w:rsid w:val="00EE2324"/>
    <w:rsid w:val="00F26C4F"/>
    <w:rsid w:val="00FA315D"/>
    <w:rsid w:val="00FE1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45"/>
  </w:style>
  <w:style w:type="paragraph" w:styleId="1">
    <w:name w:val="heading 1"/>
    <w:basedOn w:val="a"/>
    <w:next w:val="a"/>
    <w:link w:val="10"/>
    <w:uiPriority w:val="9"/>
    <w:qFormat/>
    <w:rsid w:val="00D6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63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63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63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D63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D63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D63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6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6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6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36CC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3161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3161F"/>
    <w:pPr>
      <w:spacing w:after="200" w:line="240" w:lineRule="auto"/>
    </w:pPr>
    <w:rPr>
      <w:kern w:val="0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3161F"/>
    <w:rPr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72CD"/>
    <w:pPr>
      <w:spacing w:after="160"/>
    </w:pPr>
    <w:rPr>
      <w:b/>
      <w:bCs/>
      <w:kern w:val="2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72CD"/>
    <w:rPr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C717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17C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B3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B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eading2Char">
    <w:name w:val="Heading 2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sid w:val="0088260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sid w:val="0088260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sid w:val="0088260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882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260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260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88260E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88260E"/>
    <w:rPr>
      <w:b/>
      <w:bCs/>
      <w:i/>
      <w:iCs/>
      <w:color w:val="156082" w:themeColor="accent1"/>
    </w:rPr>
  </w:style>
  <w:style w:type="character" w:customStyle="1" w:styleId="EndnoteTextChar">
    <w:name w:val="Endnote Text Char"/>
    <w:uiPriority w:val="99"/>
    <w:semiHidden/>
    <w:rsid w:val="0088260E"/>
    <w:rPr>
      <w:sz w:val="20"/>
      <w:szCs w:val="20"/>
    </w:rPr>
  </w:style>
  <w:style w:type="character" w:customStyle="1" w:styleId="PlainTextChar">
    <w:name w:val="Plain Text Char"/>
    <w:uiPriority w:val="99"/>
    <w:rsid w:val="0088260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260E"/>
  </w:style>
  <w:style w:type="character" w:customStyle="1" w:styleId="FooterChar">
    <w:name w:val="Footer Char"/>
    <w:uiPriority w:val="99"/>
    <w:rsid w:val="0088260E"/>
  </w:style>
  <w:style w:type="paragraph" w:styleId="af3">
    <w:name w:val="No Spacing"/>
    <w:uiPriority w:val="1"/>
    <w:qFormat/>
    <w:rsid w:val="0088260E"/>
    <w:pPr>
      <w:spacing w:after="0" w:line="240" w:lineRule="auto"/>
    </w:pPr>
    <w:rPr>
      <w:kern w:val="0"/>
    </w:rPr>
  </w:style>
  <w:style w:type="character" w:customStyle="1" w:styleId="Heading1Char">
    <w:name w:val="Heading 1 Char"/>
    <w:uiPriority w:val="9"/>
    <w:rsid w:val="0088260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styleId="af4">
    <w:name w:val="Subtle Emphasis"/>
    <w:uiPriority w:val="19"/>
    <w:qFormat/>
    <w:rsid w:val="0088260E"/>
    <w:rPr>
      <w:i/>
      <w:iCs/>
      <w:color w:val="808080" w:themeColor="text1" w:themeTint="7F"/>
    </w:rPr>
  </w:style>
  <w:style w:type="character" w:styleId="af5">
    <w:name w:val="Emphasis"/>
    <w:uiPriority w:val="20"/>
    <w:qFormat/>
    <w:rsid w:val="0088260E"/>
    <w:rPr>
      <w:i/>
      <w:iCs/>
    </w:rPr>
  </w:style>
  <w:style w:type="character" w:styleId="af6">
    <w:name w:val="Strong"/>
    <w:uiPriority w:val="22"/>
    <w:qFormat/>
    <w:rsid w:val="0088260E"/>
    <w:rPr>
      <w:b/>
      <w:bCs/>
    </w:rPr>
  </w:style>
  <w:style w:type="character" w:styleId="af7">
    <w:name w:val="Subtle Reference"/>
    <w:uiPriority w:val="31"/>
    <w:qFormat/>
    <w:rsid w:val="0088260E"/>
    <w:rPr>
      <w:smallCaps/>
      <w:color w:val="E97132" w:themeColor="accent2"/>
      <w:u w:val="single"/>
    </w:rPr>
  </w:style>
  <w:style w:type="character" w:styleId="af8">
    <w:name w:val="Book Title"/>
    <w:uiPriority w:val="33"/>
    <w:qFormat/>
    <w:rsid w:val="0088260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260E"/>
    <w:rPr>
      <w:sz w:val="20"/>
      <w:szCs w:val="20"/>
    </w:rPr>
  </w:style>
  <w:style w:type="paragraph" w:styleId="af9">
    <w:name w:val="endnote text"/>
    <w:link w:val="afa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88260E"/>
    <w:rPr>
      <w:kern w:val="0"/>
      <w:sz w:val="20"/>
      <w:szCs w:val="20"/>
    </w:rPr>
  </w:style>
  <w:style w:type="character" w:styleId="afb">
    <w:name w:val="endnote reference"/>
    <w:uiPriority w:val="99"/>
    <w:semiHidden/>
    <w:unhideWhenUsed/>
    <w:rsid w:val="0088260E"/>
    <w:rPr>
      <w:vertAlign w:val="superscript"/>
    </w:rPr>
  </w:style>
  <w:style w:type="paragraph" w:styleId="afc">
    <w:name w:val="Plain Text"/>
    <w:link w:val="afd"/>
    <w:uiPriority w:val="99"/>
    <w:semiHidden/>
    <w:unhideWhenUsed/>
    <w:rsid w:val="0088260E"/>
    <w:pPr>
      <w:spacing w:after="0" w:line="240" w:lineRule="auto"/>
    </w:pPr>
    <w:rPr>
      <w:rFonts w:ascii="Courier New" w:hAnsi="Courier New" w:cs="Courier New"/>
      <w:kern w:val="0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88260E"/>
    <w:rPr>
      <w:rFonts w:ascii="Courier New" w:hAnsi="Courier New" w:cs="Courier New"/>
      <w:kern w:val="0"/>
      <w:sz w:val="21"/>
      <w:szCs w:val="21"/>
    </w:rPr>
  </w:style>
  <w:style w:type="paragraph" w:styleId="afe">
    <w:name w:val="header"/>
    <w:link w:val="aff"/>
    <w:uiPriority w:val="99"/>
    <w:unhideWhenUsed/>
    <w:rsid w:val="0088260E"/>
    <w:pPr>
      <w:spacing w:after="0" w:line="240" w:lineRule="auto"/>
    </w:pPr>
    <w:rPr>
      <w:kern w:val="0"/>
    </w:rPr>
  </w:style>
  <w:style w:type="character" w:customStyle="1" w:styleId="aff">
    <w:name w:val="Верхний колонтитул Знак"/>
    <w:basedOn w:val="a0"/>
    <w:link w:val="afe"/>
    <w:uiPriority w:val="99"/>
    <w:rsid w:val="0088260E"/>
    <w:rPr>
      <w:kern w:val="0"/>
    </w:rPr>
  </w:style>
  <w:style w:type="paragraph" w:styleId="aff0">
    <w:name w:val="footer"/>
    <w:link w:val="aff1"/>
    <w:uiPriority w:val="99"/>
    <w:unhideWhenUsed/>
    <w:rsid w:val="0088260E"/>
    <w:pPr>
      <w:spacing w:after="0" w:line="240" w:lineRule="auto"/>
    </w:pPr>
    <w:rPr>
      <w:kern w:val="0"/>
    </w:rPr>
  </w:style>
  <w:style w:type="character" w:customStyle="1" w:styleId="aff1">
    <w:name w:val="Нижний колонтитул Знак"/>
    <w:basedOn w:val="a0"/>
    <w:link w:val="aff0"/>
    <w:uiPriority w:val="99"/>
    <w:rsid w:val="0088260E"/>
    <w:rPr>
      <w:kern w:val="0"/>
    </w:rPr>
  </w:style>
  <w:style w:type="paragraph" w:styleId="aff2">
    <w:name w:val="caption"/>
    <w:uiPriority w:val="35"/>
    <w:unhideWhenUsed/>
    <w:qFormat/>
    <w:rsid w:val="0088260E"/>
    <w:pPr>
      <w:spacing w:after="200" w:line="240" w:lineRule="auto"/>
    </w:pPr>
    <w:rPr>
      <w:i/>
      <w:iCs/>
      <w:color w:val="0E2841" w:themeColor="text2"/>
      <w:kern w:val="0"/>
      <w:sz w:val="18"/>
      <w:szCs w:val="18"/>
    </w:rPr>
  </w:style>
  <w:style w:type="table" w:styleId="aff3">
    <w:name w:val="Table Grid"/>
    <w:basedOn w:val="a1"/>
    <w:uiPriority w:val="39"/>
    <w:rsid w:val="0088260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88260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f4"/>
    <w:link w:val="aff5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:lang w:val="en-US"/>
    </w:rPr>
  </w:style>
  <w:style w:type="character" w:customStyle="1" w:styleId="aff5">
    <w:name w:val="Текст сноски Знак"/>
    <w:basedOn w:val="a0"/>
    <w:link w:val="12"/>
    <w:uiPriority w:val="99"/>
    <w:semiHidden/>
    <w:rsid w:val="0088260E"/>
    <w:rPr>
      <w:kern w:val="0"/>
      <w:sz w:val="20"/>
      <w:szCs w:val="20"/>
      <w:lang w:val="en-US"/>
    </w:rPr>
  </w:style>
  <w:style w:type="character" w:styleId="aff6">
    <w:name w:val="footnote reference"/>
    <w:basedOn w:val="a0"/>
    <w:uiPriority w:val="99"/>
    <w:semiHidden/>
    <w:unhideWhenUsed/>
    <w:rsid w:val="0088260E"/>
    <w:rPr>
      <w:vertAlign w:val="superscript"/>
    </w:rPr>
  </w:style>
  <w:style w:type="paragraph" w:styleId="aff4">
    <w:name w:val="footnote text"/>
    <w:basedOn w:val="a"/>
    <w:link w:val="13"/>
    <w:uiPriority w:val="99"/>
    <w:semiHidden/>
    <w:unhideWhenUsed/>
    <w:rsid w:val="0088260E"/>
    <w:pPr>
      <w:spacing w:after="0" w:line="240" w:lineRule="auto"/>
      <w:jc w:val="both"/>
    </w:pPr>
    <w:rPr>
      <w:rFonts w:ascii="Times New Roman" w:eastAsiaTheme="minorEastAsia" w:hAnsi="Times New Roman"/>
      <w:kern w:val="0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f4"/>
    <w:uiPriority w:val="99"/>
    <w:semiHidden/>
    <w:rsid w:val="0088260E"/>
    <w:rPr>
      <w:rFonts w:ascii="Times New Roman" w:eastAsiaTheme="minorEastAsia" w:hAnsi="Times New Roman"/>
      <w:kern w:val="0"/>
      <w:sz w:val="20"/>
      <w:szCs w:val="20"/>
      <w:lang w:eastAsia="ru-RU"/>
    </w:rPr>
  </w:style>
  <w:style w:type="table" w:customStyle="1" w:styleId="23">
    <w:name w:val="Сетка таблицы2"/>
    <w:basedOn w:val="a1"/>
    <w:uiPriority w:val="39"/>
    <w:rsid w:val="0088260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88260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88260E"/>
    <w:pPr>
      <w:spacing w:after="0" w:line="240" w:lineRule="auto"/>
      <w:jc w:val="both"/>
    </w:pPr>
    <w:rPr>
      <w:rFonts w:ascii="Segoe UI" w:eastAsiaTheme="minorEastAsia" w:hAnsi="Segoe UI" w:cs="Segoe UI"/>
      <w:kern w:val="0"/>
      <w:sz w:val="18"/>
      <w:szCs w:val="18"/>
      <w:lang w:eastAsia="ru-RU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88260E"/>
    <w:rPr>
      <w:rFonts w:ascii="Segoe UI" w:eastAsiaTheme="minorEastAsia" w:hAnsi="Segoe UI" w:cs="Segoe UI"/>
      <w:kern w:val="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82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  <w:style w:type="character" w:styleId="aff9">
    <w:name w:val="FollowedHyperlink"/>
    <w:basedOn w:val="a0"/>
    <w:uiPriority w:val="99"/>
    <w:semiHidden/>
    <w:unhideWhenUsed/>
    <w:rsid w:val="0088260E"/>
    <w:rPr>
      <w:color w:val="954F72"/>
      <w:u w:val="single"/>
    </w:rPr>
  </w:style>
  <w:style w:type="paragraph" w:customStyle="1" w:styleId="msonormal0">
    <w:name w:val="msonormal"/>
    <w:basedOn w:val="a"/>
    <w:rsid w:val="008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5">
    <w:name w:val="xl65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88260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5C56-3465-46BF-9DF5-D003AF49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ИРПСУ</dc:creator>
  <cp:lastModifiedBy>Sekretar</cp:lastModifiedBy>
  <cp:revision>2</cp:revision>
  <cp:lastPrinted>2025-05-05T12:42:00Z</cp:lastPrinted>
  <dcterms:created xsi:type="dcterms:W3CDTF">2025-05-12T14:00:00Z</dcterms:created>
  <dcterms:modified xsi:type="dcterms:W3CDTF">2025-05-12T14:00:00Z</dcterms:modified>
</cp:coreProperties>
</file>