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Приложение</w:t>
      </w:r>
    </w:p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к решению</w:t>
      </w:r>
    </w:p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Совета народных депутатов</w:t>
      </w:r>
    </w:p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ЗАТО </w:t>
      </w:r>
      <w:proofErr w:type="gramStart"/>
      <w:r>
        <w:rPr>
          <w:rFonts w:ascii="Tinos" w:hAnsi="Tinos" w:cs="Tinos"/>
          <w:sz w:val="28"/>
          <w:szCs w:val="28"/>
        </w:rPr>
        <w:t>г</w:t>
      </w:r>
      <w:proofErr w:type="gramEnd"/>
      <w:r>
        <w:rPr>
          <w:rFonts w:ascii="Tinos" w:hAnsi="Tinos" w:cs="Tinos"/>
          <w:sz w:val="28"/>
          <w:szCs w:val="28"/>
        </w:rPr>
        <w:t>. Радужный</w:t>
      </w:r>
    </w:p>
    <w:p w:rsidR="00023980" w:rsidRDefault="00023980" w:rsidP="00023980">
      <w:pPr>
        <w:pStyle w:val="ConsPlusNormal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от </w:t>
      </w:r>
      <w:r w:rsidR="006D402B">
        <w:rPr>
          <w:rFonts w:ascii="Tinos" w:hAnsi="Tinos" w:cs="Tinos"/>
          <w:sz w:val="28"/>
          <w:szCs w:val="28"/>
        </w:rPr>
        <w:t>08.12.</w:t>
      </w:r>
      <w:r>
        <w:rPr>
          <w:rFonts w:ascii="Tinos" w:hAnsi="Tinos" w:cs="Tinos"/>
          <w:sz w:val="28"/>
          <w:szCs w:val="28"/>
        </w:rPr>
        <w:t>2025 №</w:t>
      </w:r>
      <w:r w:rsidR="006D402B">
        <w:rPr>
          <w:rFonts w:ascii="Tinos" w:hAnsi="Tinos" w:cs="Tinos"/>
          <w:sz w:val="28"/>
          <w:szCs w:val="28"/>
        </w:rPr>
        <w:t>7/59</w:t>
      </w:r>
    </w:p>
    <w:p w:rsidR="00023980" w:rsidRDefault="00023980" w:rsidP="00023980">
      <w:pPr>
        <w:pStyle w:val="ConsPlusNormal"/>
        <w:jc w:val="both"/>
        <w:rPr>
          <w:rFonts w:ascii="Tinos" w:hAnsi="Tinos" w:cs="Tinos"/>
          <w:sz w:val="28"/>
          <w:szCs w:val="28"/>
        </w:rPr>
      </w:pPr>
    </w:p>
    <w:p w:rsidR="00023980" w:rsidRDefault="00023980" w:rsidP="00023980">
      <w:pPr>
        <w:pStyle w:val="ConsPlusNormal"/>
        <w:jc w:val="center"/>
        <w:rPr>
          <w:rFonts w:ascii="Tinos" w:eastAsia="Tinos" w:hAnsi="Tinos" w:cs="Tinos"/>
          <w:b/>
          <w:sz w:val="28"/>
          <w:szCs w:val="28"/>
        </w:rPr>
      </w:pPr>
      <w:bookmarkStart w:id="0" w:name="Par38"/>
      <w:bookmarkEnd w:id="0"/>
      <w:r>
        <w:rPr>
          <w:rFonts w:ascii="Tinos" w:hAnsi="Tinos" w:cs="Tinos"/>
          <w:b/>
          <w:sz w:val="28"/>
          <w:szCs w:val="28"/>
        </w:rPr>
        <w:t>Изменения</w:t>
      </w:r>
    </w:p>
    <w:p w:rsidR="00023980" w:rsidRDefault="00023980" w:rsidP="00023980">
      <w:pPr>
        <w:pStyle w:val="ConsPlusNormal"/>
        <w:jc w:val="center"/>
        <w:rPr>
          <w:rFonts w:ascii="Tinos" w:hAnsi="Tinos" w:cs="Tinos"/>
          <w:b/>
          <w:bCs/>
          <w:sz w:val="24"/>
        </w:rPr>
      </w:pPr>
      <w:r>
        <w:rPr>
          <w:rFonts w:ascii="Tinos" w:eastAsia="Tinos" w:hAnsi="Tinos" w:cs="Tinos"/>
          <w:b/>
          <w:sz w:val="28"/>
          <w:szCs w:val="28"/>
        </w:rPr>
        <w:t xml:space="preserve"> </w:t>
      </w:r>
      <w:r>
        <w:rPr>
          <w:rFonts w:ascii="Tinos" w:hAnsi="Tinos" w:cs="Tinos"/>
          <w:b/>
          <w:bCs/>
          <w:sz w:val="24"/>
        </w:rPr>
        <w:t>в правила по обеспечению чистоты,</w:t>
      </w:r>
      <w:r w:rsidR="0046736A">
        <w:rPr>
          <w:rFonts w:ascii="Tinos" w:hAnsi="Tinos" w:cs="Tinos"/>
          <w:b/>
          <w:bCs/>
          <w:sz w:val="24"/>
        </w:rPr>
        <w:t xml:space="preserve"> </w:t>
      </w:r>
      <w:r>
        <w:rPr>
          <w:rFonts w:ascii="Tinos" w:hAnsi="Tinos" w:cs="Tinos"/>
          <w:b/>
          <w:bCs/>
          <w:sz w:val="24"/>
        </w:rPr>
        <w:t>порядка и благоустройства на территории муниципального образования ЗАТО г. Радужный Владимирской области,</w:t>
      </w:r>
    </w:p>
    <w:p w:rsidR="00023980" w:rsidRDefault="00023980" w:rsidP="00023980">
      <w:pPr>
        <w:pStyle w:val="ConsPlusNormal"/>
        <w:jc w:val="center"/>
        <w:rPr>
          <w:rFonts w:ascii="Tinos" w:hAnsi="Tinos" w:cs="Tinos"/>
          <w:szCs w:val="16"/>
        </w:rPr>
      </w:pPr>
      <w:r>
        <w:rPr>
          <w:rFonts w:ascii="Tinos" w:hAnsi="Tinos" w:cs="Tinos"/>
          <w:b/>
          <w:bCs/>
          <w:sz w:val="24"/>
        </w:rPr>
        <w:t>надлежащему содержанию расположенных на ней объектов</w:t>
      </w:r>
    </w:p>
    <w:p w:rsidR="00023980" w:rsidRDefault="00023980" w:rsidP="00023980">
      <w:pPr>
        <w:pStyle w:val="ConsPlusNormal"/>
        <w:jc w:val="center"/>
        <w:rPr>
          <w:rFonts w:ascii="Tinos" w:hAnsi="Tinos" w:cs="Tinos"/>
          <w:szCs w:val="16"/>
        </w:rPr>
      </w:pPr>
    </w:p>
    <w:p w:rsidR="00023980" w:rsidRPr="00023980" w:rsidRDefault="00023980" w:rsidP="0002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98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4" w:history="1">
        <w:r w:rsidRPr="00023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</w:t>
        </w:r>
        <w:r w:rsidRPr="0002398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 w:rsidRPr="00023980">
        <w:rPr>
          <w:rFonts w:ascii="Times New Roman" w:hAnsi="Times New Roman" w:cs="Times New Roman"/>
          <w:sz w:val="28"/>
          <w:szCs w:val="28"/>
        </w:rPr>
        <w:t xml:space="preserve"> 2 «Основные понятия» понятие «</w:t>
      </w:r>
      <w:proofErr w:type="spellStart"/>
      <w:r w:rsidRPr="00023980">
        <w:rPr>
          <w:rFonts w:ascii="Times New Roman" w:hAnsi="Times New Roman" w:cs="Times New Roman"/>
          <w:sz w:val="28"/>
          <w:szCs w:val="28"/>
        </w:rPr>
        <w:t>Снегосвалка</w:t>
      </w:r>
      <w:proofErr w:type="spellEnd"/>
      <w:r w:rsidRPr="00023980"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023980" w:rsidRPr="00023980" w:rsidRDefault="00023980" w:rsidP="0002398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23980">
        <w:rPr>
          <w:rFonts w:ascii="Times New Roman" w:hAnsi="Times New Roman" w:cs="Times New Roman"/>
          <w:sz w:val="28"/>
          <w:szCs w:val="28"/>
        </w:rPr>
        <w:t>Снегосвалка</w:t>
      </w:r>
      <w:proofErr w:type="spellEnd"/>
      <w:r w:rsidRPr="00023980">
        <w:rPr>
          <w:rFonts w:ascii="Times New Roman" w:hAnsi="Times New Roman" w:cs="Times New Roman"/>
          <w:sz w:val="28"/>
          <w:szCs w:val="28"/>
        </w:rPr>
        <w:t xml:space="preserve"> — </w:t>
      </w:r>
      <w:r w:rsidRPr="00023980">
        <w:rPr>
          <w:rStyle w:val="a4"/>
          <w:rFonts w:ascii="Times New Roman" w:hAnsi="Times New Roman" w:cs="Times New Roman"/>
          <w:b w:val="0"/>
          <w:sz w:val="28"/>
          <w:szCs w:val="28"/>
        </w:rPr>
        <w:t>это подготовленный участок либо специализированная площадка для размещения крупного объёма снега</w:t>
      </w:r>
      <w:r w:rsidRPr="00023980">
        <w:rPr>
          <w:rFonts w:ascii="Times New Roman" w:hAnsi="Times New Roman" w:cs="Times New Roman"/>
          <w:b/>
          <w:sz w:val="28"/>
          <w:szCs w:val="28"/>
        </w:rPr>
        <w:t>».</w:t>
      </w:r>
    </w:p>
    <w:p w:rsidR="00023980" w:rsidRPr="00023980" w:rsidRDefault="00023980" w:rsidP="00023980">
      <w:pPr>
        <w:spacing w:before="103"/>
        <w:jc w:val="both"/>
        <w:rPr>
          <w:rFonts w:ascii="Times New Roman" w:hAnsi="Times New Roman" w:cs="Times New Roman"/>
          <w:sz w:val="28"/>
          <w:szCs w:val="28"/>
        </w:rPr>
      </w:pPr>
      <w:r w:rsidRPr="00023980">
        <w:rPr>
          <w:rFonts w:ascii="Times New Roman" w:hAnsi="Times New Roman" w:cs="Times New Roman"/>
          <w:sz w:val="28"/>
          <w:szCs w:val="28"/>
        </w:rPr>
        <w:tab/>
        <w:t xml:space="preserve">2. Пункт 3.5.3. </w:t>
      </w:r>
      <w:r w:rsidRPr="00023980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ar-SA" w:bidi="ar-SA"/>
        </w:rPr>
        <w:t>признать утратившим силу</w:t>
      </w:r>
      <w:r w:rsidRPr="00023980">
        <w:rPr>
          <w:rFonts w:ascii="Times New Roman" w:hAnsi="Times New Roman" w:cs="Times New Roman"/>
          <w:sz w:val="28"/>
          <w:szCs w:val="28"/>
        </w:rPr>
        <w:t>.</w:t>
      </w:r>
    </w:p>
    <w:p w:rsidR="00023980" w:rsidRPr="00023980" w:rsidRDefault="00023980" w:rsidP="00023980">
      <w:pPr>
        <w:spacing w:before="46"/>
        <w:jc w:val="both"/>
        <w:rPr>
          <w:rFonts w:ascii="Times New Roman" w:hAnsi="Times New Roman" w:cs="Times New Roman"/>
          <w:sz w:val="28"/>
          <w:szCs w:val="28"/>
        </w:rPr>
      </w:pPr>
    </w:p>
    <w:p w:rsidR="00023980" w:rsidRDefault="00023980" w:rsidP="00023980">
      <w:pPr>
        <w:pStyle w:val="ConsPlusNormal"/>
        <w:spacing w:before="160"/>
        <w:ind w:firstLine="540"/>
        <w:jc w:val="both"/>
        <w:rPr>
          <w:rFonts w:ascii="Tinos" w:hAnsi="Tinos" w:cs="Tinos"/>
          <w:sz w:val="28"/>
          <w:szCs w:val="28"/>
        </w:rPr>
      </w:pPr>
    </w:p>
    <w:p w:rsidR="00E8695E" w:rsidRDefault="00E8695E"/>
    <w:sectPr w:rsidR="00E8695E" w:rsidSect="00E8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80"/>
    <w:rsid w:val="00023980"/>
    <w:rsid w:val="0046736A"/>
    <w:rsid w:val="006B3A21"/>
    <w:rsid w:val="006D402B"/>
    <w:rsid w:val="00B2698A"/>
    <w:rsid w:val="00E8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80"/>
    <w:pPr>
      <w:widowControl w:val="0"/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3980"/>
    <w:rPr>
      <w:color w:val="000080"/>
      <w:u w:val="single"/>
    </w:rPr>
  </w:style>
  <w:style w:type="character" w:styleId="a4">
    <w:name w:val="Strong"/>
    <w:qFormat/>
    <w:rsid w:val="00023980"/>
    <w:rPr>
      <w:b/>
      <w:bCs/>
    </w:rPr>
  </w:style>
  <w:style w:type="paragraph" w:customStyle="1" w:styleId="ConsPlusNormal">
    <w:name w:val="ConsPlusNormal"/>
    <w:rsid w:val="00023980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3C6740037F3F3BF1E13F2F4326B390461F4C3E88913C704F9673B7EBB0D763BB3EB74602ACA555EF1ACE21260123F4803804E8E2C66873E9DB2E574X3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5</cp:revision>
  <cp:lastPrinted>2025-12-04T10:17:00Z</cp:lastPrinted>
  <dcterms:created xsi:type="dcterms:W3CDTF">2025-11-26T12:08:00Z</dcterms:created>
  <dcterms:modified xsi:type="dcterms:W3CDTF">2025-12-04T13:18:00Z</dcterms:modified>
</cp:coreProperties>
</file>