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false"/>
        <w:bidi w:val="0"/>
        <w:ind w:firstLine="4479" w:right="0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Приложение № 2</w:t>
      </w:r>
    </w:p>
    <w:p>
      <w:pPr>
        <w:pStyle w:val="Normal"/>
        <w:widowControl/>
        <w:suppressAutoHyphens w:val="true"/>
        <w:overflowPunct w:val="false"/>
        <w:bidi w:val="0"/>
        <w:ind w:firstLine="4479" w:right="0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false"/>
        <w:bidi w:val="0"/>
        <w:ind w:firstLine="4479" w:right="0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ЗАТО г. Радужный Владимирской области</w:t>
      </w:r>
    </w:p>
    <w:p>
      <w:pPr>
        <w:pStyle w:val="Normal"/>
        <w:widowControl/>
        <w:suppressAutoHyphens w:val="true"/>
        <w:overflowPunct w:val="false"/>
        <w:bidi w:val="0"/>
        <w:ind w:firstLine="4479" w:right="0"/>
        <w:jc w:val="center"/>
        <w:textAlignment w:val="baseline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от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>28.10.2025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none"/>
        </w:rPr>
        <w:t xml:space="preserve">№ </w:t>
      </w:r>
      <w:r>
        <w:rPr>
          <w:bCs/>
          <w:sz w:val="24"/>
          <w:szCs w:val="24"/>
          <w:u w:val="single"/>
        </w:rPr>
        <w:t>1425</w:t>
      </w:r>
    </w:p>
    <w:p>
      <w:pPr>
        <w:pStyle w:val="Normal"/>
        <w:suppressAutoHyphens w:val="true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bidi w:val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>СОСТАВ</w:t>
      </w:r>
    </w:p>
    <w:p>
      <w:pPr>
        <w:pStyle w:val="Normal"/>
        <w:suppressAutoHyphens w:val="true"/>
        <w:bidi w:val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рабочей группы по </w:t>
      </w:r>
    </w:p>
    <w:p>
      <w:pPr>
        <w:pStyle w:val="Normal"/>
        <w:shd w:val="clear" w:fill="FFFFFF"/>
        <w:bidi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u w:val="none"/>
        </w:rPr>
        <w:t>по увековечиванию памяти защитников Отечества,</w:t>
      </w:r>
    </w:p>
    <w:p>
      <w:pPr>
        <w:pStyle w:val="Normal"/>
        <w:shd w:val="clear" w:fill="FFFFFF"/>
        <w:bidi w:val="0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u w:val="none"/>
        </w:rPr>
        <w:t xml:space="preserve">в том числе погибших (умерших) участников </w:t>
      </w:r>
    </w:p>
    <w:p>
      <w:pPr>
        <w:pStyle w:val="Normal"/>
        <w:shd w:val="clear" w:fill="FFFFFF"/>
        <w:bidi w:val="0"/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  <w:u w:val="none"/>
        </w:rPr>
        <w:t xml:space="preserve">специальной военной операции </w:t>
      </w:r>
    </w:p>
    <w:p>
      <w:pPr>
        <w:pStyle w:val="ConsPlusNormal"/>
        <w:spacing w:before="24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040" w:type="dxa"/>
        <w:jc w:val="left"/>
        <w:tblInd w:w="-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694"/>
        <w:gridCol w:w="5253"/>
      </w:tblGrid>
      <w:tr>
        <w:trPr>
          <w:cantSplit w:val="true"/>
        </w:trPr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</w:t>
            </w:r>
          </w:p>
          <w:p>
            <w:pPr>
              <w:pStyle w:val="Normal"/>
              <w:suppressAutoHyphens w:val="true"/>
              <w:bidi w:val="0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рабочей группы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Лисецкий</w:t>
            </w:r>
          </w:p>
          <w:p>
            <w:pPr>
              <w:pStyle w:val="Normal"/>
              <w:suppressAutoHyphens w:val="true"/>
              <w:bidi w:val="0"/>
              <w:ind w:right="-14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Сергей Владимирович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Глава города ЗАТО г. Радужный Владимирской области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председателя</w:t>
            </w:r>
          </w:p>
          <w:p>
            <w:pPr>
              <w:pStyle w:val="Normal"/>
              <w:suppressAutoHyphens w:val="true"/>
              <w:bidi w:val="0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рабочей группы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Олесиков</w:t>
            </w:r>
          </w:p>
          <w:p>
            <w:pPr>
              <w:pStyle w:val="Normal"/>
              <w:suppressAutoHyphens w:val="true"/>
              <w:bidi w:val="0"/>
              <w:ind w:right="-1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Сергеевич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главы администрации города, руководитель аппарата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center"/>
              <w:rPr/>
            </w:pPr>
            <w:r>
              <w:rPr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екретарь</w:t>
            </w:r>
          </w:p>
          <w:p>
            <w:pPr>
              <w:pStyle w:val="Normal"/>
              <w:suppressAutoHyphens w:val="true"/>
              <w:bidi w:val="0"/>
              <w:ind w:right="-149"/>
              <w:jc w:val="center"/>
              <w:rPr/>
            </w:pPr>
            <w:r>
              <w:rPr>
                <w:bCs/>
                <w:sz w:val="24"/>
                <w:szCs w:val="24"/>
              </w:rPr>
              <w:t>рабочей группы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Батурова</w:t>
            </w:r>
          </w:p>
          <w:p>
            <w:pPr>
              <w:pStyle w:val="Normal"/>
              <w:suppressAutoHyphens w:val="true"/>
              <w:bidi w:val="0"/>
              <w:ind w:right="-149"/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zh-CN" w:bidi="ar-SA"/>
              </w:rPr>
              <w:t>Юлия Александровна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Ведущий специалист по организационной работе организационно-контрольного отдела администрации ЗАТО г.Радужный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10040" w:type="dxa"/>
            <w:gridSpan w:val="3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bidi w:val="0"/>
              <w:ind w:righ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группы:</w:t>
            </w:r>
          </w:p>
          <w:p>
            <w:pPr>
              <w:pStyle w:val="Normal"/>
              <w:suppressAutoHyphens w:val="true"/>
              <w:bidi w:val="0"/>
              <w:ind w:right="-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Антонова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Наталья Шамильевна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по режиму контролируемой зоны МКУ «ГКМХ ЗАТО г. Радужный Владимирской области»;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left="33" w:right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Исаева</w:t>
            </w:r>
          </w:p>
          <w:p>
            <w:pPr>
              <w:pStyle w:val="Normal"/>
              <w:suppressAutoHyphens w:val="true"/>
              <w:bidi w:val="0"/>
              <w:ind w:left="33" w:right="0"/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4"/>
                <w:szCs w:val="24"/>
                <w:lang w:val="ru-RU" w:eastAsia="zh-CN" w:bidi="ar-SA"/>
              </w:rPr>
              <w:t>Татьяна Сергеевна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юридического отдела администрации ЗАТО г. Радужный;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Касумова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Шаргия Мирзоевна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методического отдела управления образования администрации ЗАТО г. Радужный;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Луговенко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Эльза Зикафовна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отдела архитектуры и градостроительства МКУ «ГКМХ ЗАТО г. Радужный Владимирской области», главный архитектор;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/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ind w:right="-14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Пивоварова</w:t>
            </w:r>
          </w:p>
          <w:p>
            <w:pPr>
              <w:pStyle w:val="Normal"/>
              <w:suppressAutoHyphens w:val="true"/>
              <w:bidi w:val="0"/>
              <w:ind w:right="-14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Ольга Викторовна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Председатель МКУ «Комитет по культуре и спорту» ЗАТО г. Радужный;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Пугачева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Диана Михайловна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отдела молодежной политики управления образования администрации ЗАТО г. Радужный;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093" w:type="dxa"/>
            <w:tcBorders/>
          </w:tcPr>
          <w:p>
            <w:pPr>
              <w:pStyle w:val="Normal"/>
              <w:suppressAutoHyphens w:val="true"/>
              <w:bidi w:val="0"/>
              <w:snapToGrid w:val="false"/>
              <w:ind w:right="-1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Ретивова</w:t>
            </w:r>
          </w:p>
          <w:p>
            <w:pPr>
              <w:pStyle w:val="Normal"/>
              <w:suppressAutoHyphens w:val="true"/>
              <w:bidi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Валентина Юрьевна</w:t>
            </w:r>
          </w:p>
        </w:tc>
        <w:tc>
          <w:tcPr>
            <w:tcW w:w="5253" w:type="dxa"/>
            <w:tcBorders/>
          </w:tcPr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начальника финансового управления администрации ЗАТО г. Радужный.</w:t>
            </w:r>
          </w:p>
          <w:p>
            <w:pPr>
              <w:pStyle w:val="Normal"/>
              <w:suppressAutoHyphens w:val="true"/>
              <w:bidi w:val="0"/>
              <w:ind w:right="-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4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before="240" w:after="0"/>
        <w:ind w:firstLine="540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" w:cs="Noto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" w:cs="Noto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0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LibreOffice/24.2.5.2$Linux_X86_64 LibreOffice_project/bffef4ea93e59bebbeaf7f431bb02b1a39ee8a59</Application>
  <AppVersion>15.0000</AppVersion>
  <Pages>1</Pages>
  <Words>172</Words>
  <Characters>1309</Characters>
  <CharactersWithSpaces>1438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2025-10-29T16:10:49Z</dcterms:created>
  <dc:creator/>
  <dc:description/>
  <dc:language>ru-RU</dc:language>
  <cp:lastModifiedBy/>
  <dcterms:modified xsi:type="dcterms:W3CDTF">2025-10-29T16:14:40Z</dcterms:modified>
  <cp:revision>1</cp:revision>
  <dc:subject/>
  <dc:title/>
</cp:coreProperties>
</file>