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b/>
          <w:sz w:val="36"/>
          <w:u w:val="single"/>
        </w:rPr>
      </w:pPr>
      <w:r>
        <w:rPr>
          <w:b/>
          <w:sz w:val="36"/>
          <w:u w:val="single"/>
        </w:rPr>
        <w:t xml:space="preserve">ПОСТАНОВЛЕНИЕ </w:t>
      </w:r>
    </w:p>
    <w:p>
      <w:pPr>
        <w:pStyle w:val="Normal"/>
        <w:jc w:val="center"/>
        <w:rPr>
          <w:b/>
          <w:sz w:val="16"/>
          <w:u w:val="single"/>
        </w:rPr>
      </w:pPr>
      <w:r>
        <w:rPr>
          <w:b/>
          <w:sz w:val="16"/>
          <w:u w:val="single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b/>
          <w:bCs/>
          <w:caps/>
          <w:sz w:val="16"/>
          <w:u w:val="single"/>
        </w:rPr>
      </w:pPr>
      <w:r>
        <w:rPr>
          <w:b/>
          <w:bCs/>
          <w:caps/>
          <w:spacing w:val="140"/>
          <w:sz w:val="28"/>
        </w:rPr>
        <w:t>администрации</w:t>
      </w:r>
    </w:p>
    <w:p>
      <w:pPr>
        <w:pStyle w:val="Normal"/>
        <w:jc w:val="center"/>
        <w:rPr>
          <w:sz w:val="24"/>
        </w:rPr>
      </w:pPr>
      <w:r>
        <w:rPr>
          <w:sz w:val="24"/>
        </w:rPr>
        <w:t xml:space="preserve">ЗАКРЫТОГО АДМИНИСТРАТИВНО-ТЕРРИТОРИАЛЬНОГО ОБРАЗОВАНИЯ </w:t>
      </w:r>
    </w:p>
    <w:p>
      <w:pPr>
        <w:pStyle w:val="Normal"/>
        <w:jc w:val="center"/>
        <w:rPr>
          <w:b/>
          <w:sz w:val="24"/>
        </w:rPr>
      </w:pPr>
      <w:r>
        <w:rPr>
          <w:sz w:val="24"/>
        </w:rPr>
        <w:t xml:space="preserve"> </w:t>
      </w:r>
      <w:r>
        <w:rPr>
          <w:sz w:val="24"/>
        </w:rPr>
        <w:t>г. РАДУЖНЫЙ  ВЛАДИМИРСКОЙ ОБЛАСТИ</w:t>
      </w:r>
    </w:p>
    <w:p>
      <w:pPr>
        <w:pStyle w:val="Normal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/>
          <w:sz w:val="28"/>
        </w:rPr>
      </w:pPr>
      <w:r>
        <w:rPr>
          <w:b w:val="false"/>
          <w:bCs w:val="false"/>
          <w:sz w:val="28"/>
          <w:lang w:val="en-US"/>
        </w:rPr>
        <w:t>27.</w:t>
      </w:r>
      <w:r>
        <w:rPr>
          <w:b w:val="false"/>
          <w:bCs w:val="false"/>
          <w:sz w:val="28"/>
          <w:lang w:val="ru-RU"/>
        </w:rPr>
        <w:t>08.2026</w:t>
      </w:r>
      <w:r>
        <w:rPr>
          <w:b/>
          <w:sz w:val="28"/>
        </w:rPr>
        <w:tab/>
        <w:tab/>
        <w:tab/>
        <w:tab/>
        <w:tab/>
        <w:tab/>
        <w:tab/>
        <w:tab/>
      </w:r>
      <w:r>
        <w:rPr>
          <w:b w:val="false"/>
          <w:bCs w:val="false"/>
          <w:sz w:val="28"/>
        </w:rPr>
        <w:t>№ 1090</w:t>
      </w:r>
    </w:p>
    <w:p>
      <w:pPr>
        <w:pStyle w:val="Normal"/>
        <w:widowControl w:val="false"/>
        <w:tabs>
          <w:tab w:val="clear" w:pos="708"/>
          <w:tab w:val="decimal" w:pos="4536" w:leader="none"/>
          <w:tab w:val="left" w:pos="5387" w:leader="none"/>
          <w:tab w:val="decimal" w:pos="5670" w:leader="underscore"/>
        </w:tabs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tbl>
      <w:tblPr>
        <w:tblW w:w="969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264"/>
        <w:gridCol w:w="4425"/>
      </w:tblGrid>
      <w:tr>
        <w:trPr/>
        <w:tc>
          <w:tcPr>
            <w:tcW w:w="526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decimal" w:pos="4536" w:leader="none"/>
                <w:tab w:val="left" w:pos="4820" w:leader="none"/>
                <w:tab w:val="decimal" w:pos="5103" w:leader="underscore"/>
                <w:tab w:val="left" w:pos="5387" w:leader="none"/>
              </w:tabs>
              <w:ind w:hanging="0"/>
              <w:jc w:val="left"/>
              <w:rPr/>
            </w:pPr>
            <w:r>
              <w:rPr>
                <w:bCs/>
                <w:sz w:val="24"/>
                <w:szCs w:val="24"/>
              </w:rPr>
              <w:t>О порядке определения нормативных затрат на обеспечение функций органов местного самоуправления ЗАТО г. Радужный Владимирской области, включая подведомственные казенные учреждения</w:t>
            </w:r>
          </w:p>
        </w:tc>
        <w:tc>
          <w:tcPr>
            <w:tcW w:w="4425" w:type="dxa"/>
            <w:tcBorders/>
          </w:tcPr>
          <w:p>
            <w:pPr>
              <w:pStyle w:val="Normal"/>
              <w:widowControl w:val="fals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</w:tbl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ind w:firstLine="709"/>
        <w:rPr>
          <w:rFonts w:ascii="Times New Roman" w:hAnsi="Times New Roman"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Normal"/>
        <w:ind w:left="0" w:firstLine="709"/>
        <w:jc w:val="both"/>
        <w:rPr/>
      </w:pP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  <w:t xml:space="preserve">В соответствии с </w:t>
      </w:r>
      <w:hyperlink r:id="rId2">
        <w:r>
          <w:rPr>
            <w:rFonts w:eastAsia="Times New Roman" w:cs="Times New Roman"/>
            <w:bCs/>
            <w:color w:val="auto"/>
            <w:kern w:val="0"/>
            <w:sz w:val="28"/>
            <w:szCs w:val="28"/>
            <w:lang w:val="ru-RU" w:eastAsia="ru-RU" w:bidi="ar-SA"/>
          </w:rPr>
          <w:t>пунктом 2 части 4 статьи 19</w:t>
        </w:r>
      </w:hyperlink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</w:r>
      <w:hyperlink r:id="rId3">
        <w:r>
          <w:rPr>
            <w:rFonts w:eastAsia="Times New Roman" w:cs="Times New Roman"/>
            <w:bCs/>
            <w:color w:val="auto"/>
            <w:kern w:val="0"/>
            <w:sz w:val="28"/>
            <w:szCs w:val="28"/>
            <w:lang w:val="ru-RU" w:eastAsia="ru-RU" w:bidi="ar-SA"/>
          </w:rPr>
          <w:t>постановлением</w:t>
        </w:r>
      </w:hyperlink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  <w:t xml:space="preserve"> Правительства Российской Федерации от 13.10.2014 № 1047 «Об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«Росатом», Государственной корпорации по космической деятельности «Роскосмос» и подведомственных им организаций», в целях реализации полномочий органом местного самоуправления, предусмотренных Федеральным законом от 06.10.2003 г. №131-ФЗ «Об общих принципах организации местного самоуправления в Российской Федерации», Федеральным законом от 20.03.2025 №33-ФЗ «Об общих принципах организации местного самоуправления в единой системе публичной власти», руководствуясь статьей 36 Устава муниципального образования ЗАТО г. Радужный Владимирской области, </w:t>
      </w:r>
    </w:p>
    <w:p>
      <w:pPr>
        <w:pStyle w:val="Normal"/>
        <w:ind w:left="0" w:firstLine="709"/>
        <w:jc w:val="both"/>
        <w:rPr>
          <w:rFonts w:ascii="Times New Roman" w:hAnsi="Times New Roman"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Style20"/>
        <w:numPr>
          <w:ilvl w:val="0"/>
          <w:numId w:val="0"/>
        </w:numPr>
        <w:spacing w:before="80" w:after="192"/>
        <w:ind w:left="0" w:hanging="0"/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>П О С Т А Н О В Л Я Ю:</w:t>
      </w:r>
    </w:p>
    <w:p>
      <w:pPr>
        <w:pStyle w:val="Style16"/>
        <w:numPr>
          <w:ilvl w:val="0"/>
          <w:numId w:val="0"/>
        </w:numPr>
        <w:spacing w:lineRule="auto" w:line="240" w:before="0" w:after="0"/>
        <w:ind w:left="0" w:right="0" w:firstLine="709"/>
        <w:jc w:val="both"/>
        <w:outlineLvl w:val="0"/>
        <w:rPr/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 xml:space="preserve">1. </w:t>
      </w: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  <w:t>Утвердить Правила определения нормативных затрат на обеспечение функций органов местного самоуправления ЗАТО г. Радужный Владимирской области и их структурных подразделений, исполняющих функции главного распорядителя бюджетных средств, включая подведомственные казенные учреждения согласно приложению к настоящему постановлению.</w:t>
      </w:r>
    </w:p>
    <w:p>
      <w:pPr>
        <w:pStyle w:val="Style16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2. Признать утратившим силу:</w:t>
      </w:r>
    </w:p>
    <w:p>
      <w:pPr>
        <w:pStyle w:val="Style16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- постановление администрации ЗАТО г. Радужный Владимирской области от 23.09.2016 № 1455 «О порядке определения нормативных затрат на обеспечение функций  органов местного самоуправления  ЗАТО г. Радужный Владимирской  области, и подведомственных им казенных учреждений»;</w:t>
      </w:r>
    </w:p>
    <w:p>
      <w:pPr>
        <w:pStyle w:val="Style16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- постановление администрации ЗАТО г. Радужный Владимирской области от 28.04.2017 № 645 «О внесении изменений в постановление администрации ЗАТО г. Радужный Владимирской области от 23.09.2016 № 1455 «О порядке определения нормативных затрат на обеспечение функций органов местного самоуправления ЗАТО г. Радужный Владимирской области, и подведомственных им казенных учреждений»»;</w:t>
      </w:r>
    </w:p>
    <w:p>
      <w:pPr>
        <w:pStyle w:val="Style16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- постановление администрации ЗАТО г. Радужный Владимирской области от 25.09.2017 № 1449 «О внесении изменений в постановление администрации ЗАТО г. Радужный Владимирской области от 23.09.2016 № 1455 «О порядке определения нормативных затрат на обеспечение функций органов местного самоуправления ЗАТО г. Радужный Владимирской области, и подведомственных им казенных учреждений»»;</w:t>
      </w:r>
    </w:p>
    <w:p>
      <w:pPr>
        <w:pStyle w:val="Style20"/>
        <w:numPr>
          <w:ilvl w:val="0"/>
          <w:numId w:val="0"/>
        </w:numPr>
        <w:spacing w:lineRule="auto" w:line="240" w:before="0" w:after="0"/>
        <w:ind w:left="0" w:right="0" w:firstLine="709"/>
        <w:jc w:val="both"/>
        <w:outlineLvl w:val="0"/>
        <w:rPr/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- постановление администрации ЗАТО г. Радужный Владимирской области от 03.10.2018 № 1401 «О внесении изменений в постановление администрации ЗАТО г. Радужный Владимирской области от 23.09.2016 № 1455 «Об порядке определения нормативных затрат на обеспечение функций органов местного самоуправления ЗАТО г. Радужный Владимирской области, и подведомственных им казенных учреждений» »;</w:t>
      </w:r>
    </w:p>
    <w:p>
      <w:pPr>
        <w:pStyle w:val="Style20"/>
        <w:numPr>
          <w:ilvl w:val="0"/>
          <w:numId w:val="0"/>
        </w:numPr>
        <w:spacing w:lineRule="auto" w:line="240" w:before="0" w:after="0"/>
        <w:ind w:left="0" w:right="0" w:firstLine="709"/>
        <w:jc w:val="both"/>
        <w:outlineLvl w:val="0"/>
        <w:rPr/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- постановление администрации ЗАТО г. Радужный Владимирской области от 24.11.2021 № 1479 «О внесении изменений в приложение к постановлению администрации ЗАТО г. Радужный Владимирской области от 23.09.2016 № 1455 «О порядке определения нормативных затрат на обеспечение функций органов местного самоуправления ЗАТО г. Радужный Владимирской области, и подведомственных им казенных учреждений»»;</w:t>
      </w:r>
    </w:p>
    <w:p>
      <w:pPr>
        <w:pStyle w:val="Style20"/>
        <w:numPr>
          <w:ilvl w:val="0"/>
          <w:numId w:val="0"/>
        </w:numPr>
        <w:spacing w:lineRule="auto" w:line="240" w:before="0" w:after="0"/>
        <w:ind w:left="0" w:right="0" w:firstLine="709"/>
        <w:jc w:val="both"/>
        <w:outlineLvl w:val="0"/>
        <w:rPr/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- постановление администрации ЗАТО г. Радужный Владимирской области от 06.12.2023 № 1634 «О внесении изменений в приложение к постановлению администрации ЗАТО г. Радужный Владимирской области от 23.09.2016 № 1455 «О порядке определения нормативных затрат на обеспечение функций органов местного самоуправления ЗАТО г. Радужный Владимирской области, и подведомственных им казенных учреждений»»;</w:t>
      </w:r>
    </w:p>
    <w:p>
      <w:pPr>
        <w:pStyle w:val="Style20"/>
        <w:numPr>
          <w:ilvl w:val="0"/>
          <w:numId w:val="0"/>
        </w:numPr>
        <w:spacing w:lineRule="auto" w:line="240" w:before="0" w:after="0"/>
        <w:ind w:left="0" w:right="0" w:firstLine="709"/>
        <w:jc w:val="both"/>
        <w:outlineLvl w:val="0"/>
        <w:rPr/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- постановление администрации ЗАТО г. Радужный Владимирской области от 13.08.2024 № 956 «О внесении изменений в приложение к постановлению администрации ЗАТО г. Радужный Владимирской области от 23.09.2016 № 1455 «О порядке определения нормативных затрат на обеспечение функций органов местного самоуправления ЗАТО  г. Радужный Владимирской области, и подведомственных им казенных учреждений»».</w:t>
      </w:r>
    </w:p>
    <w:p>
      <w:pPr>
        <w:pStyle w:val="Style20"/>
        <w:spacing w:before="0" w:after="0"/>
        <w:ind w:left="0" w:right="0" w:firstLine="709"/>
        <w:rPr/>
      </w:pPr>
      <w:r>
        <w:rPr>
          <w:bCs/>
          <w:sz w:val="28"/>
          <w:szCs w:val="28"/>
          <w:lang w:val="ru-RU"/>
        </w:rPr>
        <w:t>3</w:t>
      </w:r>
      <w:r>
        <w:rPr>
          <w:bCs/>
          <w:sz w:val="28"/>
          <w:szCs w:val="28"/>
        </w:rPr>
        <w:t xml:space="preserve">. Комитету по управлению муниципальным имуществом администрации ЗАТО г. Радужный Владимирской области разместить настоящее постановление в течение 10 дней со дня его утверждения в </w:t>
      </w: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  <w:t>единой</w:t>
      </w:r>
      <w:r>
        <w:rPr>
          <w:bCs/>
          <w:sz w:val="28"/>
          <w:szCs w:val="28"/>
          <w:lang w:val="en-US"/>
        </w:rPr>
        <w:t xml:space="preserve"> </w:t>
      </w:r>
      <w:r>
        <w:rPr>
          <w:bCs/>
          <w:sz w:val="28"/>
          <w:szCs w:val="28"/>
        </w:rPr>
        <w:t>информационной системе в сфере закупок.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bCs/>
          <w:sz w:val="28"/>
          <w:szCs w:val="28"/>
          <w:lang w:val="ru-RU"/>
        </w:rPr>
        <w:t>4</w:t>
      </w:r>
      <w:r>
        <w:rPr>
          <w:bCs/>
          <w:sz w:val="28"/>
          <w:szCs w:val="28"/>
        </w:rPr>
        <w:t xml:space="preserve">. </w:t>
      </w:r>
      <w:r>
        <w:rPr>
          <w:rFonts w:eastAsia="Times New Roman" w:cs="Times New Roman"/>
          <w:bCs/>
          <w:color w:val="auto"/>
          <w:sz w:val="28"/>
          <w:szCs w:val="28"/>
          <w:lang w:val="ru-RU" w:eastAsia="zh-CN" w:bidi="ar-SA"/>
        </w:rPr>
        <w:t>Контроль за исполнением н</w:t>
      </w:r>
      <w:r>
        <w:rPr>
          <w:bCs/>
          <w:sz w:val="28"/>
          <w:szCs w:val="28"/>
        </w:rPr>
        <w:t>астоящего постановления оставляю за собой.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  <w:t>5. Наст</w:t>
      </w:r>
      <w:r>
        <w:rPr>
          <w:bCs/>
          <w:sz w:val="28"/>
          <w:szCs w:val="28"/>
        </w:rPr>
        <w:t>оящее постановление вступает в силу со дня его подписания и подлежит официальному опубликованию в информационном бюллетене администрации ЗАТО г. Радужный Владимирской области «Радуга – информ».</w:t>
      </w:r>
    </w:p>
    <w:p>
      <w:pPr>
        <w:pStyle w:val="Style20"/>
        <w:spacing w:before="0" w:after="0"/>
        <w:ind w:left="0" w:right="0" w:firstLine="709"/>
        <w:rPr>
          <w:bCs/>
          <w:sz w:val="26"/>
          <w:szCs w:val="26"/>
        </w:rPr>
      </w:pPr>
      <w:r>
        <w:rPr>
          <w:bCs/>
          <w:sz w:val="26"/>
          <w:szCs w:val="26"/>
        </w:rPr>
      </w:r>
    </w:p>
    <w:p>
      <w:pPr>
        <w:pStyle w:val="Style20"/>
        <w:ind w:hanging="0"/>
        <w:rPr>
          <w:bCs/>
          <w:sz w:val="26"/>
          <w:szCs w:val="26"/>
        </w:rPr>
      </w:pPr>
      <w:r>
        <w:rPr>
          <w:bCs/>
          <w:sz w:val="26"/>
          <w:szCs w:val="26"/>
        </w:rPr>
      </w:r>
    </w:p>
    <w:p>
      <w:pPr>
        <w:pStyle w:val="Normal"/>
        <w:spacing w:lineRule="auto" w:line="276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  <w:lang w:val="ru-RU"/>
        </w:rPr>
        <w:t>Г</w:t>
      </w:r>
      <w:r>
        <w:rPr>
          <w:bCs/>
          <w:sz w:val="28"/>
          <w:szCs w:val="28"/>
        </w:rPr>
        <w:t>лава города</w:t>
        <w:tab/>
        <w:tab/>
        <w:tab/>
        <w:tab/>
        <w:tab/>
        <w:tab/>
        <w:tab/>
      </w: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  <w:t>С.В. Лисецкий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/>
      </w:r>
    </w:p>
    <w:sectPr>
      <w:type w:val="nextPage"/>
      <w:pgSz w:w="11906" w:h="16838"/>
      <w:pgMar w:left="1701" w:right="595" w:gutter="0" w:header="0" w:top="1134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161c3"/>
    <w:pPr>
      <w:widowControl/>
      <w:suppressAutoHyphens w:val="true"/>
      <w:overflowPunct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4">
    <w:name w:val="Heading 4"/>
    <w:basedOn w:val="Style15"/>
    <w:next w:val="Style16"/>
    <w:qFormat/>
    <w:pPr>
      <w:spacing w:before="120" w:after="120"/>
      <w:outlineLvl w:val="3"/>
    </w:pPr>
    <w:rPr>
      <w:rFonts w:ascii="Liberation Serif" w:hAnsi="Liberation Serif" w:eastAsia="Segoe UI" w:cs="Tahoma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Основной текст с отступом Знак"/>
    <w:basedOn w:val="DefaultParagraphFont"/>
    <w:qFormat/>
    <w:rsid w:val="008161c3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14" w:customStyle="1">
    <w:name w:val="Текст выноски Знак"/>
    <w:basedOn w:val="DefaultParagraphFont"/>
    <w:uiPriority w:val="99"/>
    <w:semiHidden/>
    <w:qFormat/>
    <w:rsid w:val="008161c3"/>
    <w:rPr>
      <w:rFonts w:ascii="Tahoma" w:hAnsi="Tahoma" w:eastAsia="Times New Roman" w:cs="Tahoma"/>
      <w:sz w:val="16"/>
      <w:szCs w:val="16"/>
      <w:lang w:eastAsia="ru-RU"/>
    </w:rPr>
  </w:style>
  <w:style w:type="character" w:styleId="-">
    <w:name w:val="Hyperlink"/>
    <w:rPr>
      <w:color w:val="000080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Body Text Indent"/>
    <w:basedOn w:val="Normal"/>
    <w:rsid w:val="008161c3"/>
    <w:pPr>
      <w:overflowPunct w:val="false"/>
      <w:ind w:firstLine="567"/>
      <w:jc w:val="both"/>
      <w:textAlignment w:val="auto"/>
    </w:pPr>
    <w:rPr>
      <w:sz w:val="24"/>
    </w:rPr>
  </w:style>
  <w:style w:type="paragraph" w:styleId="BalloonText">
    <w:name w:val="Balloon Text"/>
    <w:basedOn w:val="Normal"/>
    <w:uiPriority w:val="99"/>
    <w:semiHidden/>
    <w:unhideWhenUsed/>
    <w:qFormat/>
    <w:rsid w:val="008161c3"/>
    <w:pPr/>
    <w:rPr>
      <w:rFonts w:ascii="Tahoma" w:hAnsi="Tahoma" w:cs="Tahoma"/>
      <w:sz w:val="16"/>
      <w:szCs w:val="16"/>
    </w:rPr>
  </w:style>
  <w:style w:type="paragraph" w:styleId="21" w:customStyle="1">
    <w:name w:val="Основной текст 21"/>
    <w:basedOn w:val="Normal"/>
    <w:qFormat/>
    <w:rsid w:val="00bc47c4"/>
    <w:pPr>
      <w:overflowPunct w:val="false"/>
      <w:ind w:left="570" w:hanging="0"/>
      <w:jc w:val="both"/>
      <w:textAlignment w:val="auto"/>
    </w:pPr>
    <w:rPr>
      <w:sz w:val="24"/>
      <w:lang w:val="en-US"/>
    </w:rPr>
  </w:style>
  <w:style w:type="paragraph" w:styleId="ConsPlusNormal" w:customStyle="1">
    <w:name w:val="ConsPlusNormal"/>
    <w:qFormat/>
    <w:rsid w:val="0043555f"/>
    <w:pPr>
      <w:widowControl/>
      <w:suppressAutoHyphens w:val="true"/>
      <w:bidi w:val="0"/>
      <w:spacing w:before="0" w:after="0"/>
      <w:jc w:val="left"/>
    </w:pPr>
    <w:rPr>
      <w:rFonts w:ascii="Arial" w:hAnsi="Arial" w:eastAsia="Calibri" w:cs="Arial"/>
      <w:color w:val="auto"/>
      <w:kern w:val="0"/>
      <w:sz w:val="20"/>
      <w:szCs w:val="20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gin.consultant.ru/link/?req=doc&amp;base=LAW&amp;n=540982&amp;dst=15" TargetMode="External"/><Relationship Id="rId3" Type="http://schemas.openxmlformats.org/officeDocument/2006/relationships/hyperlink" Target="https://login.consultant.ru/link/?req=doc&amp;base=LAW&amp;n=329933&amp;dst=100213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1299</TotalTime>
  <Application>LibreOffice/7.5.4.2$Windows_X86_64 LibreOffice_project/36ccfdc35048b057fd9854c757a8b67ec53977b6</Application>
  <AppVersion>15.0000</AppVersion>
  <Pages>3</Pages>
  <Words>628</Words>
  <Characters>4483</Characters>
  <CharactersWithSpaces>5114</CharactersWithSpaces>
  <Paragraphs>21</Paragraphs>
  <Company>КонсультантПлюс Версия 4026.00.32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2026-08-13T16:22:00Z</dcterms:created>
  <dc:creator>User</dc:creator>
  <dc:description/>
  <dc:language>ru-RU</dc:language>
  <cp:lastModifiedBy/>
  <cp:lastPrinted>2026-08-04T15:49:17Z</cp:lastPrinted>
  <dcterms:modified xsi:type="dcterms:W3CDTF">2026-08-28T11:03:21Z</dcterms:modified>
  <cp:revision>40</cp:revision>
  <dc:subject/>
  <dc:title>Постановление администрации Владимирской обл. от 30.12.2014 N 1374(ред. от 03.12.2024)"О порядке определения нормативных затрат на обеспечение функций государственных органов Владимирской области, органов управления территориальным фондом обязательного медицинского страхования Владимирской области, включая подведомственные казенные учреждения"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