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84" w:rsidRDefault="00410A84">
      <w:pPr>
        <w:ind w:left="100"/>
        <w:jc w:val="right"/>
        <w:rPr>
          <w:color w:val="000000"/>
        </w:rPr>
      </w:pPr>
    </w:p>
    <w:tbl>
      <w:tblPr>
        <w:tblStyle w:val="aff"/>
        <w:tblW w:w="9742" w:type="dxa"/>
        <w:tblLayout w:type="fixed"/>
        <w:tblLook w:val="04A0" w:firstRow="1" w:lastRow="0" w:firstColumn="1" w:lastColumn="0" w:noHBand="0" w:noVBand="1"/>
      </w:tblPr>
      <w:tblGrid>
        <w:gridCol w:w="4219"/>
        <w:gridCol w:w="5523"/>
      </w:tblGrid>
      <w:tr w:rsidR="00410A8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10A84" w:rsidRDefault="00410A84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410A84" w:rsidRDefault="0038180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410A84" w:rsidRDefault="00423C39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к</w:t>
            </w:r>
            <w:r w:rsidR="0038180B">
              <w:rPr>
                <w:bCs/>
                <w:color w:val="000000"/>
                <w:sz w:val="28"/>
                <w:szCs w:val="28"/>
                <w:lang w:eastAsia="ar-SA"/>
              </w:rPr>
              <w:t xml:space="preserve"> постановлению администрации</w:t>
            </w:r>
          </w:p>
          <w:p w:rsidR="00410A84" w:rsidRDefault="0038180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ЗАТО г. Радужный Владимирской области</w:t>
            </w:r>
          </w:p>
          <w:p w:rsidR="00410A84" w:rsidRDefault="00423C39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от 07.11.2023 № 1480</w:t>
            </w:r>
            <w:bookmarkStart w:id="0" w:name="_GoBack"/>
            <w:bookmarkEnd w:id="0"/>
          </w:p>
        </w:tc>
      </w:tr>
    </w:tbl>
    <w:p w:rsidR="00410A84" w:rsidRDefault="00410A84">
      <w:pPr>
        <w:jc w:val="center"/>
        <w:rPr>
          <w:bCs/>
          <w:color w:val="000000"/>
          <w:sz w:val="28"/>
          <w:szCs w:val="28"/>
          <w:lang w:eastAsia="ar-SA"/>
        </w:rPr>
      </w:pPr>
    </w:p>
    <w:p w:rsidR="00410A84" w:rsidRDefault="0038180B">
      <w:pPr>
        <w:pStyle w:val="ConsPlusTitle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«Благоустройство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 Радужный Владимирской области»</w:t>
      </w:r>
    </w:p>
    <w:p w:rsidR="00410A84" w:rsidRDefault="00410A8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10A84" w:rsidRDefault="0038180B">
      <w:pPr>
        <w:pStyle w:val="ConsPlusTitle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в сфере реализации </w:t>
      </w:r>
    </w:p>
    <w:p w:rsidR="00410A84" w:rsidRDefault="0038180B">
      <w:pPr>
        <w:pStyle w:val="ConsPlusTitle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</w:t>
      </w:r>
    </w:p>
    <w:p w:rsidR="00410A84" w:rsidRDefault="00410A84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0A84" w:rsidRDefault="0038180B">
      <w:pPr>
        <w:pStyle w:val="ConsPlusTitle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Ι. Оценка текущего состояния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ЗАТО г. Радужный в сфере благоустройства</w:t>
      </w:r>
    </w:p>
    <w:p w:rsidR="00410A84" w:rsidRDefault="00410A84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0A84" w:rsidRDefault="0038180B">
      <w:pPr>
        <w:pStyle w:val="110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среды проживания в нашем городе является необходимым условием обеспечения устойчивости и улучшения общего уровня социально-экономического развития города и повышения уровня жизни его жителей. Поэтому современная городская среда должна соответствовать санитарным и гигиеническим нормам, а также иметь завершенный, привлекательный и эстетичный внешний вид. 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 Радужный Владимирской области.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Общая численность населения в муниципальном </w:t>
      </w:r>
      <w:proofErr w:type="gramStart"/>
      <w:r>
        <w:rPr>
          <w:color w:val="000000"/>
          <w:sz w:val="28"/>
          <w:szCs w:val="28"/>
        </w:rPr>
        <w:t>образовании</w:t>
      </w:r>
      <w:proofErr w:type="gramEnd"/>
      <w:r>
        <w:rPr>
          <w:color w:val="000000"/>
          <w:sz w:val="28"/>
          <w:szCs w:val="28"/>
        </w:rPr>
        <w:t xml:space="preserve"> ЗАТО г. Радужный Владимирской области составляет 18,6 тыс. человек. Из них в многоквартирных домах проживают 18,5 тыс. человек. Многоквартирный жилой фонд муниципального образования составляет 75 домов. 75 дворовых территорий, образующихся данными многоквартирными домами, занимают площадь 323 тыс. кв. м.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Под дворовой территорией подразумевается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В настоящее время на территории города  благоустроено 22 двора, что составляет 29,72% от общего количества дворовых территорий. Кроме дворовых территорий в городе имеются общественные территории и площадки, специально оборудованные для отдыха, общения и досуга разных групп населения.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парковка, сквер, парк и иная территория муниципального образования, используемая населением муниципального образования </w:t>
      </w:r>
      <w:r>
        <w:rPr>
          <w:color w:val="000000"/>
          <w:sz w:val="28"/>
          <w:szCs w:val="28"/>
        </w:rPr>
        <w:lastRenderedPageBreak/>
        <w:t xml:space="preserve">бесплатно в различных целях (для общения, отдыха, занятия спортом и т.п.).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ЗАТО г. Радужный расположены 7 общественных территорий. В настоящее время в благоустройстве нуждается 6 общественных территорий. Кроме того на территории города расположены спортивные площадки, детские площадки, площадки для выгула собак и т.д.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Благоустроенным является Городской парк культуры и отдыха, то есть благоустроена одна общественная территория с площадью 690 тыс. кв. м, что составляет 14,3 % от общего количества общественных </w:t>
      </w:r>
      <w:proofErr w:type="gramStart"/>
      <w:r>
        <w:rPr>
          <w:color w:val="000000"/>
          <w:sz w:val="28"/>
          <w:szCs w:val="28"/>
        </w:rPr>
        <w:t>мест</w:t>
      </w:r>
      <w:proofErr w:type="gramEnd"/>
      <w:r>
        <w:rPr>
          <w:color w:val="000000"/>
          <w:sz w:val="28"/>
          <w:szCs w:val="28"/>
        </w:rPr>
        <w:t xml:space="preserve"> ЗАТО г. Радужный Владимирской области.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проблемой города является значительное количество неблагоустроенных дворовых и общественных территорий. Данное проблемное состояние выражено отсутствием на дворовых территориях многоквартирных домов детских и спортивных площадок, скамеек для отдыха жителей, недостаточным освещением и скудным озеленением придомовых газонов.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Система зеленых насаждений включает: насаждения общего пользования (парки, сады, скверы, бульвары), ограниченного пользования (насаждения жилых территорий и учреждений социально-культурного и бытового назначения), специального назначения (санитарно-защитные насаждения предприятий, улиц и дорог).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По нормам проектирования жилого района озеленение должно составлять не менее 25% от общей территории застройки. Анализ современного состояния показал, что удельный вес озеленения составляет около 15%, что намного ниже нормы.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жилой зоне города нет благоустроенных скверов, садов и бульваров, что не обеспечивает полноценного отдыха граждан. Учитывая, что в молодом городе много детей, на сегодняшний день ощущается нехватка благоустроенных зон отдыха в пределах жилых микрорайонов.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острой проблемой дворовых территорий являются разбитые дворовые проезды и недостаточное количество автомобильных парковочных мест.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комплексного решения поставленных задач и достижения поставленных целей, направленных на благоустройство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 Радужный Владимирской области, программой предусматривается выполнение основных мероприятий: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Мероприятия по расширению механизмов вовлечения граждан и организаций в реализацию мероприятий по благоустройству дворовых территорий.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Мероприятия по благоустройству дворовых и (или) общественных территорий.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Мероприятия по инвентаризации уровня благоустройства индивидуальных жилых домов и земельных участков, предоставленных для их размещения, а также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с заключением по результатам инвентаризации соглашений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собственниками (пользователями) индивидуальных жилых домов (собственниками (пользователями) земельных участков), а также с владельцами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об их благоустройстве не позднее последнего года реализации муниципальной программы в соответствии с требованиями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 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софинансируются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субъекта Российской Федерации.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указанных мероприятий реализуется с учетом следующих этапов: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выявление реальных потребностей групп населения;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анализ текущего состояния территории ЗАТО 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Радужный  путем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инвентаризации и составления документов, описывающих объекты благоустройства, расположенные на территории муниципального образования;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общественных обсуждений перечня общественных территорий и прием предложений от заинтересованных лиц;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размещения в информационно-телекоммуникационной сети «Интернет» документов о составе общественной комиссии, созданной в соответствии с 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10.02.2017 № 169, протоколов и графиков заседаний указанной общественной комиссии;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муниципальной программы, в электронной форме в информационно-телекоммуникационной сети «Интернет»;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обязательного размещения в информационно-телекоммуникационной сети «Интернет» муниципальной программы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голосования по отбору общественных территорий, подлежащих благоустройству в рамках реализации муниципальной программы в год, следующий за годом проведения такого голосования, в порядке, установленном правовым актом Владимирской области;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реализация проектов благоустройства дворовых и общественных территорий, обеспечение информирования граждан.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Благоустройство дворовой территории включает в себя минимальный перечень видов работ по благоустройству дворовой территории, предусмотренных </w:t>
      </w:r>
      <w:hyperlink r:id="rId10">
        <w:r>
          <w:rPr>
            <w:rFonts w:ascii="Times New Roman" w:hAnsi="Times New Roman" w:cs="Times New Roman"/>
            <w:color w:val="000000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и распределения субсидии на реализацию программ формирования современной городской среды государственной программы «Благоустройство территорий муниципальных образований Владимирской области», утвержденными постановлением администрации области от 30.08.2017 № 758.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Минимальный перечень работ по благоустройству дворовых территорий включает в себя ремонт дворовых проездов, тротуаров, обеспечение освещения дворовых территорий, установку скамеек, установку урн, устройство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экопарковок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потребности), ремонт имеющихся парковочных мест.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собственники помещений в многоквартирном доме, дворовая территория которого благоустраивается за счет средств, предусмотренных на  реализацию мероприятий Направления (подпрограммы) №1 «Комфортная городская среда на территории ЗАТО г. Радужный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Владимисркой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области», должны обеспечить финансовое участие заинтересованных лиц в реализации мероприятий по благоустройству дворовой территории в рамках видов работ, установленных настоящей подпрограммой для минимального перечня работ по благоустройству.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Доля обязательного финансового участия заинтересованных лиц в благоустройстве дворовой территории в рамках минимального перечня видов работ должна составлять не менее 5% от стоимости мероприятий по благоустройству дворовой территории.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Дополнительный перечень видов работ не устанавливается и оплачивается за счет средств собственников помещений в многоквартирном жилом доме.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Возможно трудовое участие заинтересованных лиц в благоустройстве дворовой территории в рамках минимального перечня видов работ, которое выражается в форме выполнения жителями неоплачиваемых работ (субботники и др.), не требующих специальной квалификации, а также привлечения к выполнению работ по благоустройству дворовых территорий студенческих строительных отрядов.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составе проекта благоустройства дворовой территории должны учитываться мероприятия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обеспечения финансового участия заинтересованных лиц по минимальному перечню видов работ по благоустройству дворовых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территорий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 Радужный Владимирской области, включенных в Направление (подпрограмму) №1 «Комфортная городская среда на территории ЗАТО г. Радужный Владимирской области», приведен в </w:t>
      </w:r>
      <w:hyperlink w:anchor="P186">
        <w:r>
          <w:rPr>
            <w:rFonts w:ascii="Times New Roman" w:hAnsi="Times New Roman" w:cs="Times New Roman"/>
            <w:color w:val="000000"/>
            <w:sz w:val="28"/>
            <w:szCs w:val="28"/>
          </w:rPr>
          <w:t>Приложении №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1 к программе.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Общественные территории, подлежащие благоустройству в рамках формирования комфортной городской среды, с перечнем видов работ,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планируемых к выполнению, отбираются с учетом результатов общественного обсуждения и голосования по отбору общественных территорий, подлежащих благоустройству в рамках реализации муниципальной программы (далее - голосование по отбору общественных территорий) в год, следующий за годом проведения такого голосования, в порядке, установленном правовым актом Владимирской области.</w:t>
      </w:r>
    </w:p>
    <w:p w:rsidR="00410A84" w:rsidRDefault="0038180B">
      <w:pPr>
        <w:ind w:firstLine="709"/>
        <w:jc w:val="both"/>
      </w:pPr>
      <w:r>
        <w:rPr>
          <w:color w:val="000000"/>
          <w:sz w:val="28"/>
          <w:szCs w:val="28"/>
        </w:rPr>
        <w:t xml:space="preserve">Адресный </w:t>
      </w:r>
      <w:hyperlink w:anchor="P837">
        <w:r>
          <w:rPr>
            <w:color w:val="000000"/>
            <w:sz w:val="28"/>
            <w:szCs w:val="28"/>
          </w:rPr>
          <w:t>перечень</w:t>
        </w:r>
      </w:hyperlink>
      <w:r>
        <w:rPr>
          <w:color w:val="000000"/>
          <w:sz w:val="28"/>
          <w:szCs w:val="28"/>
        </w:rPr>
        <w:t xml:space="preserve"> всех дворовых, нуждающихся в благоустройстве (с учетом их физического состояния) и подлежащих благоустройству в указанный период, исходя из минимального перечня работ по благоустройству формируется в соответствии с Порядком представления, рассмотрения и оценки предложений заинтересованных лиц о включении дворовой территории в программу «Благоустройство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ЗАТО г. Радужный Владимирской области».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утвержденном приказом департамента жилищно-коммунального хозяйства администрации Владимирской области от 14.06.2017 № 100 «Об утверждении Порядка инвентаризации дворовых и общественных территорий в отдельных муниципальных образованиях Владимирской области».</w:t>
      </w:r>
    </w:p>
    <w:p w:rsidR="00410A84" w:rsidRDefault="0038180B">
      <w:pPr>
        <w:ind w:firstLine="709"/>
        <w:jc w:val="both"/>
      </w:pPr>
      <w:r>
        <w:rPr>
          <w:color w:val="000000"/>
          <w:sz w:val="28"/>
          <w:szCs w:val="28"/>
        </w:rPr>
        <w:t>Количество дворовых территорий, подлежащих благоустройству по годам срока реализации муниципальной программы, уточняется после распределения объемов финансирования, а также по результатам разработки проектно-сметной документации и проведения закупочной процедуры.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Адресные перечни дворовых, подлежащих благоустройству в 2018 - 2024 годах, приведены в </w:t>
      </w:r>
      <w:hyperlink r:id="rId11">
        <w:r>
          <w:rPr>
            <w:rFonts w:eastAsiaTheme="minorHAnsi"/>
            <w:color w:val="000000"/>
            <w:sz w:val="28"/>
            <w:szCs w:val="28"/>
            <w:lang w:eastAsia="en-US"/>
          </w:rPr>
          <w:t>таблице № 1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410A84" w:rsidRDefault="0038180B">
      <w:pPr>
        <w:ind w:firstLine="709"/>
        <w:jc w:val="both"/>
      </w:pPr>
      <w:r>
        <w:rPr>
          <w:bCs/>
          <w:color w:val="000000"/>
          <w:sz w:val="28"/>
          <w:szCs w:val="28"/>
        </w:rPr>
        <w:t>Применительно к минимальному перечню работ по благоустройству дворовых территорий предусмотрено обязательное финансовое участие заинтересованных лиц.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Доля финансового участия заинтересованных лиц в благоустройстве дворовых территорий в рамках работ по минимальному перечню,  </w:t>
      </w:r>
      <w:r>
        <w:rPr>
          <w:color w:val="000000"/>
          <w:sz w:val="28"/>
          <w:szCs w:val="28"/>
        </w:rPr>
        <w:t>включенных в дизайн-проект по благоустройству дворовых  территорий в границах земельного участка придомовой территории, составляет не менее 5процентов от общей стоимости работ в границах земельного участка придомовой территории.</w:t>
      </w:r>
    </w:p>
    <w:p w:rsidR="00410A84" w:rsidRDefault="0038180B">
      <w:pPr>
        <w:tabs>
          <w:tab w:val="left" w:pos="1418"/>
        </w:tabs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eastAsia="en-US"/>
        </w:rPr>
        <w:t>Дополнительный перечень видов работ подпрограммой не устанавливается и оплачивается за счет средств собственников помещений в многоквартирном жилом доме.</w:t>
      </w:r>
    </w:p>
    <w:p w:rsidR="00410A84" w:rsidRDefault="0038180B">
      <w:pPr>
        <w:tabs>
          <w:tab w:val="left" w:pos="1418"/>
        </w:tabs>
        <w:ind w:firstLine="709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Трудовое участие заинтересованных лиц в благоустройстве дворовой территории в рамках минимального и дополнительного перечней видов работ выражается в форме выполнения жителями неоплачиваемых работ (субботники и др.), не требующих специальной квалификации.</w:t>
      </w:r>
    </w:p>
    <w:p w:rsidR="00410A84" w:rsidRDefault="0038180B">
      <w:pPr>
        <w:tabs>
          <w:tab w:val="left" w:pos="1418"/>
        </w:tabs>
        <w:ind w:firstLine="709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В составе проекта благоустройства дворовой территории должны учитываться мероприятия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410A84" w:rsidRDefault="0038180B">
      <w:pPr>
        <w:tabs>
          <w:tab w:val="left" w:pos="1418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Адресный </w:t>
      </w:r>
      <w:hyperlink w:anchor="P2335">
        <w:r>
          <w:rPr>
            <w:color w:val="000000"/>
            <w:sz w:val="28"/>
            <w:szCs w:val="28"/>
          </w:rPr>
          <w:t>перечень</w:t>
        </w:r>
      </w:hyperlink>
      <w:r>
        <w:rPr>
          <w:color w:val="000000"/>
          <w:sz w:val="28"/>
          <w:szCs w:val="28"/>
        </w:rPr>
        <w:t xml:space="preserve"> всех общественных территорий, нуждающихся в благоустройстве (с учетом их физического состояния) и подлежащих благоустройству в указанный период, формируется в соответствии с Порядком предоставления, рассмотрения и оценки предложений граждан, организаций о включении наиболее посещаемой муниципальной территории общего </w:t>
      </w:r>
      <w:proofErr w:type="gramStart"/>
      <w:r>
        <w:rPr>
          <w:color w:val="000000"/>
          <w:sz w:val="28"/>
          <w:szCs w:val="28"/>
        </w:rPr>
        <w:t>пользования</w:t>
      </w:r>
      <w:proofErr w:type="gramEnd"/>
      <w:r>
        <w:rPr>
          <w:color w:val="000000"/>
          <w:sz w:val="28"/>
          <w:szCs w:val="28"/>
        </w:rPr>
        <w:t xml:space="preserve"> ЗАТО г. Радужный в подпрограмму.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утвержденном приказом департамента жилищно-коммунального хозяйства администрации Владимирской области от 14.06.2017 № 100 «Об утверждении Порядка инвентаризации дворовых и общественных территорий в отдельных муниципальных образованиях Владимирской области».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Адресные перечни общественных территорий, подлежащих благоустройству в 2018 - 2024 годах, приведены в </w:t>
      </w:r>
      <w:hyperlink r:id="rId12">
        <w:r>
          <w:rPr>
            <w:rFonts w:eastAsiaTheme="minorHAnsi"/>
            <w:color w:val="000000"/>
            <w:sz w:val="28"/>
            <w:szCs w:val="28"/>
            <w:lang w:eastAsia="en-US"/>
          </w:rPr>
          <w:t xml:space="preserve">таблице № 2 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адресного перечня дворовых и общественных территорий, подлежащих благоустройству в рамках реализации настоящей подпрограммы, могут быть исключены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ЗАТО г. Радужный 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адресного перечня дворовых территорий, подлежащих благоустройству в рамках реализации настоящей подпрограммы, могут быть исключены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подпрограммы или не приняли решения о благоустройстве дворовой территории в сроки, установленные в соответствии с настоящей подпрограммой. При этом исключение дворовой территории из перечня дворовых территорий, подлежащих благоустройству в рамках реализации подпрограммы, возможно только при условии одобрения соответствующего решения (межведомственной) общественной  комиссией в порядке, установленном такой комиссией.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отношении каждой дворовой и общественной территории, включенной в подпрограмму, подготавливается и утверждается (с учетом обсуждения с представителями заинтересованных лиц) дизайн-проект.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Предельной датой заключения муниципальных контрактов (соглашений) по результатам закупки товаров, работ и услуг для обеспечения муниципальных нужд в целях реализации мероприятий подпрограммы устанавливается 1 апреля года предоставления субсидии, за исключением: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</w:t>
      </w:r>
      <w:r>
        <w:rPr>
          <w:color w:val="000000"/>
          <w:sz w:val="28"/>
          <w:szCs w:val="28"/>
        </w:rPr>
        <w:lastRenderedPageBreak/>
        <w:t>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а также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(далее также - объекты инвентаризации), осуществляются инвентаризационной комиссией. Состав инвентаризационной комиссии и порядок инвентаризации уровня благоустройства объектов инвентаризации утверждаются постановлением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Радужный.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должны проводиться с учетом следующих характеристик: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информация о подписании соглашения о благоустройстве с собственниками (пользователями) указанных домов, собственниками (землепользователями) земельных участков (с приложением скан-копии заключенного соглашения) с указанием сроков завершения благоустройства либо информация об отказе в подписании указанного соглашения;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дата и время окончания инвентаризации, дата и время актуализации информации;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мероприятия по инвентаризации уровня благоустройства индивидуальных жилых домов и земельных участков, предоставленных для их размещения, с собственниками (пользователями) указанных домов, собственниками (землепользователями) земельных участков должно быть заключено соглашение об их благоустройстве в соответствии с требованиями </w:t>
      </w:r>
      <w:hyperlink r:id="rId13">
        <w:r>
          <w:rPr>
            <w:rFonts w:ascii="Times New Roman" w:hAnsi="Times New Roman" w:cs="Times New Roman"/>
            <w:color w:val="000000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решением Совета народных депутатов ЗАТО г. Радужный Владимирской области от 11.11.2019 № 17/86 не позднее 2024 года.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реализации указанного мероприятия предусматривается выполнение следующих задач: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организация и проведение инвентаризации уровня благоустройства объектов инвентаризации;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заключение по результатам инвентаризации с собственниками (пользователями) объектов инвентаризации соглашений об их благоустройстве не позднее последнего года реализации настоящей подпрограммы за счет средств указанных лиц в соответствии с требованиями </w:t>
      </w:r>
      <w:hyperlink r:id="rId14">
        <w:r>
          <w:rPr>
            <w:rFonts w:ascii="Times New Roman" w:hAnsi="Times New Roman" w:cs="Times New Roman"/>
            <w:color w:val="000000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17/86;</w:t>
      </w:r>
    </w:p>
    <w:p w:rsidR="00410A84" w:rsidRDefault="0038180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осуществление контроля за исполнением собственниками (пользователями) объектов инвентаризации заключенных соглашений об их благоустройстве в соответствии с требованиями </w:t>
      </w:r>
      <w:hyperlink r:id="rId15">
        <w:r>
          <w:rPr>
            <w:rFonts w:ascii="Times New Roman" w:hAnsi="Times New Roman" w:cs="Times New Roman"/>
            <w:color w:val="000000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обеспечения чистоты, порядка и благоустройства на территории муниципального образования ЗАТО г. Радужный Владимирской области, надлежащему содержанию расположенных на ней объектов», утвержденных решением Совета народных депутатов ЗАТО г. Радужный Владимирской области от 11.11.2019 № 17/86;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актуализации данных об уровне благоустройства объектов инвентаризации.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заключения с собственниками (пользователями) объектов инвентаризации соглашений об их благоустройстве не позднее последнего года реализации настоящей подпрограммы за счет средств указанных лиц определяется постановлением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Радужный.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софинансируются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субъекта Российской Федерации, осуществляются уполномоченными органами местного самоуправления ЗАТО г.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Радужный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их функциями, определенными муниципальными правовыми актами, в соответствии с требованиями действующего законодательства Российской Федерации. На территории  города все необходимые мероприятия по проведению работ по образованию таких земельных участков выполнены в полном объеме. Все земельные участки, на которых расположены многоквартирные дома города,  поставлены на кадастровый учет.</w:t>
      </w:r>
    </w:p>
    <w:p w:rsidR="00410A84" w:rsidRDefault="0038180B">
      <w:pPr>
        <w:ind w:firstLine="709"/>
        <w:jc w:val="both"/>
      </w:pPr>
      <w:r>
        <w:rPr>
          <w:color w:val="000000"/>
          <w:sz w:val="28"/>
          <w:szCs w:val="28"/>
        </w:rPr>
        <w:t xml:space="preserve">Программой также предусмотрена работа с собственниками (пользователями) (юридические лица и индивидуальные предприниматели) недвижимого имущества (включая объекты незавершенного строительства) и земельных участков по приведению данного имущества в состояние, соответствующее требованиям  </w:t>
      </w:r>
      <w:hyperlink r:id="rId16">
        <w:r>
          <w:rPr>
            <w:color w:val="000000"/>
            <w:sz w:val="28"/>
            <w:szCs w:val="28"/>
          </w:rPr>
          <w:t>Правил</w:t>
        </w:r>
      </w:hyperlink>
      <w:r>
        <w:rPr>
          <w:color w:val="000000"/>
          <w:sz w:val="28"/>
          <w:szCs w:val="28"/>
        </w:rPr>
        <w:t xml:space="preserve"> обеспечения чистоты, порядка и благоустройства на территории муниципального образования ЗАТО г. Радужный Владимирской области, надлежащему содержанию </w:t>
      </w:r>
      <w:r>
        <w:rPr>
          <w:color w:val="000000"/>
          <w:sz w:val="28"/>
          <w:szCs w:val="28"/>
        </w:rPr>
        <w:lastRenderedPageBreak/>
        <w:t xml:space="preserve">расположенных на ней объектов», утвержденных решением Совета народных депутатов ЗАТО г. Радужный Владимирской области от 11.11.2019 № 17/86, за счет средств указанных лиц. Адресный перечень объектов, которые подлежат благоустройству за счет средств юридических лиц и индивидуальных предпринимателей, определяется в соответствии с заключенными соглашениями между органом местного </w:t>
      </w:r>
      <w:proofErr w:type="gramStart"/>
      <w:r>
        <w:rPr>
          <w:color w:val="000000"/>
          <w:sz w:val="28"/>
          <w:szCs w:val="28"/>
        </w:rPr>
        <w:t>самоуправления</w:t>
      </w:r>
      <w:proofErr w:type="gramEnd"/>
      <w:r>
        <w:rPr>
          <w:color w:val="000000"/>
          <w:sz w:val="28"/>
          <w:szCs w:val="28"/>
        </w:rPr>
        <w:t xml:space="preserve"> ЗАТО г. Радужный и собственниками (пользователями), гарантирующими приведение в соответствие с вышеуказанными Правилами благоустройства недвижимого имущества в срок до 2024 года.</w:t>
      </w:r>
    </w:p>
    <w:p w:rsidR="00410A84" w:rsidRDefault="0038180B">
      <w:pPr>
        <w:ind w:firstLine="709"/>
        <w:jc w:val="both"/>
      </w:pPr>
      <w:r>
        <w:rPr>
          <w:color w:val="000000"/>
          <w:sz w:val="28"/>
          <w:szCs w:val="28"/>
        </w:rPr>
        <w:t xml:space="preserve">Форма адресного </w:t>
      </w:r>
      <w:hyperlink r:id="rId17">
        <w:r>
          <w:rPr>
            <w:color w:val="000000"/>
            <w:sz w:val="28"/>
            <w:szCs w:val="28"/>
          </w:rPr>
          <w:t>перечня</w:t>
        </w:r>
      </w:hyperlink>
      <w:r>
        <w:rPr>
          <w:color w:val="000000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представлена в Таблице № 3.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Наличие автомобильного транспорта у жителей города на сегодняшний день, когда в одной семье зачастую имеется более одного автомобиля, требует расширения существующей территории для стоянки транспорта. Соответственно необходимо расширение, где это возможно и целесообразно, существующих автостоянок города, а также строительство новых.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Существующие пешеходные дорожки, тротуары в городе требуют ремонта, кроме того возникает потребность в устройстве новых.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Уличное (наружное) освещение улиц играет первостепенную роль в восприятии эстетического облика городских улиц и площадей, в создании комфортных условий для проживания жителей, в обеспечении безопасных условий движения автотранспорта и пешеходов в ночное и вечернее время. Протяженность сетей уличного освещения составляет 49,197 км, фонарных столбов уличного освещения в городе – 1073 со светильниками в количестве 1370 штук, из них заменено на светодиодные 414 штуки. </w:t>
      </w:r>
    </w:p>
    <w:p w:rsidR="00410A84" w:rsidRDefault="003818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Остальные светильники в количестве 956 штук это – светильники РКУ с лампами ДРЛ (дуговые ртутные лампы) и ЖКУ с лампами </w:t>
      </w:r>
      <w:proofErr w:type="spellStart"/>
      <w:r>
        <w:rPr>
          <w:color w:val="000000"/>
          <w:sz w:val="28"/>
          <w:szCs w:val="28"/>
        </w:rPr>
        <w:t>ДНаТ</w:t>
      </w:r>
      <w:proofErr w:type="spellEnd"/>
      <w:r>
        <w:rPr>
          <w:color w:val="000000"/>
          <w:sz w:val="28"/>
          <w:szCs w:val="28"/>
        </w:rPr>
        <w:t xml:space="preserve"> (дуговые натриевые трубчатые), которые физически и морально устарели. Расход электроэнергии на уличное освещение в год составляет более 1400 тыс. кВт/ч, затраты на электроосвещение составляют более 10 млн. руб./год.   </w:t>
      </w:r>
      <w:r>
        <w:rPr>
          <w:color w:val="000000"/>
          <w:sz w:val="28"/>
          <w:szCs w:val="28"/>
          <w:shd w:val="clear" w:color="auto" w:fill="FFFFFF"/>
        </w:rPr>
        <w:t xml:space="preserve"> Аварийность и количество технологических отказов на системе уличного освещения должны быть сведены к минимуму. В соответствии с этим необходимо приведение уличного освещения в соответствие с нормами «</w:t>
      </w:r>
      <w:r>
        <w:rPr>
          <w:color w:val="000000"/>
          <w:sz w:val="28"/>
          <w:szCs w:val="28"/>
        </w:rPr>
        <w:t xml:space="preserve">СП 52.13330.2016. Свод правил. Естественное и искусственное освещение. Актуализированная редакция СНиП 23-05-95*». 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Техническое состояние сетей наружного освещения, а также опыт эксплуатации изношенных сетей и оборудования подтверждают необходимость проведения работ по содержанию и ремонту уличного освещения на территории города с применением современных технологий. Одна из задач по модернизации уличного освещения замена всех существующих светильников на светодиодные.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Целевая направленность решения проблемы в части благоустройства территорий муниципального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Радужный Владимирской области определяется необходимостью решения этих задач подпрограммными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методами.</w:t>
      </w:r>
    </w:p>
    <w:p w:rsidR="00410A84" w:rsidRDefault="0038180B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Настоящая муниципальная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пространств, городских парков.</w:t>
      </w:r>
    </w:p>
    <w:p w:rsidR="00410A84" w:rsidRDefault="00410A84">
      <w:pPr>
        <w:ind w:firstLine="709"/>
        <w:jc w:val="center"/>
        <w:rPr>
          <w:color w:val="000000"/>
        </w:rPr>
      </w:pPr>
    </w:p>
    <w:p w:rsidR="00410A84" w:rsidRDefault="0038180B">
      <w:pPr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  <w:lang w:eastAsia="ru-RU"/>
        </w:rPr>
        <w:t>ΙΙ. Приоритеты и цели муниципальной политики в сфере реализации муниципальной программы</w:t>
      </w:r>
    </w:p>
    <w:p w:rsidR="00410A84" w:rsidRDefault="00410A84">
      <w:pPr>
        <w:ind w:firstLine="709"/>
        <w:jc w:val="center"/>
        <w:rPr>
          <w:color w:val="000000"/>
        </w:rPr>
      </w:pP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Приоритеты политики в сфере </w:t>
      </w:r>
      <w:proofErr w:type="gramStart"/>
      <w:r>
        <w:rPr>
          <w:color w:val="000000"/>
          <w:sz w:val="28"/>
          <w:szCs w:val="28"/>
        </w:rPr>
        <w:t>благоустройства</w:t>
      </w:r>
      <w:proofErr w:type="gramEnd"/>
      <w:r>
        <w:rPr>
          <w:color w:val="000000"/>
          <w:sz w:val="28"/>
          <w:szCs w:val="28"/>
        </w:rPr>
        <w:t xml:space="preserve"> ЗАТО г. Радужный Владимирской области определены в соответствии с приоритетами и целями государственной политики в сфере благоустройства, установленными на федеральном уровне национальным проектом «Жилье и городская среда, на региональном уровне проектом «Формирование комфортной городской среды», </w:t>
      </w:r>
      <w:r>
        <w:rPr>
          <w:rFonts w:eastAsiaTheme="minorHAnsi"/>
          <w:color w:val="000000"/>
          <w:sz w:val="28"/>
          <w:szCs w:val="28"/>
          <w:lang w:eastAsia="en-US"/>
        </w:rPr>
        <w:t>исходя из положений:</w:t>
      </w:r>
    </w:p>
    <w:p w:rsidR="00410A84" w:rsidRDefault="0038180B">
      <w:pPr>
        <w:ind w:firstLine="709"/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hyperlink r:id="rId18">
        <w:r>
          <w:rPr>
            <w:rFonts w:eastAsiaTheme="minorHAnsi"/>
            <w:color w:val="000000"/>
            <w:sz w:val="28"/>
            <w:szCs w:val="28"/>
            <w:lang w:eastAsia="en-US"/>
          </w:rPr>
          <w:t>Указа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Президента Российской Федерации от 21.07.2020 № 474 «О национальных целях развития Российской Федерации на период до 2030 года»;</w:t>
      </w:r>
    </w:p>
    <w:p w:rsidR="00410A84" w:rsidRDefault="0038180B">
      <w:pPr>
        <w:ind w:firstLine="709"/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hyperlink r:id="rId19">
        <w:r>
          <w:rPr>
            <w:rFonts w:eastAsiaTheme="minorHAnsi"/>
            <w:color w:val="000000"/>
            <w:sz w:val="28"/>
            <w:szCs w:val="28"/>
            <w:lang w:eastAsia="en-US"/>
          </w:rPr>
          <w:t>Указа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Президента Российской Федерации «О национальных целях и стратегических задачах развития Российской Федерации на период до 2024 года»;</w:t>
      </w:r>
    </w:p>
    <w:p w:rsidR="00410A84" w:rsidRDefault="0038180B">
      <w:pPr>
        <w:ind w:firstLine="709"/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hyperlink r:id="rId20">
        <w:r>
          <w:rPr>
            <w:rFonts w:eastAsiaTheme="minorHAnsi"/>
            <w:color w:val="000000"/>
            <w:sz w:val="28"/>
            <w:szCs w:val="28"/>
            <w:lang w:eastAsia="en-US"/>
          </w:rPr>
          <w:t>постановления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Правительства Российской Федерации от 30.12.2017 № 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федерального проекта «Формирование комфортной городской среды», утвержденного протоколом заседания проектного комитета по национальному проекту «Жилье и городская среда» от 21.12.2018 № 3;</w:t>
      </w:r>
    </w:p>
    <w:p w:rsidR="00410A84" w:rsidRDefault="0038180B">
      <w:pPr>
        <w:ind w:firstLine="709"/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hyperlink r:id="rId21">
        <w:r>
          <w:rPr>
            <w:rFonts w:eastAsiaTheme="minorHAnsi"/>
            <w:color w:val="000000"/>
            <w:sz w:val="28"/>
            <w:szCs w:val="28"/>
            <w:lang w:eastAsia="en-US"/>
          </w:rPr>
          <w:t>распоряжения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Правительства Российской Федерации от 31.10.2022 № 3268-р «Об утверждении Стратегии развития строительной отрасли и жилищно-коммунального хозяйства Российской Федерации на период до 2030 года с прогнозом до 2035 года»;</w:t>
      </w:r>
    </w:p>
    <w:p w:rsidR="00410A84" w:rsidRDefault="0038180B">
      <w:pPr>
        <w:ind w:firstLine="709"/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hyperlink r:id="rId22">
        <w:r>
          <w:rPr>
            <w:rFonts w:eastAsiaTheme="minorHAnsi"/>
            <w:color w:val="000000"/>
            <w:sz w:val="28"/>
            <w:szCs w:val="28"/>
            <w:lang w:eastAsia="en-US"/>
          </w:rPr>
          <w:t>Указа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Губернатора Владимирской области от 02.06.2009 № 10 «Об утверждении Стратегии социально-экономического развития Владимирской области до 2030 года»;</w:t>
      </w:r>
    </w:p>
    <w:p w:rsidR="00410A84" w:rsidRDefault="0038180B">
      <w:pPr>
        <w:ind w:firstLine="709"/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hyperlink r:id="rId23">
        <w:r>
          <w:rPr>
            <w:rFonts w:eastAsiaTheme="minorHAnsi"/>
            <w:color w:val="000000"/>
            <w:sz w:val="28"/>
            <w:szCs w:val="28"/>
            <w:lang w:eastAsia="en-US"/>
          </w:rPr>
          <w:t>постановления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администрации Владимирской обл. от 07.07.2020 № 430 «Об утверждении плана мероприятий по реализации 4 этапа стратегии социально-экономического развития Владимирской области до 2030 года на 2020 - 2022 годы»;</w:t>
      </w:r>
    </w:p>
    <w:p w:rsidR="00410A84" w:rsidRDefault="0038180B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- </w:t>
      </w:r>
      <w:hyperlink r:id="rId24">
        <w:r>
          <w:rPr>
            <w:color w:val="000000"/>
            <w:sz w:val="28"/>
            <w:szCs w:val="28"/>
            <w:lang w:eastAsia="ru-RU"/>
          </w:rPr>
          <w:t>Стратегией</w:t>
        </w:r>
      </w:hyperlink>
      <w:r>
        <w:rPr>
          <w:color w:val="000000"/>
          <w:sz w:val="28"/>
          <w:szCs w:val="28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10;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>
        <w:rPr>
          <w:rFonts w:eastAsiaTheme="minorHAnsi"/>
          <w:color w:val="000000"/>
          <w:sz w:val="28"/>
          <w:szCs w:val="28"/>
          <w:lang w:eastAsia="en-US"/>
        </w:rPr>
        <w:t>Постановлением администрации Владимирской обл. от 30.08.2017 № 758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«О государственной программе Владимирской области «Благоустройство территорий муниципальных образований Владимирской области»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Стратегией социально-экономического развития муниципального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образования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ЗАТО г. Радужный Владимирской области на 2019-2025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., утвержденной решением Совета народных депутатов ЗАТО г. Радужный Владимирской области от 23.09.2019 № 13/64.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Приоритетом в сфере реализации муниципальной программы  является обеспечение условий комфортного проживания граждан, в том числе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Основной целью муниципальной программы является повышение комфортности городской среды и увеличение уровня жизни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населения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ЗАТО г. Радужный Владимирской области.</w:t>
      </w:r>
    </w:p>
    <w:p w:rsidR="00410A84" w:rsidRDefault="00410A84">
      <w:pPr>
        <w:suppressAutoHyphens w:val="0"/>
        <w:ind w:firstLine="709"/>
        <w:jc w:val="center"/>
        <w:outlineLvl w:val="0"/>
        <w:rPr>
          <w:color w:val="000000"/>
        </w:rPr>
      </w:pPr>
    </w:p>
    <w:p w:rsidR="00410A84" w:rsidRDefault="0038180B">
      <w:pPr>
        <w:jc w:val="center"/>
        <w:outlineLvl w:val="0"/>
        <w:rPr>
          <w:color w:val="000000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Стратегией социально-экономического развития муниципального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образования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ЗАТО г. Радужный Владимирской области</w:t>
      </w:r>
    </w:p>
    <w:p w:rsidR="00410A84" w:rsidRDefault="00410A84">
      <w:pPr>
        <w:suppressAutoHyphens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муниципальной программы предполагает решение задач по: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созданию универсальных механизмов вовлеченности заинтересованных граждан, организаций в реализацию мероприятий по благоустройству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ЗАТО г. Радужный Владимирской области;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обеспечению проведения мероприятий по благоустройству дворовых и </w:t>
      </w:r>
      <w:proofErr w:type="gramStart"/>
      <w:r>
        <w:rPr>
          <w:color w:val="000000"/>
          <w:sz w:val="28"/>
          <w:szCs w:val="28"/>
        </w:rPr>
        <w:t>территорий  многоквартирных</w:t>
      </w:r>
      <w:proofErr w:type="gramEnd"/>
      <w:r>
        <w:rPr>
          <w:color w:val="000000"/>
          <w:sz w:val="28"/>
          <w:szCs w:val="28"/>
        </w:rPr>
        <w:t xml:space="preserve"> домов и общественных территорий ЗАТО г. Радужный Владимирской области;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обеспечению надежности и долговечности работы систем наружного освещения, устойчивого и надежного снабжения наружного освещения электрической энергией.</w:t>
      </w:r>
    </w:p>
    <w:p w:rsidR="00410A84" w:rsidRDefault="0038180B">
      <w:pPr>
        <w:ind w:firstLine="709"/>
        <w:jc w:val="both"/>
        <w:rPr>
          <w:color w:val="000000"/>
          <w:sz w:val="28"/>
          <w:szCs w:val="28"/>
        </w:rPr>
        <w:sectPr w:rsidR="00410A84">
          <w:footerReference w:type="default" r:id="rId25"/>
          <w:pgSz w:w="11906" w:h="16838"/>
          <w:pgMar w:top="810" w:right="680" w:bottom="1134" w:left="1701" w:header="0" w:footer="708" w:gutter="0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 xml:space="preserve">Реализация мероприятий муниципальной программы позволит обеспечить комфортное и безопасное проживание граждан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ЗАТО г. Радужный Владимирской области.</w:t>
      </w:r>
    </w:p>
    <w:p w:rsidR="00410A84" w:rsidRDefault="0038180B">
      <w:pPr>
        <w:pStyle w:val="1"/>
        <w:widowControl w:val="0"/>
        <w:shd w:val="clear" w:color="auto" w:fill="FFFFFF"/>
        <w:tabs>
          <w:tab w:val="clear" w:pos="0"/>
          <w:tab w:val="left" w:pos="9355"/>
          <w:tab w:val="left" w:pos="11057"/>
        </w:tabs>
        <w:ind w:left="0" w:right="564" w:firstLine="0"/>
        <w:textAlignment w:val="auto"/>
        <w:rPr>
          <w:color w:val="000000"/>
        </w:rPr>
      </w:pPr>
      <w:r>
        <w:rPr>
          <w:color w:val="000000"/>
          <w:sz w:val="28"/>
          <w:szCs w:val="28"/>
          <w:u w:val="none"/>
        </w:rPr>
        <w:lastRenderedPageBreak/>
        <w:t>П</w:t>
      </w:r>
      <w:r>
        <w:rPr>
          <w:caps w:val="0"/>
          <w:color w:val="000000"/>
          <w:sz w:val="28"/>
          <w:szCs w:val="28"/>
          <w:u w:val="none"/>
        </w:rPr>
        <w:t>аспорт</w:t>
      </w:r>
    </w:p>
    <w:p w:rsidR="00410A84" w:rsidRDefault="0038180B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color w:val="000000"/>
        </w:rPr>
      </w:pPr>
      <w:r>
        <w:rPr>
          <w:b/>
          <w:color w:val="000000"/>
          <w:spacing w:val="20"/>
          <w:sz w:val="28"/>
          <w:szCs w:val="28"/>
        </w:rPr>
        <w:t>муниципальной программы</w:t>
      </w:r>
    </w:p>
    <w:p w:rsidR="00410A84" w:rsidRDefault="0038180B">
      <w:pPr>
        <w:pStyle w:val="afd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 xml:space="preserve">Благоустройство 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>территории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8"/>
          <w:szCs w:val="28"/>
        </w:rPr>
        <w:t>»</w:t>
      </w:r>
    </w:p>
    <w:p w:rsidR="00410A84" w:rsidRDefault="00410A84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10"/>
          <w:szCs w:val="10"/>
        </w:rPr>
      </w:pPr>
    </w:p>
    <w:p w:rsidR="00410A84" w:rsidRDefault="0038180B">
      <w:pPr>
        <w:pStyle w:val="afd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</w:rPr>
        <w:t>Основные положения</w:t>
      </w:r>
    </w:p>
    <w:p w:rsidR="00410A84" w:rsidRDefault="00410A84">
      <w:pPr>
        <w:widowControl w:val="0"/>
        <w:shd w:val="clear" w:color="auto" w:fill="FFFFFF"/>
        <w:tabs>
          <w:tab w:val="left" w:pos="7076"/>
          <w:tab w:val="left" w:pos="11057"/>
        </w:tabs>
        <w:rPr>
          <w:color w:val="000000"/>
          <w:sz w:val="10"/>
          <w:szCs w:val="10"/>
        </w:rPr>
      </w:pPr>
    </w:p>
    <w:tbl>
      <w:tblPr>
        <w:tblW w:w="14520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5790"/>
        <w:gridCol w:w="8730"/>
      </w:tblGrid>
      <w:tr w:rsidR="00410A84">
        <w:trPr>
          <w:trHeight w:val="76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17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Куратор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Попов Вадим Анатольевич, заместитель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главы администрации города по городскому хозяйству</w:t>
            </w:r>
          </w:p>
        </w:tc>
      </w:tr>
      <w:tr w:rsidR="00410A84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right="-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</w:t>
            </w:r>
            <w:r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Митенин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Олег Геннадьевич, председатель муниципального казенного учреждения «Городской комитет муниципального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хозяйства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 Радужный Владимирской области» (далее - МКУ «ГКМХ»)</w:t>
            </w:r>
          </w:p>
        </w:tc>
      </w:tr>
      <w:tr w:rsidR="00410A84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9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Куриленко Александр Владимирович, начальник муниципального казенного учреждения «Дорожник» ЗАТО г. Радужный Владимирской области (далее - МКУ «Дорожник»)</w:t>
            </w:r>
          </w:p>
        </w:tc>
      </w:tr>
      <w:tr w:rsidR="00410A84">
        <w:trPr>
          <w:trHeight w:val="885"/>
        </w:trPr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9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Период </w:t>
            </w:r>
            <w:r>
              <w:rPr>
                <w:color w:val="000000"/>
                <w:sz w:val="26"/>
                <w:szCs w:val="26"/>
              </w:rPr>
              <w:t>реализации</w:t>
            </w:r>
          </w:p>
        </w:tc>
        <w:tc>
          <w:tcPr>
            <w:tcW w:w="8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Этап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I: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2024 год</w:t>
            </w:r>
          </w:p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Этап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II: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2025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III: 2026 год</w:t>
            </w:r>
          </w:p>
        </w:tc>
      </w:tr>
      <w:tr w:rsidR="00410A84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Цели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качества и комфорта городской среды на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 Радужный Владимирской области</w:t>
            </w:r>
          </w:p>
        </w:tc>
      </w:tr>
      <w:tr w:rsidR="00410A84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1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Направления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(подпрограммы)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numPr>
                <w:ilvl w:val="0"/>
                <w:numId w:val="1"/>
              </w:numPr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Комфортная городская среда на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 Радужный</w:t>
            </w:r>
          </w:p>
          <w:p w:rsidR="00410A84" w:rsidRDefault="0038180B">
            <w:pPr>
              <w:pStyle w:val="afd"/>
              <w:widowControl w:val="0"/>
              <w:numPr>
                <w:ilvl w:val="0"/>
                <w:numId w:val="1"/>
              </w:numPr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Техническое обслуживание, ремонт и модернизация уличного освещения на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 Радужный Владимирской области</w:t>
            </w:r>
          </w:p>
        </w:tc>
      </w:tr>
      <w:tr w:rsidR="00410A84">
        <w:trPr>
          <w:trHeight w:val="1247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-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21 030,297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.,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.:</w:t>
            </w:r>
          </w:p>
          <w:p w:rsidR="00410A84" w:rsidRDefault="0038180B">
            <w:pPr>
              <w:pStyle w:val="afd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2024 г. - 17 087,909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.;</w:t>
            </w:r>
          </w:p>
          <w:p w:rsidR="00410A84" w:rsidRDefault="0038180B">
            <w:pPr>
              <w:pStyle w:val="afd"/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2025 г. - 3 942,388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.;</w:t>
            </w:r>
          </w:p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2026 г. - 0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410A84">
        <w:trPr>
          <w:trHeight w:val="885"/>
        </w:trPr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color w:val="000000"/>
                <w:sz w:val="26"/>
                <w:szCs w:val="26"/>
              </w:rPr>
            </w:pPr>
            <w:bookmarkStart w:id="1" w:name="__DdeLink__23184_1625634644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Комфортная и безопасная среда для жизни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/создание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 создание механизмов развития комфортной городской среды, комплексного развития городов</w:t>
            </w:r>
          </w:p>
        </w:tc>
      </w:tr>
    </w:tbl>
    <w:p w:rsidR="00410A84" w:rsidRDefault="0038180B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585" w:type="dxa"/>
        <w:tblInd w:w="-411" w:type="dxa"/>
        <w:tblLayout w:type="fixed"/>
        <w:tblLook w:val="0000" w:firstRow="0" w:lastRow="0" w:firstColumn="0" w:lastColumn="0" w:noHBand="0" w:noVBand="0"/>
      </w:tblPr>
      <w:tblGrid>
        <w:gridCol w:w="630"/>
        <w:gridCol w:w="2088"/>
        <w:gridCol w:w="1365"/>
        <w:gridCol w:w="1080"/>
        <w:gridCol w:w="960"/>
        <w:gridCol w:w="960"/>
        <w:gridCol w:w="1037"/>
        <w:gridCol w:w="2182"/>
        <w:gridCol w:w="1619"/>
        <w:gridCol w:w="1865"/>
        <w:gridCol w:w="1799"/>
      </w:tblGrid>
      <w:tr w:rsidR="00410A84">
        <w:trPr>
          <w:trHeight w:val="229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показателя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(по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ОКЕИ)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Базовое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Период,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Ответственный за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Связь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национальных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целей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Информационная система</w:t>
            </w:r>
          </w:p>
        </w:tc>
      </w:tr>
      <w:tr w:rsidR="00410A84">
        <w:trPr>
          <w:cantSplit/>
          <w:trHeight w:val="632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0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200"/>
              <w:jc w:val="center"/>
              <w:rPr>
                <w:color w:val="000000"/>
              </w:rPr>
            </w:pPr>
          </w:p>
        </w:tc>
      </w:tr>
      <w:tr w:rsidR="00410A84">
        <w:trPr>
          <w:trHeight w:val="33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410A84">
        <w:trPr>
          <w:trHeight w:val="366"/>
        </w:trPr>
        <w:tc>
          <w:tcPr>
            <w:tcW w:w="15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rPr>
                <w:color w:val="000000"/>
              </w:rPr>
            </w:pPr>
            <w:r>
              <w:rPr>
                <w:color w:val="000000"/>
              </w:rPr>
              <w:t>Цель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муниципальной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программы:</w:t>
            </w:r>
            <w:r>
              <w:rPr>
                <w:color w:val="000000"/>
                <w:spacing w:val="-2"/>
              </w:rPr>
              <w:t xml:space="preserve"> Повышение качества жизни и формирование </w:t>
            </w:r>
            <w:proofErr w:type="gramStart"/>
            <w:r>
              <w:rPr>
                <w:color w:val="000000"/>
                <w:spacing w:val="-2"/>
              </w:rPr>
              <w:t>комфортной  городской</w:t>
            </w:r>
            <w:proofErr w:type="gramEnd"/>
            <w:r>
              <w:rPr>
                <w:color w:val="000000"/>
                <w:spacing w:val="-2"/>
              </w:rPr>
              <w:t xml:space="preserve"> среды на территории ЗАТО г. Радужный Владимирской области</w:t>
            </w:r>
          </w:p>
        </w:tc>
      </w:tr>
      <w:tr w:rsidR="00410A84">
        <w:trPr>
          <w:trHeight w:val="372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многоквартирных домов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Постановление администрации Владимирской области от 30.08.2017 № 758 (ред. от 01.08.2023)</w:t>
            </w:r>
          </w:p>
          <w:p w:rsidR="00410A84" w:rsidRDefault="0038180B">
            <w:pPr>
              <w:widowControl w:val="0"/>
              <w:suppressAutoHyphens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 государственной программе Владимирской области «Благоустройство территорий муниципальных образований Владимирской области»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«ГКМХ»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доли благоустроенных дворовых территорий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 w:rsidR="00410A84">
        <w:trPr>
          <w:trHeight w:val="1197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uppressAutoHyphens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«ГКМХ»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доли благоустроенных общественных территорий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 w:rsidR="00410A84">
        <w:trPr>
          <w:trHeight w:val="117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Приведение в нормативное состояние объектов благоустройства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условная единица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uppressAutoHyphens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«ГКМХ, МКУ «Дорожник»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eastAsia="ru-RU"/>
              </w:rPr>
              <w:t>Создание комфортной и безопасной среды для жизни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 w:rsidR="00410A84">
        <w:trPr>
          <w:trHeight w:val="37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Приведение  уличного освещения  в соответствие  с нормами  «</w:t>
            </w:r>
            <w:r>
              <w:rPr>
                <w:rFonts w:eastAsiaTheme="minorHAnsi"/>
                <w:color w:val="000000"/>
                <w:lang w:eastAsia="en-US"/>
              </w:rPr>
              <w:t xml:space="preserve">СП 52.13330.2016. Свод правил. Естественное и искусственное освещение. Актуализированная редакция СНиП 23-05-95*» </w:t>
            </w:r>
            <w:r>
              <w:rPr>
                <w:color w:val="000000"/>
              </w:rPr>
              <w:t>и правилами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условная единица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Постановление Губернатора Владимирской области от 01.02.2012 № 94 «О государственной программе «Энергосбережение и повышение энергетической эффективности во Владимирской области»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«ГКМХ»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lang w:eastAsia="ru-RU"/>
              </w:rPr>
            </w:pPr>
            <w:r>
              <w:rPr>
                <w:iCs/>
                <w:color w:val="000000"/>
                <w:lang w:eastAsia="ru-RU"/>
              </w:rPr>
              <w:t>Создание комфортной и безопасной среды для жизни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</w:tbl>
    <w:p w:rsidR="00410A84" w:rsidRDefault="00410A84">
      <w:pPr>
        <w:jc w:val="center"/>
        <w:rPr>
          <w:b/>
          <w:color w:val="000000"/>
          <w:sz w:val="28"/>
          <w:szCs w:val="28"/>
        </w:rPr>
      </w:pPr>
    </w:p>
    <w:p w:rsidR="00F955B5" w:rsidRDefault="00F955B5">
      <w:pPr>
        <w:jc w:val="center"/>
        <w:rPr>
          <w:b/>
          <w:color w:val="000000"/>
          <w:sz w:val="28"/>
          <w:szCs w:val="28"/>
        </w:rPr>
      </w:pPr>
    </w:p>
    <w:p w:rsidR="00410A84" w:rsidRDefault="0038180B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3. Структура муниципальной программы</w:t>
      </w:r>
    </w:p>
    <w:p w:rsidR="00410A84" w:rsidRDefault="00410A84">
      <w:pPr>
        <w:jc w:val="center"/>
        <w:rPr>
          <w:b/>
          <w:color w:val="000000"/>
          <w:sz w:val="28"/>
          <w:szCs w:val="28"/>
        </w:rPr>
      </w:pPr>
    </w:p>
    <w:tbl>
      <w:tblPr>
        <w:tblW w:w="1479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94"/>
        <w:gridCol w:w="3757"/>
        <w:gridCol w:w="225"/>
        <w:gridCol w:w="5100"/>
        <w:gridCol w:w="4816"/>
      </w:tblGrid>
      <w:tr w:rsidR="00410A84">
        <w:trPr>
          <w:trHeight w:val="56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 ожидаемых эффектов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</w:t>
            </w:r>
          </w:p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показателями</w:t>
            </w:r>
          </w:p>
        </w:tc>
      </w:tr>
      <w:tr w:rsidR="00410A84">
        <w:trPr>
          <w:trHeight w:val="27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10A84">
        <w:trPr>
          <w:trHeight w:val="44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before="80"/>
              <w:ind w:left="10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8352"/>
                <w:tab w:val="left" w:pos="11057"/>
              </w:tabs>
              <w:spacing w:before="80"/>
              <w:ind w:left="1069" w:right="84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Направление (подпрограмма) 1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«Комфортная городская среда на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территории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ЗАТО г. Радужный»</w:t>
            </w:r>
          </w:p>
        </w:tc>
      </w:tr>
      <w:tr w:rsidR="00410A84">
        <w:trPr>
          <w:trHeight w:val="44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before="80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муниципальной программы, реализуемые в составе р</w:t>
            </w:r>
            <w:r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</w:tr>
      <w:tr w:rsidR="00410A84">
        <w:trPr>
          <w:trHeight w:val="55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pStyle w:val="TableParagraph"/>
              <w:tabs>
                <w:tab w:val="left" w:pos="11057"/>
              </w:tabs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 «ГКМХ»</w:t>
            </w:r>
          </w:p>
        </w:tc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2024-2026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комфортности городской среды, в том числе общественных территорий (пространств)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общественных пространств к 2026 году на 24 дворовых территорий и 4 общественных территориях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 дворовых и общественных территорий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shd w:val="clear" w:color="auto" w:fill="FFFFFF"/>
              <w:ind w:firstLine="709"/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afd"/>
              <w:widowControl w:val="0"/>
              <w:ind w:left="-85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проект отсутствует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Комфортная городская среда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»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rPr>
                <w:color w:val="000000"/>
              </w:rPr>
            </w:pPr>
            <w:r>
              <w:rPr>
                <w:color w:val="000000"/>
              </w:rPr>
              <w:t>Повышение качественного уровня жизни населения города, улучшение внешнего облика города и условий проживания горожан</w:t>
            </w:r>
          </w:p>
        </w:tc>
        <w:tc>
          <w:tcPr>
            <w:tcW w:w="5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8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качественного уровня жизни населения города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в нормативное состояние объектов благоустройства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комплекса мер по ремонту, реконструкции, модернизации существующих объектов благоустройства; по устройству новых объектов благоустройства</w:t>
            </w:r>
          </w:p>
        </w:tc>
        <w:tc>
          <w:tcPr>
            <w:tcW w:w="5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8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Ремонт, реконструкция, модернизация существующих объектов благоустройство, устройство новых объектов благоустройства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в нормативное состояние объектов благоустройства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8" w:lineRule="exact"/>
              <w:ind w:left="10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snapToGrid w:val="0"/>
              <w:spacing w:line="256" w:lineRule="exact"/>
              <w:ind w:left="107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pacing w:val="-2"/>
                <w:sz w:val="24"/>
              </w:rPr>
              <w:t xml:space="preserve">Направление (подпрограмма) 2 «Техническое обслуживание, ремонт и модернизация уличного освещения на </w:t>
            </w:r>
            <w:proofErr w:type="gramStart"/>
            <w:r>
              <w:rPr>
                <w:b/>
                <w:bCs/>
                <w:color w:val="000000"/>
                <w:spacing w:val="-2"/>
                <w:sz w:val="24"/>
              </w:rPr>
              <w:t>территории</w:t>
            </w:r>
            <w:proofErr w:type="gramEnd"/>
            <w:r>
              <w:rPr>
                <w:b/>
                <w:bCs/>
                <w:color w:val="000000"/>
                <w:spacing w:val="-2"/>
                <w:sz w:val="24"/>
              </w:rPr>
              <w:t xml:space="preserve"> ЗАТО г. Радужный Владимирской области»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Мероприятия муниципальной программы, реализуемые в составе регионального и/или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федерального проекта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отсутствуют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shd w:val="clear" w:color="auto" w:fill="FFFFFF"/>
              <w:ind w:firstLine="709"/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afd"/>
              <w:widowControl w:val="0"/>
              <w:ind w:left="-85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проект отсутствует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afd"/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2"/>
                <w:szCs w:val="22"/>
              </w:rPr>
              <w:t>Техническое обслуживание, ремонт и модернизация уличного освещения»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комплекса работ по обслуживанию, ремонту и модернизации уличного освещения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ЗАТО г. Радужный Владимирской области в соответствии нормами и правилами</w:t>
            </w:r>
          </w:p>
        </w:tc>
        <w:tc>
          <w:tcPr>
            <w:tcW w:w="5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suppressAutoHyphens/>
              <w:snapToGrid w:val="0"/>
              <w:spacing w:line="256" w:lineRule="exact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Приведение уличного освещения в соответствие с нормами «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СП 52.13330.2016. Свод правил. Естественное и искусственное освещение. Актуализированная редакция СНиП 23-05-95*» </w:t>
            </w:r>
            <w:r>
              <w:rPr>
                <w:color w:val="000000"/>
                <w:sz w:val="24"/>
                <w:szCs w:val="24"/>
              </w:rPr>
              <w:t>и правилами</w:t>
            </w:r>
          </w:p>
          <w:p w:rsidR="00410A84" w:rsidRDefault="00410A8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</w:p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 и обслуживание линий или систем уличного освещения (протяженность)</w:t>
            </w:r>
          </w:p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6" w:lineRule="exact"/>
              <w:ind w:left="10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обслуживаемых светильников</w:t>
            </w:r>
          </w:p>
        </w:tc>
      </w:tr>
      <w:tr w:rsidR="00410A84">
        <w:trPr>
          <w:trHeight w:val="302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38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8" w:lineRule="exact"/>
              <w:ind w:left="107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410A84" w:rsidRDefault="00410A84">
      <w:pPr>
        <w:jc w:val="center"/>
        <w:rPr>
          <w:b/>
          <w:bCs/>
          <w:color w:val="000000"/>
          <w:sz w:val="28"/>
          <w:szCs w:val="28"/>
        </w:rPr>
      </w:pPr>
    </w:p>
    <w:p w:rsidR="00410A84" w:rsidRDefault="0038180B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4. Финансовое обеспечение муниципальной программы* </w:t>
      </w:r>
    </w:p>
    <w:p w:rsidR="00410A84" w:rsidRDefault="00410A8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97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797"/>
        <w:gridCol w:w="2952"/>
        <w:gridCol w:w="1742"/>
        <w:gridCol w:w="1391"/>
        <w:gridCol w:w="1337"/>
        <w:gridCol w:w="1751"/>
      </w:tblGrid>
      <w:tr w:rsidR="00410A84" w:rsidTr="00B42E2A">
        <w:trPr>
          <w:trHeight w:val="275"/>
        </w:trPr>
        <w:tc>
          <w:tcPr>
            <w:tcW w:w="5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Наименование</w:t>
            </w:r>
            <w:r>
              <w:rPr>
                <w:color w:val="000000"/>
                <w:spacing w:val="-7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муниципал</w:t>
            </w:r>
            <w:r>
              <w:rPr>
                <w:color w:val="000000"/>
                <w:spacing w:val="-6"/>
                <w:sz w:val="23"/>
                <w:szCs w:val="23"/>
              </w:rPr>
              <w:t>ь</w:t>
            </w:r>
            <w:r>
              <w:rPr>
                <w:color w:val="000000"/>
                <w:sz w:val="23"/>
                <w:szCs w:val="23"/>
              </w:rPr>
              <w:t>н</w:t>
            </w:r>
            <w:r>
              <w:rPr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й программы, структурного</w:t>
            </w:r>
            <w:r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элемента/</w:t>
            </w:r>
            <w:r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ГРБС/</w:t>
            </w:r>
          </w:p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КБК</w:t>
            </w:r>
          </w:p>
        </w:tc>
        <w:tc>
          <w:tcPr>
            <w:tcW w:w="6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6" w:lineRule="exact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Объем</w:t>
            </w:r>
            <w:r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финансового</w:t>
            </w:r>
            <w:r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обеспечения</w:t>
            </w:r>
            <w:r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по</w:t>
            </w:r>
            <w:r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годам</w:t>
            </w:r>
            <w:r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реализации,</w:t>
            </w:r>
            <w:r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>
              <w:rPr>
                <w:color w:val="000000"/>
                <w:spacing w:val="-1"/>
                <w:sz w:val="23"/>
                <w:szCs w:val="23"/>
              </w:rPr>
              <w:t>тыс.</w:t>
            </w:r>
            <w:r>
              <w:rPr>
                <w:color w:val="000000"/>
                <w:spacing w:val="-13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рублей</w:t>
            </w:r>
          </w:p>
        </w:tc>
      </w:tr>
      <w:tr w:rsidR="00410A84" w:rsidTr="00B42E2A">
        <w:trPr>
          <w:trHeight w:val="333"/>
        </w:trPr>
        <w:tc>
          <w:tcPr>
            <w:tcW w:w="5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</w:tr>
      <w:tr w:rsidR="00410A84" w:rsidTr="00B42E2A">
        <w:trPr>
          <w:trHeight w:val="282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</w:tr>
      <w:tr w:rsidR="00410A84" w:rsidTr="00B42E2A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Муниципальная программа «Благоустройство на </w:t>
            </w:r>
            <w:proofErr w:type="gramStart"/>
            <w:r>
              <w:rPr>
                <w:b/>
                <w:bCs/>
                <w:color w:val="000000"/>
                <w:sz w:val="23"/>
                <w:szCs w:val="23"/>
              </w:rPr>
              <w:t>территории</w:t>
            </w:r>
            <w:proofErr w:type="gramEnd"/>
            <w:r>
              <w:rPr>
                <w:b/>
                <w:bCs/>
                <w:color w:val="000000"/>
                <w:sz w:val="23"/>
                <w:szCs w:val="23"/>
              </w:rPr>
              <w:t xml:space="preserve"> ЗАТО г. Радужный Владимирской области»</w:t>
            </w:r>
          </w:p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410A8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20957,67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5336,39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1394,0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27688,06</w:t>
            </w:r>
          </w:p>
        </w:tc>
      </w:tr>
      <w:tr w:rsidR="00410A84" w:rsidTr="00B42E2A">
        <w:trPr>
          <w:trHeight w:val="527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Мероприятия муниципальной программы, реализуемые в составе регионального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среда», всего</w:t>
            </w:r>
          </w:p>
          <w:p w:rsidR="00410A84" w:rsidRDefault="0038180B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МКУ «ГКМХ»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7916,65974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7916,65974</w:t>
            </w:r>
          </w:p>
        </w:tc>
      </w:tr>
      <w:tr w:rsidR="00100BF2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733-0503-181F255550-244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3 857,77001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3 857,77001</w:t>
            </w:r>
          </w:p>
        </w:tc>
      </w:tr>
      <w:tr w:rsidR="00100BF2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733-0503-1</w:t>
            </w:r>
            <w:r>
              <w:rPr>
                <w:color w:val="000000"/>
                <w:sz w:val="23"/>
                <w:szCs w:val="23"/>
                <w:lang w:val="en-US"/>
              </w:rPr>
              <w:t>81</w:t>
            </w:r>
            <w:r>
              <w:rPr>
                <w:color w:val="000000"/>
                <w:sz w:val="23"/>
                <w:szCs w:val="23"/>
              </w:rPr>
              <w:t>F25555</w:t>
            </w:r>
            <w:r>
              <w:rPr>
                <w:color w:val="000000"/>
                <w:sz w:val="23"/>
                <w:szCs w:val="23"/>
                <w:lang w:val="en-US"/>
              </w:rPr>
              <w:t>0</w:t>
            </w:r>
            <w:r>
              <w:rPr>
                <w:color w:val="000000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78,72999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78,72999</w:t>
            </w:r>
          </w:p>
        </w:tc>
      </w:tr>
      <w:tr w:rsidR="00100BF2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733-0503-1</w:t>
            </w:r>
            <w:r>
              <w:rPr>
                <w:color w:val="000000"/>
                <w:sz w:val="23"/>
                <w:szCs w:val="23"/>
                <w:lang w:val="en-US"/>
              </w:rPr>
              <w:t>81</w:t>
            </w:r>
            <w:r>
              <w:rPr>
                <w:color w:val="000000"/>
                <w:sz w:val="23"/>
                <w:szCs w:val="23"/>
              </w:rPr>
              <w:t>F255550-244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247,70000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247,70000</w:t>
            </w:r>
          </w:p>
        </w:tc>
      </w:tr>
      <w:tr w:rsidR="00100BF2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Cs/>
                <w:color w:val="000000"/>
                <w:spacing w:val="-2"/>
                <w:sz w:val="23"/>
                <w:szCs w:val="23"/>
              </w:rPr>
            </w:pPr>
            <w:r>
              <w:rPr>
                <w:iCs/>
                <w:color w:val="000000"/>
                <w:spacing w:val="-2"/>
                <w:sz w:val="23"/>
                <w:szCs w:val="23"/>
              </w:rPr>
              <w:t>733-0503-</w:t>
            </w:r>
            <w:r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  <w:lang w:val="en-US"/>
              </w:rPr>
              <w:t>81</w:t>
            </w:r>
            <w:r>
              <w:rPr>
                <w:color w:val="000000"/>
                <w:sz w:val="23"/>
                <w:szCs w:val="23"/>
              </w:rPr>
              <w:t>F2</w:t>
            </w:r>
            <w:r>
              <w:rPr>
                <w:iCs/>
                <w:color w:val="000000"/>
                <w:spacing w:val="-2"/>
                <w:sz w:val="23"/>
                <w:szCs w:val="23"/>
              </w:rPr>
              <w:t>20</w:t>
            </w:r>
            <w:r>
              <w:rPr>
                <w:iCs/>
                <w:color w:val="000000"/>
                <w:spacing w:val="-2"/>
                <w:sz w:val="23"/>
                <w:szCs w:val="23"/>
                <w:lang w:val="en-US"/>
              </w:rPr>
              <w:t>9</w:t>
            </w:r>
            <w:r>
              <w:rPr>
                <w:iCs/>
                <w:color w:val="000000"/>
                <w:spacing w:val="-2"/>
                <w:sz w:val="23"/>
                <w:szCs w:val="23"/>
              </w:rPr>
              <w:t>20-244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3 732,45974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BF2" w:rsidRDefault="00100BF2" w:rsidP="00100BF2">
            <w:pPr>
              <w:widowControl w:val="0"/>
              <w:suppressAutoHyphens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3 732,45974</w:t>
            </w:r>
          </w:p>
        </w:tc>
      </w:tr>
      <w:tr w:rsidR="00410A84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>Комплекс процессных мероприятий «</w:t>
            </w:r>
            <w:r>
              <w:rPr>
                <w:i/>
                <w:iCs/>
                <w:color w:val="000000"/>
                <w:spacing w:val="-2"/>
                <w:sz w:val="23"/>
                <w:szCs w:val="23"/>
                <w:lang w:eastAsia="ru-RU"/>
              </w:rPr>
              <w:t>Благоустройство»</w:t>
            </w: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>, всего</w:t>
            </w:r>
          </w:p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2157,3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1394,0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1394,0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4945,3</w:t>
            </w:r>
          </w:p>
        </w:tc>
      </w:tr>
      <w:tr w:rsidR="00410A84" w:rsidTr="00B42E2A">
        <w:trPr>
          <w:trHeight w:val="22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 w:rsidTr="00B42E2A">
        <w:trPr>
          <w:trHeight w:val="330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lastRenderedPageBreak/>
              <w:t>Областной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 w:rsidTr="00B42E2A">
        <w:trPr>
          <w:trHeight w:val="285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100BF2" w:rsidP="0038180B">
            <w:pPr>
              <w:widowControl w:val="0"/>
              <w:suppressAutoHyphens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 xml:space="preserve">  </w:t>
            </w:r>
            <w:r w:rsidR="0038180B">
              <w:rPr>
                <w:color w:val="000000"/>
                <w:spacing w:val="-2"/>
                <w:sz w:val="23"/>
                <w:szCs w:val="23"/>
              </w:rPr>
              <w:t>733-0503-</w:t>
            </w:r>
            <w:r w:rsidR="0038180B">
              <w:rPr>
                <w:color w:val="000000"/>
                <w:spacing w:val="-2"/>
                <w:sz w:val="23"/>
                <w:szCs w:val="23"/>
                <w:lang w:val="en-US"/>
              </w:rPr>
              <w:t>1840120930</w:t>
            </w:r>
            <w:r w:rsidR="0038180B"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1250,0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3750,0</w:t>
            </w:r>
          </w:p>
        </w:tc>
      </w:tr>
      <w:tr w:rsidR="00410A84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735-0503-</w:t>
            </w:r>
            <w:r>
              <w:rPr>
                <w:color w:val="000000"/>
                <w:spacing w:val="-2"/>
                <w:sz w:val="23"/>
                <w:szCs w:val="23"/>
                <w:lang w:val="en-US"/>
              </w:rPr>
              <w:t>1840120940</w:t>
            </w:r>
            <w:r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>
              <w:rPr>
                <w:bCs/>
                <w:iCs/>
                <w:color w:val="000000"/>
                <w:sz w:val="23"/>
                <w:szCs w:val="23"/>
              </w:rPr>
              <w:t>432,0</w:t>
            </w:r>
          </w:p>
        </w:tc>
      </w:tr>
      <w:tr w:rsidR="00B42E2A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E2A" w:rsidRDefault="00B42E2A">
            <w:r w:rsidRPr="00455428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455428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455428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735-0503-</w:t>
            </w:r>
            <w:r>
              <w:rPr>
                <w:color w:val="000000"/>
                <w:spacing w:val="-2"/>
                <w:sz w:val="23"/>
                <w:szCs w:val="23"/>
                <w:lang w:val="en-US"/>
              </w:rPr>
              <w:t>18401209</w:t>
            </w:r>
            <w:r>
              <w:rPr>
                <w:color w:val="000000"/>
                <w:spacing w:val="-2"/>
                <w:sz w:val="23"/>
                <w:szCs w:val="23"/>
              </w:rPr>
              <w:t>6</w:t>
            </w:r>
            <w:r>
              <w:rPr>
                <w:color w:val="000000"/>
                <w:spacing w:val="-2"/>
                <w:sz w:val="23"/>
                <w:szCs w:val="23"/>
                <w:lang w:val="en-US"/>
              </w:rPr>
              <w:t>0</w:t>
            </w:r>
            <w:r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353,3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 w:rsidP="00573D4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353,3</w:t>
            </w:r>
          </w:p>
        </w:tc>
      </w:tr>
      <w:tr w:rsidR="00B42E2A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E2A" w:rsidRDefault="00B42E2A">
            <w:r w:rsidRPr="00455428"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 w:rsidRPr="00455428"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 w:rsidRPr="00455428"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735-0503-</w:t>
            </w:r>
            <w:r>
              <w:rPr>
                <w:color w:val="000000"/>
                <w:spacing w:val="-2"/>
                <w:sz w:val="23"/>
                <w:szCs w:val="23"/>
                <w:lang w:val="en-US"/>
              </w:rPr>
              <w:t>18401209</w:t>
            </w:r>
            <w:r>
              <w:rPr>
                <w:color w:val="000000"/>
                <w:spacing w:val="-2"/>
                <w:sz w:val="23"/>
                <w:szCs w:val="23"/>
              </w:rPr>
              <w:t>7</w:t>
            </w:r>
            <w:r>
              <w:rPr>
                <w:color w:val="000000"/>
                <w:spacing w:val="-2"/>
                <w:sz w:val="23"/>
                <w:szCs w:val="23"/>
                <w:lang w:val="en-US"/>
              </w:rPr>
              <w:t>0</w:t>
            </w:r>
            <w:r>
              <w:rPr>
                <w:color w:val="000000"/>
                <w:spacing w:val="-2"/>
                <w:sz w:val="23"/>
                <w:szCs w:val="23"/>
              </w:rPr>
              <w:t>-244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410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 w:rsidP="00573D4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Pr="00B42E2A" w:rsidRDefault="00B42E2A">
            <w:pPr>
              <w:widowControl w:val="0"/>
              <w:jc w:val="center"/>
              <w:rPr>
                <w:bCs/>
                <w:iCs/>
                <w:color w:val="000000"/>
                <w:sz w:val="23"/>
                <w:szCs w:val="23"/>
              </w:rPr>
            </w:pPr>
            <w:r w:rsidRPr="00B42E2A">
              <w:rPr>
                <w:bCs/>
                <w:iCs/>
                <w:color w:val="000000"/>
                <w:sz w:val="23"/>
                <w:szCs w:val="23"/>
              </w:rPr>
              <w:t>410,0</w:t>
            </w:r>
          </w:p>
        </w:tc>
      </w:tr>
      <w:tr w:rsidR="00B42E2A" w:rsidTr="00B42E2A">
        <w:trPr>
          <w:trHeight w:val="298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E2A" w:rsidRDefault="00B42E2A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>Комплекс процессных мероприятий «Техническое обслуживание, ремонт и модернизация уличного освещения»</w:t>
            </w:r>
            <w:r>
              <w:rPr>
                <w:color w:val="000000"/>
                <w:spacing w:val="-2"/>
                <w:sz w:val="23"/>
                <w:szCs w:val="23"/>
              </w:rPr>
              <w:t>,</w:t>
            </w: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 xml:space="preserve"> всего</w:t>
            </w:r>
          </w:p>
          <w:p w:rsidR="00B42E2A" w:rsidRDefault="00B42E2A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10 883,70900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3 942,38800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14 826,09700</w:t>
            </w:r>
          </w:p>
        </w:tc>
      </w:tr>
      <w:tr w:rsidR="00B42E2A" w:rsidTr="00573D4A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2E2A" w:rsidRDefault="00B42E2A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2E2A" w:rsidRDefault="00B42E2A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B42E2A" w:rsidTr="00573D4A">
        <w:trPr>
          <w:trHeight w:val="318"/>
        </w:trPr>
        <w:tc>
          <w:tcPr>
            <w:tcW w:w="57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9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2E2A" w:rsidRDefault="00B42E2A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2E2A" w:rsidRDefault="00B42E2A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B42E2A" w:rsidTr="00573D4A">
        <w:trPr>
          <w:trHeight w:val="318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100BF2" w:rsidP="00B42E2A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733-0503-1840221000-244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E2A" w:rsidRDefault="00B42E2A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4300,0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E2A" w:rsidRDefault="00B42E2A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F955B5" w:rsidP="00F955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4300,0</w:t>
            </w:r>
          </w:p>
        </w:tc>
      </w:tr>
      <w:tr w:rsidR="00B42E2A" w:rsidTr="00573D4A">
        <w:trPr>
          <w:trHeight w:val="318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B42E2A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100BF2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733-0503-1840221010-247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E2A" w:rsidRDefault="00B42E2A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6583,709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E2A" w:rsidRDefault="00B42E2A" w:rsidP="00573D4A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3 942,38800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F955B5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E2A" w:rsidRDefault="00F955B5" w:rsidP="00F955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10526,097</w:t>
            </w:r>
          </w:p>
        </w:tc>
      </w:tr>
    </w:tbl>
    <w:p w:rsidR="00410A84" w:rsidRDefault="00410A84">
      <w:pPr>
        <w:sectPr w:rsidR="00410A84">
          <w:footerReference w:type="default" r:id="rId26"/>
          <w:pgSz w:w="16838" w:h="11906" w:orient="landscape"/>
          <w:pgMar w:top="600" w:right="1134" w:bottom="1121" w:left="1134" w:header="0" w:footer="0" w:gutter="0"/>
          <w:cols w:space="720"/>
          <w:formProt w:val="0"/>
          <w:docGrid w:linePitch="100"/>
        </w:sectPr>
      </w:pPr>
    </w:p>
    <w:p w:rsidR="00410A84" w:rsidRDefault="0038180B">
      <w:pPr>
        <w:widowControl w:val="0"/>
        <w:snapToGrid w:val="0"/>
        <w:jc w:val="right"/>
        <w:rPr>
          <w:color w:val="000000"/>
        </w:rPr>
      </w:pPr>
      <w:r>
        <w:rPr>
          <w:color w:val="000000"/>
        </w:rPr>
        <w:lastRenderedPageBreak/>
        <w:t>Таблица 1</w:t>
      </w:r>
    </w:p>
    <w:p w:rsidR="00410A84" w:rsidRDefault="00410A84">
      <w:pPr>
        <w:jc w:val="both"/>
        <w:rPr>
          <w:color w:val="000000"/>
          <w:sz w:val="28"/>
          <w:szCs w:val="28"/>
        </w:rPr>
      </w:pPr>
    </w:p>
    <w:p w:rsidR="00410A84" w:rsidRDefault="0038180B">
      <w:pPr>
        <w:jc w:val="center"/>
        <w:rPr>
          <w:color w:val="000000"/>
        </w:rPr>
      </w:pPr>
      <w:r>
        <w:rPr>
          <w:color w:val="000000"/>
        </w:rPr>
        <w:t>Адресный перечень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</w:rPr>
        <w:t>дворовых территорий, планируемых к благоустройству в рамках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 в 2018-2026 годах</w:t>
      </w:r>
    </w:p>
    <w:p w:rsidR="00410A84" w:rsidRDefault="00410A84">
      <w:pPr>
        <w:jc w:val="both"/>
        <w:rPr>
          <w:b/>
          <w:bCs/>
          <w:color w:val="000000"/>
          <w:sz w:val="28"/>
          <w:szCs w:val="28"/>
        </w:rPr>
      </w:pPr>
    </w:p>
    <w:p w:rsidR="00410A84" w:rsidRDefault="00410A84">
      <w:pPr>
        <w:ind w:firstLine="540"/>
        <w:jc w:val="both"/>
        <w:rPr>
          <w:color w:val="000000"/>
          <w:sz w:val="22"/>
          <w:szCs w:val="22"/>
        </w:rPr>
      </w:pP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0"/>
        <w:gridCol w:w="4749"/>
        <w:gridCol w:w="2389"/>
        <w:gridCol w:w="1697"/>
      </w:tblGrid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12а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17а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35а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квартал, дом № 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квартал, дом № 6/1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квартал, дом № 6/2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квартал, дом № 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ind w:firstLine="540"/>
        <w:jc w:val="center"/>
        <w:rPr>
          <w:color w:val="000000"/>
          <w:sz w:val="22"/>
          <w:szCs w:val="22"/>
        </w:rPr>
      </w:pPr>
    </w:p>
    <w:p w:rsidR="00410A84" w:rsidRDefault="0038180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в 2018 году в рамках </w:t>
      </w: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:rsidR="00410A84" w:rsidRDefault="0038180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в 2019 году в рамках </w:t>
      </w: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17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Default="0038180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в 2020 году в рамках </w:t>
      </w: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Cs w:val="22"/>
        </w:rPr>
      </w:pPr>
    </w:p>
    <w:p w:rsidR="00410A84" w:rsidRDefault="0038180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в 2021 году в рамках </w:t>
      </w: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8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32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ind w:firstLine="5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38180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в 2022 году в рамках </w:t>
      </w: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ind w:firstLine="5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38180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в 2023 году в рамках </w:t>
      </w: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квартал, дом № 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3квартал, дом № 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Default="0038180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b w:val="0"/>
          <w:color w:val="000000"/>
          <w:szCs w:val="22"/>
        </w:rPr>
        <w:t>Адресный перечень дворовых территорий, планируемых к благоустройству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в 2024 году в рамках </w:t>
      </w:r>
      <w:r>
        <w:rPr>
          <w:color w:val="000000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</w:rPr>
        <w:t>территории</w:t>
      </w:r>
      <w:proofErr w:type="gramEnd"/>
      <w:r>
        <w:rPr>
          <w:color w:val="000000"/>
        </w:rPr>
        <w:t xml:space="preserve"> ЗАТО г. Радужный Владимирской области»</w:t>
      </w:r>
    </w:p>
    <w:tbl>
      <w:tblPr>
        <w:tblW w:w="9465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632"/>
        <w:gridCol w:w="4626"/>
        <w:gridCol w:w="2391"/>
        <w:gridCol w:w="1816"/>
      </w:tblGrid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Управляющая организация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  <w:tr w:rsidR="00410A8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Дворовая территория многоквартирного дома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квартал, дом № 33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МУП «ЖКХ»</w:t>
            </w:r>
          </w:p>
        </w:tc>
      </w:tr>
    </w:tbl>
    <w:p w:rsidR="00410A84" w:rsidRDefault="00410A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Default="0038180B">
      <w:pPr>
        <w:jc w:val="center"/>
        <w:rPr>
          <w:color w:val="000000"/>
        </w:rPr>
      </w:pPr>
      <w:r>
        <w:rPr>
          <w:color w:val="000000"/>
        </w:rPr>
        <w:t>Адресный перечень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</w:rPr>
        <w:t>Общественных территорий, планируемых к благоустройству в рамках</w:t>
      </w:r>
    </w:p>
    <w:p w:rsidR="00410A84" w:rsidRDefault="0038180B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направления (подпрограммы) №1 «Комфортная городская среда на </w:t>
      </w:r>
      <w:proofErr w:type="gramStart"/>
      <w:r>
        <w:rPr>
          <w:color w:val="000000"/>
          <w:sz w:val="22"/>
          <w:szCs w:val="22"/>
        </w:rPr>
        <w:t>территории</w:t>
      </w:r>
      <w:proofErr w:type="gramEnd"/>
      <w:r>
        <w:rPr>
          <w:color w:val="000000"/>
          <w:sz w:val="22"/>
          <w:szCs w:val="22"/>
        </w:rPr>
        <w:t xml:space="preserve"> ЗАТО г. Радужный Владимирской области»</w:t>
      </w:r>
    </w:p>
    <w:p w:rsidR="00410A84" w:rsidRDefault="00410A84">
      <w:pPr>
        <w:jc w:val="center"/>
        <w:rPr>
          <w:b/>
          <w:color w:val="000000"/>
        </w:rPr>
      </w:pPr>
    </w:p>
    <w:tbl>
      <w:tblPr>
        <w:tblW w:w="94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2"/>
        <w:gridCol w:w="4681"/>
        <w:gridCol w:w="4112"/>
      </w:tblGrid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общественных территорий в пределах городской черты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месторасположения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у торгового центра в 1 квартале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600910, г. Радужный, 1 квартал, между автомобильной дорогой от жилого дома № 12А до кольцевой автомобильной дороги и проездом к жилому дому № 19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у МСДЦ «Отражение» в 1 квартале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600910, г. Радужный, 1 квартал, расположена между МСДЦ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«Отражение» </w:t>
            </w:r>
            <w:proofErr w:type="gramStart"/>
            <w:r>
              <w:rPr>
                <w:color w:val="000000"/>
                <w:sz w:val="22"/>
                <w:szCs w:val="22"/>
              </w:rPr>
              <w:t>( д.</w:t>
            </w:r>
            <w:proofErr w:type="gramEnd"/>
            <w:r>
              <w:rPr>
                <w:color w:val="000000"/>
                <w:sz w:val="22"/>
                <w:szCs w:val="22"/>
              </w:rPr>
              <w:t>56, 1 квартал) и зданием администрации (д.55, 1 квартал)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Сквер «Морской» в 3 квартале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600910, г. Радужный, 3 квартал, расположен между жилыми домами 19 и 21 3 квартала.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Территория около Памятной стелы  в районе СК «Кристалл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600910, г. Радужный, 9 квартал, расположен в </w:t>
            </w:r>
            <w:proofErr w:type="gramStart"/>
            <w:r>
              <w:rPr>
                <w:color w:val="000000"/>
                <w:sz w:val="22"/>
                <w:szCs w:val="22"/>
              </w:rPr>
              <w:t>районе  спортивного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комплекса «Кристалл» ( 9 квартал, д.3) и муниципального общежития № 1 ( 9 квартал, д.4)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около торгового центра «Дельфин»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600910, г. Радужный, 3 квартал, расположена около торгового центра «Дельфин (3 квартал, д. 35Б)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Территория около Городских бань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600910, г. Радужный, 9 квартал, </w:t>
            </w:r>
            <w:proofErr w:type="gramStart"/>
            <w:r>
              <w:rPr>
                <w:color w:val="000000"/>
                <w:sz w:val="22"/>
                <w:szCs w:val="22"/>
              </w:rPr>
              <w:t>расположена  около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Городских бань (9 квартал, д. 9)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Городской парк культуры и отдыха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600910, г. Радужный, 1 квартал, расположен в лесопарковой зоне</w:t>
            </w:r>
          </w:p>
        </w:tc>
      </w:tr>
    </w:tbl>
    <w:p w:rsidR="00410A84" w:rsidRDefault="00410A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Default="0038180B">
      <w:pPr>
        <w:jc w:val="center"/>
        <w:rPr>
          <w:color w:val="000000"/>
        </w:rPr>
      </w:pPr>
      <w:r>
        <w:rPr>
          <w:color w:val="000000"/>
        </w:rPr>
        <w:t>Адресный перечень</w:t>
      </w:r>
    </w:p>
    <w:p w:rsidR="00410A84" w:rsidRDefault="0038180B">
      <w:pPr>
        <w:jc w:val="center"/>
        <w:rPr>
          <w:color w:val="000000"/>
        </w:rPr>
      </w:pPr>
      <w:proofErr w:type="gramStart"/>
      <w:r>
        <w:rPr>
          <w:color w:val="000000"/>
        </w:rPr>
        <w:t>Общественных  территорий</w:t>
      </w:r>
      <w:proofErr w:type="gramEnd"/>
      <w:r>
        <w:rPr>
          <w:color w:val="000000"/>
        </w:rPr>
        <w:t>, планируемых к благоустройству в 2021 году в рамках направления (подпрограммы) №1 «Комфортная городская среда на территории ЗАТО г. Радужный Владимирской области»</w:t>
      </w:r>
    </w:p>
    <w:p w:rsidR="00410A84" w:rsidRDefault="00410A84">
      <w:pPr>
        <w:jc w:val="center"/>
        <w:rPr>
          <w:color w:val="000000"/>
        </w:rPr>
      </w:pPr>
    </w:p>
    <w:tbl>
      <w:tblPr>
        <w:tblW w:w="94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2"/>
        <w:gridCol w:w="4681"/>
        <w:gridCol w:w="4112"/>
      </w:tblGrid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общественных территорий в пределах городской черты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месторасположения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Городской парк культуры и отдыха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600910, г. Радужный, 1 квартал, расположен в лесопарковой зоне</w:t>
            </w:r>
          </w:p>
        </w:tc>
      </w:tr>
    </w:tbl>
    <w:p w:rsidR="00410A84" w:rsidRDefault="00410A84">
      <w:pPr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A84" w:rsidRDefault="0038180B">
      <w:pPr>
        <w:jc w:val="center"/>
        <w:rPr>
          <w:color w:val="000000"/>
        </w:rPr>
      </w:pPr>
      <w:r>
        <w:rPr>
          <w:color w:val="000000"/>
        </w:rPr>
        <w:t>Адресный перечень</w:t>
      </w:r>
    </w:p>
    <w:p w:rsidR="00410A84" w:rsidRDefault="0038180B">
      <w:pPr>
        <w:jc w:val="center"/>
        <w:rPr>
          <w:color w:val="000000"/>
        </w:rPr>
      </w:pPr>
      <w:proofErr w:type="gramStart"/>
      <w:r>
        <w:rPr>
          <w:color w:val="000000"/>
        </w:rPr>
        <w:t>Общественных  территорий</w:t>
      </w:r>
      <w:proofErr w:type="gramEnd"/>
      <w:r>
        <w:rPr>
          <w:color w:val="000000"/>
        </w:rPr>
        <w:t>, планируемых к благоустройству  в 2022 году в рамках направления (подпрограммы) №1 «Комфортная городская среда на территории ЗАТО г. Радужный Владимирской области»</w:t>
      </w:r>
    </w:p>
    <w:p w:rsidR="00410A84" w:rsidRDefault="00410A84">
      <w:pPr>
        <w:jc w:val="center"/>
        <w:rPr>
          <w:color w:val="000000"/>
        </w:rPr>
      </w:pPr>
    </w:p>
    <w:tbl>
      <w:tblPr>
        <w:tblW w:w="94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2"/>
        <w:gridCol w:w="4681"/>
        <w:gridCol w:w="4112"/>
      </w:tblGrid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общественных территорий в пределах городской черты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Адрес месторасположения</w:t>
            </w:r>
          </w:p>
        </w:tc>
      </w:tr>
      <w:tr w:rsidR="00410A8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Территория около Памятной стелы  в районе СК «Кристалл»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A84" w:rsidRDefault="0038180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600910, г. Радужный, 9 квартал, расположен в районе спортивного комплекса «Кристалл» </w:t>
            </w:r>
            <w:proofErr w:type="gramStart"/>
            <w:r>
              <w:rPr>
                <w:color w:val="000000"/>
                <w:sz w:val="22"/>
                <w:szCs w:val="22"/>
              </w:rPr>
              <w:t>( 9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квартал, д.3) и муниципального общежития № 1 (9 квартал, д.4)</w:t>
            </w:r>
          </w:p>
        </w:tc>
      </w:tr>
    </w:tbl>
    <w:p w:rsidR="00410A84" w:rsidRDefault="00410A84">
      <w:pPr>
        <w:sectPr w:rsidR="00410A84">
          <w:footerReference w:type="default" r:id="rId27"/>
          <w:pgSz w:w="11906" w:h="16838"/>
          <w:pgMar w:top="810" w:right="850" w:bottom="1134" w:left="1701" w:header="0" w:footer="708" w:gutter="0"/>
          <w:cols w:space="720"/>
          <w:formProt w:val="0"/>
          <w:docGrid w:linePitch="360"/>
        </w:sectPr>
      </w:pPr>
    </w:p>
    <w:p w:rsidR="00410A84" w:rsidRDefault="0038180B">
      <w:pPr>
        <w:widowControl w:val="0"/>
        <w:ind w:firstLine="540"/>
        <w:jc w:val="right"/>
        <w:rPr>
          <w:color w:val="000000"/>
        </w:rPr>
      </w:pPr>
      <w:r>
        <w:rPr>
          <w:color w:val="000000"/>
        </w:rPr>
        <w:lastRenderedPageBreak/>
        <w:t>Таблица 3</w:t>
      </w:r>
    </w:p>
    <w:p w:rsidR="00410A84" w:rsidRDefault="0038180B">
      <w:pPr>
        <w:widowControl w:val="0"/>
        <w:jc w:val="center"/>
        <w:rPr>
          <w:color w:val="000000"/>
        </w:rPr>
      </w:pPr>
      <w:r>
        <w:rPr>
          <w:color w:val="000000"/>
          <w:sz w:val="28"/>
          <w:szCs w:val="28"/>
        </w:rPr>
        <w:t>ФОРМА</w:t>
      </w:r>
    </w:p>
    <w:p w:rsidR="00410A84" w:rsidRDefault="0038180B">
      <w:pPr>
        <w:widowControl w:val="0"/>
        <w:jc w:val="center"/>
        <w:rPr>
          <w:color w:val="000000"/>
        </w:rPr>
      </w:pPr>
      <w:r>
        <w:rPr>
          <w:color w:val="000000"/>
          <w:sz w:val="28"/>
          <w:szCs w:val="28"/>
        </w:rPr>
        <w:t>адресного перечня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410A84" w:rsidRDefault="00410A84">
      <w:pPr>
        <w:jc w:val="both"/>
        <w:rPr>
          <w:color w:val="000000"/>
          <w:sz w:val="20"/>
          <w:szCs w:val="20"/>
        </w:rPr>
      </w:pPr>
    </w:p>
    <w:p w:rsidR="00410A84" w:rsidRDefault="00410A84">
      <w:pPr>
        <w:jc w:val="both"/>
        <w:rPr>
          <w:color w:val="000000"/>
          <w:sz w:val="20"/>
          <w:szCs w:val="20"/>
        </w:rPr>
      </w:pPr>
    </w:p>
    <w:tbl>
      <w:tblPr>
        <w:tblW w:w="15585" w:type="dxa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350"/>
        <w:gridCol w:w="1591"/>
        <w:gridCol w:w="1499"/>
        <w:gridCol w:w="1487"/>
        <w:gridCol w:w="764"/>
        <w:gridCol w:w="1019"/>
        <w:gridCol w:w="1125"/>
        <w:gridCol w:w="1141"/>
        <w:gridCol w:w="1080"/>
        <w:gridCol w:w="1244"/>
        <w:gridCol w:w="1471"/>
        <w:gridCol w:w="1184"/>
      </w:tblGrid>
      <w:tr w:rsidR="00410A84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5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объекта недвижимого имущества</w:t>
            </w:r>
          </w:p>
        </w:tc>
        <w:tc>
          <w:tcPr>
            <w:tcW w:w="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площадь земельного участка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урн на земельном участке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освещения на земельном участке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лавок на земельном участке</w:t>
            </w:r>
          </w:p>
        </w:tc>
        <w:tc>
          <w:tcPr>
            <w:tcW w:w="1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малых архитектурных форм на земельном участке</w:t>
            </w:r>
          </w:p>
        </w:tc>
        <w:tc>
          <w:tcPr>
            <w:tcW w:w="1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асфальтированного проезда на земельном участке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юридического лица, ИП</w:t>
            </w:r>
          </w:p>
        </w:tc>
      </w:tr>
      <w:tr w:rsidR="00410A84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объекта недвижимого имущества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Физическое расположение общественной территории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пользования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A84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410A84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A84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10A84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38180B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0A84" w:rsidRDefault="00410A84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10A84" w:rsidRDefault="00410A84">
      <w:pPr>
        <w:jc w:val="both"/>
        <w:rPr>
          <w:color w:val="000000"/>
          <w:sz w:val="20"/>
          <w:szCs w:val="20"/>
        </w:rPr>
      </w:pPr>
    </w:p>
    <w:p w:rsidR="00410A84" w:rsidRDefault="00410A84">
      <w:pPr>
        <w:jc w:val="both"/>
        <w:rPr>
          <w:color w:val="000000"/>
          <w:sz w:val="20"/>
          <w:szCs w:val="20"/>
        </w:rPr>
      </w:pPr>
    </w:p>
    <w:p w:rsidR="00410A84" w:rsidRDefault="00410A84">
      <w:pPr>
        <w:jc w:val="both"/>
        <w:rPr>
          <w:color w:val="000000"/>
          <w:sz w:val="20"/>
          <w:szCs w:val="20"/>
        </w:rPr>
      </w:pPr>
    </w:p>
    <w:p w:rsidR="00410A84" w:rsidRDefault="00410A84">
      <w:pPr>
        <w:jc w:val="both"/>
        <w:rPr>
          <w:color w:val="000000"/>
          <w:sz w:val="20"/>
          <w:szCs w:val="20"/>
        </w:rPr>
      </w:pPr>
    </w:p>
    <w:p w:rsidR="00410A84" w:rsidRDefault="00410A84">
      <w:pPr>
        <w:jc w:val="both"/>
        <w:rPr>
          <w:color w:val="000000"/>
          <w:sz w:val="20"/>
          <w:szCs w:val="20"/>
        </w:rPr>
      </w:pPr>
    </w:p>
    <w:p w:rsidR="00410A84" w:rsidRDefault="00410A84">
      <w:pPr>
        <w:pStyle w:val="ConsNormal"/>
        <w:ind w:right="0"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pStyle w:val="ConsNormal"/>
        <w:ind w:right="0" w:firstLine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24"/>
        <w:gridCol w:w="8056"/>
      </w:tblGrid>
      <w:tr w:rsidR="00410A84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Сведения</w:t>
            </w:r>
          </w:p>
        </w:tc>
      </w:tr>
      <w:tr w:rsidR="00410A84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</w:rPr>
              <w:t>о мероприятиях муниципальной программы, реализуемые в составе р</w:t>
            </w:r>
            <w:r>
              <w:rPr>
                <w:b/>
                <w:bCs/>
                <w:iCs/>
                <w:color w:val="000000"/>
                <w:sz w:val="26"/>
                <w:szCs w:val="26"/>
                <w:lang w:eastAsia="ru-RU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</w:t>
            </w:r>
          </w:p>
        </w:tc>
      </w:tr>
      <w:tr w:rsidR="00410A84">
        <w:trPr>
          <w:trHeight w:val="318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Default="00410A84">
            <w:pPr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10A84">
        <w:trPr>
          <w:trHeight w:val="375"/>
        </w:trPr>
        <w:tc>
          <w:tcPr>
            <w:tcW w:w="14579" w:type="dxa"/>
            <w:gridSpan w:val="2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1.Общие положения</w:t>
            </w:r>
          </w:p>
        </w:tc>
      </w:tr>
      <w:tr w:rsidR="00410A84">
        <w:trPr>
          <w:trHeight w:val="372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8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МКУ «ГКМХ», </w:t>
            </w:r>
            <w:proofErr w:type="spellStart"/>
            <w:r>
              <w:rPr>
                <w:color w:val="000000"/>
                <w:lang w:eastAsia="ru-RU"/>
              </w:rPr>
              <w:t>Митенин</w:t>
            </w:r>
            <w:proofErr w:type="spellEnd"/>
            <w:r>
              <w:rPr>
                <w:color w:val="000000"/>
                <w:lang w:eastAsia="ru-RU"/>
              </w:rPr>
              <w:t xml:space="preserve"> Олег Геннадьевич</w:t>
            </w:r>
          </w:p>
        </w:tc>
      </w:tr>
      <w:tr w:rsidR="00410A84">
        <w:trPr>
          <w:trHeight w:val="390"/>
        </w:trPr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Связь с муниципальной программой</w:t>
            </w:r>
          </w:p>
        </w:tc>
        <w:tc>
          <w:tcPr>
            <w:tcW w:w="8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ЗАТО г. Радужный Владимирской области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3348"/>
        <w:gridCol w:w="1531"/>
        <w:gridCol w:w="1303"/>
        <w:gridCol w:w="1246"/>
        <w:gridCol w:w="1200"/>
        <w:gridCol w:w="1248"/>
        <w:gridCol w:w="1928"/>
        <w:gridCol w:w="2086"/>
      </w:tblGrid>
      <w:tr w:rsidR="00410A84">
        <w:trPr>
          <w:trHeight w:val="375"/>
        </w:trPr>
        <w:tc>
          <w:tcPr>
            <w:tcW w:w="674" w:type="dxa"/>
            <w:shd w:val="clear" w:color="auto" w:fill="auto"/>
            <w:vAlign w:val="bottom"/>
          </w:tcPr>
          <w:p w:rsidR="00410A84" w:rsidRDefault="00410A84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89" w:type="dxa"/>
            <w:gridSpan w:val="8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6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8"/>
                <w:lang w:eastAsia="ru-RU"/>
              </w:rPr>
              <w:t>2. Показатели мероприятий муниципальной программы, реализуемых в составе региональных и/или федеральных проектов</w:t>
            </w:r>
          </w:p>
        </w:tc>
      </w:tr>
      <w:tr w:rsidR="00410A84">
        <w:trPr>
          <w:trHeight w:val="31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D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  <w:bookmarkEnd w:id="2"/>
          </w:p>
        </w:tc>
        <w:tc>
          <w:tcPr>
            <w:tcW w:w="3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J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  <w:bookmarkEnd w:id="3"/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K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  <w:bookmarkEnd w:id="4"/>
          </w:p>
        </w:tc>
      </w:tr>
      <w:tr w:rsidR="00410A84">
        <w:trPr>
          <w:trHeight w:val="73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u w:val="single"/>
                <w:lang w:eastAsia="ru-RU"/>
              </w:rPr>
            </w:pPr>
          </w:p>
        </w:tc>
      </w:tr>
      <w:tr w:rsidR="00410A84">
        <w:trPr>
          <w:trHeight w:val="31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3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</w:tr>
      <w:tr w:rsidR="00410A84">
        <w:trPr>
          <w:trHeight w:val="79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33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79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</w:tc>
        <w:tc>
          <w:tcPr>
            <w:tcW w:w="33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штука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9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ФИС СП ГАС «Управление»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6"/>
        <w:gridCol w:w="3978"/>
        <w:gridCol w:w="1814"/>
        <w:gridCol w:w="2388"/>
        <w:gridCol w:w="1350"/>
        <w:gridCol w:w="1251"/>
        <w:gridCol w:w="1082"/>
        <w:gridCol w:w="1020"/>
        <w:gridCol w:w="1006"/>
      </w:tblGrid>
      <w:tr w:rsidR="00410A84">
        <w:trPr>
          <w:trHeight w:val="390"/>
        </w:trPr>
        <w:tc>
          <w:tcPr>
            <w:tcW w:w="14563" w:type="dxa"/>
            <w:gridSpan w:val="9"/>
            <w:shd w:val="clear" w:color="auto" w:fill="auto"/>
            <w:vAlign w:val="center"/>
          </w:tcPr>
          <w:p w:rsidR="00410A84" w:rsidRDefault="0038180B">
            <w:pPr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26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8"/>
                <w:lang w:eastAsia="ru-RU"/>
              </w:rPr>
              <w:t>3. Перечень мероприятий (результатов) мероприятий муниципальной программы, реализуемых в составе региональных и/или федеральных проектов</w:t>
            </w: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10A84">
        <w:trPr>
          <w:trHeight w:val="63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bookmarkStart w:id="5" w:name="RANGE!B23"/>
            <w:r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  <w:bookmarkEnd w:id="5"/>
          </w:p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2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410A84">
        <w:trPr>
          <w:trHeight w:val="361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</w:tr>
      <w:tr w:rsidR="00410A84">
        <w:trPr>
          <w:trHeight w:val="33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410A84">
        <w:trPr>
          <w:trHeight w:hRule="exact" w:val="330"/>
        </w:trPr>
        <w:tc>
          <w:tcPr>
            <w:tcW w:w="145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общественных территорий (пространств)</w:t>
            </w:r>
          </w:p>
        </w:tc>
      </w:tr>
      <w:tr w:rsidR="00410A84">
        <w:trPr>
          <w:trHeight w:val="1815"/>
        </w:trPr>
        <w:tc>
          <w:tcPr>
            <w:tcW w:w="6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397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 приведены в нормативное состояние  дворовые и общественные территории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Благоустройство дворовых территорий к 2026 году на 24 дворовых территориях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410A84">
        <w:trPr>
          <w:trHeight w:val="315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7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Благоустройство  общественных территории (пространств) к 2026 году на 4 общественных территориях</w:t>
            </w:r>
          </w:p>
        </w:tc>
        <w:tc>
          <w:tcPr>
            <w:tcW w:w="13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410A84">
        <w:trPr>
          <w:trHeight w:val="1560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397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lang w:eastAsia="ru-RU"/>
              </w:rPr>
            </w:pP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35"/>
        <w:gridCol w:w="3225"/>
        <w:gridCol w:w="1755"/>
        <w:gridCol w:w="1426"/>
        <w:gridCol w:w="1529"/>
        <w:gridCol w:w="1695"/>
      </w:tblGrid>
      <w:tr w:rsidR="00410A84" w:rsidTr="00BE2624">
        <w:trPr>
          <w:trHeight w:val="375"/>
        </w:trPr>
        <w:tc>
          <w:tcPr>
            <w:tcW w:w="14565" w:type="dxa"/>
            <w:gridSpan w:val="6"/>
            <w:shd w:val="clear" w:color="auto" w:fill="auto"/>
            <w:vAlign w:val="center"/>
          </w:tcPr>
          <w:p w:rsidR="00410A84" w:rsidRDefault="0038180B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4. Финансовое обеспечение мероприятий муниципальной программы, реализуемых в составе региональных и/или федеральных проектов</w:t>
            </w:r>
          </w:p>
        </w:tc>
      </w:tr>
      <w:tr w:rsidR="00410A84" w:rsidTr="00BE2624">
        <w:trPr>
          <w:trHeight w:val="315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ГРБС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КБК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10A84" w:rsidTr="00BE2624">
        <w:trPr>
          <w:trHeight w:val="315"/>
        </w:trPr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</w:tr>
      <w:tr w:rsidR="00410A84" w:rsidTr="00BE2624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410A84" w:rsidTr="00BE2624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муниципальной программы, реализуемые в составе р</w:t>
            </w:r>
            <w:r>
              <w:rPr>
                <w:i/>
                <w:iCs/>
                <w:color w:val="000000"/>
              </w:rPr>
              <w:t>егионального проекта «Формирование комфортной городской среды», федерального проекта «Формирование комфортной городской среды», национального проекта «Жилье и городская среда», всего</w:t>
            </w:r>
          </w:p>
          <w:p w:rsidR="00410A84" w:rsidRDefault="0038180B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МКУ «ГКМХ»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Cs w:val="22"/>
              </w:rPr>
              <w:t>7 916,65974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Cs w:val="22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Cs w:val="22"/>
              </w:rPr>
              <w:t>7916,65974</w:t>
            </w:r>
          </w:p>
        </w:tc>
      </w:tr>
      <w:tr w:rsidR="002E1DAC" w:rsidTr="00B03209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</w:rPr>
            </w:pPr>
            <w:r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3225" w:type="dxa"/>
            <w:shd w:val="clear" w:color="auto" w:fill="auto"/>
          </w:tcPr>
          <w:p w:rsidR="002E1DAC" w:rsidRPr="00F9253A" w:rsidRDefault="002E1DAC" w:rsidP="002E1DAC">
            <w:r w:rsidRPr="00F9253A">
              <w:t>733-0503-181F255550-244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F9253A" w:rsidRDefault="002E1DAC" w:rsidP="002E1DAC">
            <w:r w:rsidRPr="00F9253A">
              <w:t>3 857,77001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2F43D2" w:rsidRDefault="002E1DAC" w:rsidP="002E1DAC">
            <w:r w:rsidRPr="002F43D2">
              <w:t>3 857,77001</w:t>
            </w:r>
          </w:p>
        </w:tc>
      </w:tr>
      <w:tr w:rsidR="002E1DAC" w:rsidTr="00B03209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</w:rPr>
            </w:pPr>
            <w:r>
              <w:rPr>
                <w:iCs/>
                <w:color w:val="000000"/>
                <w:sz w:val="24"/>
              </w:rPr>
              <w:t>Областной бюджет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F9253A" w:rsidRDefault="002E1DAC" w:rsidP="002E1DAC">
            <w:r w:rsidRPr="00F9253A">
              <w:t>733-0503-181F255550-244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F9253A" w:rsidRDefault="002E1DAC" w:rsidP="002E1DAC">
            <w:r w:rsidRPr="00F9253A">
              <w:t>78,72999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-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2F43D2" w:rsidRDefault="002E1DAC" w:rsidP="002E1DAC">
            <w:r w:rsidRPr="002F43D2">
              <w:t>78,72999</w:t>
            </w:r>
          </w:p>
        </w:tc>
      </w:tr>
      <w:tr w:rsidR="002E1DAC" w:rsidTr="00B03209">
        <w:trPr>
          <w:trHeight w:val="315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proofErr w:type="gramStart"/>
            <w:r>
              <w:rPr>
                <w:color w:val="000000"/>
              </w:rPr>
              <w:t>МО</w:t>
            </w:r>
            <w:proofErr w:type="gramEnd"/>
            <w:r>
              <w:rPr>
                <w:color w:val="000000"/>
              </w:rPr>
              <w:t xml:space="preserve"> ЗАТО г. Радужный</w:t>
            </w:r>
          </w:p>
        </w:tc>
        <w:tc>
          <w:tcPr>
            <w:tcW w:w="3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F9253A" w:rsidRDefault="002E1DAC" w:rsidP="002E1DAC">
            <w:r w:rsidRPr="00F9253A">
              <w:t>733-0503-181F255550-244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F9253A" w:rsidRDefault="002E1DAC" w:rsidP="002E1DAC">
            <w:r w:rsidRPr="00F9253A">
              <w:t>247,70000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2F43D2" w:rsidRDefault="002E1DAC" w:rsidP="002E1DAC">
            <w:r w:rsidRPr="002F43D2">
              <w:t>247,70000</w:t>
            </w:r>
          </w:p>
        </w:tc>
      </w:tr>
      <w:tr w:rsidR="002E1DAC" w:rsidTr="00B03209">
        <w:trPr>
          <w:trHeight w:val="315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proofErr w:type="gramStart"/>
            <w:r>
              <w:rPr>
                <w:color w:val="000000"/>
              </w:rPr>
              <w:t>МО</w:t>
            </w:r>
            <w:proofErr w:type="gramEnd"/>
            <w:r>
              <w:rPr>
                <w:color w:val="000000"/>
              </w:rPr>
              <w:t xml:space="preserve"> ЗАТО г. Радужный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Pr="00F9253A" w:rsidRDefault="002E1DAC" w:rsidP="002E1DAC">
            <w:r w:rsidRPr="00F9253A">
              <w:t>733-0503-181F220920-244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Default="002E1DAC" w:rsidP="002E1DAC">
            <w:r w:rsidRPr="00F9253A">
              <w:t>3 732,45974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DAC" w:rsidRDefault="002E1DAC" w:rsidP="002E1DA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AC" w:rsidRDefault="002E1DAC" w:rsidP="002E1DAC">
            <w:r w:rsidRPr="002F43D2">
              <w:t>3 732,45974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5"/>
        <w:gridCol w:w="1934"/>
        <w:gridCol w:w="2265"/>
        <w:gridCol w:w="3450"/>
        <w:gridCol w:w="2101"/>
      </w:tblGrid>
      <w:tr w:rsidR="00410A84">
        <w:trPr>
          <w:trHeight w:val="375"/>
        </w:trPr>
        <w:tc>
          <w:tcPr>
            <w:tcW w:w="14565" w:type="dxa"/>
            <w:gridSpan w:val="5"/>
            <w:shd w:val="clear" w:color="auto" w:fill="auto"/>
            <w:vAlign w:val="center"/>
          </w:tcPr>
          <w:p w:rsidR="00410A84" w:rsidRDefault="0038180B">
            <w:pPr>
              <w:widowControl w:val="0"/>
              <w:numPr>
                <w:ilvl w:val="0"/>
                <w:numId w:val="2"/>
              </w:numPr>
              <w:tabs>
                <w:tab w:val="left" w:pos="2676"/>
              </w:tabs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5. План реализации мероприятий муниципальной программы, реализуемых в составе региональных и/или федеральных проектов</w:t>
            </w:r>
          </w:p>
        </w:tc>
      </w:tr>
      <w:tr w:rsidR="00410A84">
        <w:trPr>
          <w:trHeight w:val="11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/контрольная точка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  <w:r>
              <w:rPr>
                <w:color w:val="000000"/>
                <w:sz w:val="23"/>
                <w:szCs w:val="23"/>
                <w:lang w:val="en-US" w:eastAsia="ru-RU"/>
              </w:rPr>
              <w:t>/</w:t>
            </w:r>
            <w:r>
              <w:rPr>
                <w:color w:val="000000"/>
                <w:sz w:val="23"/>
                <w:szCs w:val="23"/>
                <w:lang w:eastAsia="ru-RU"/>
              </w:rPr>
              <w:t>(источник данных)</w:t>
            </w:r>
          </w:p>
        </w:tc>
      </w:tr>
      <w:tr w:rsidR="00410A84">
        <w:trPr>
          <w:trHeight w:val="31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410A84">
        <w:trPr>
          <w:trHeight w:val="315"/>
        </w:trPr>
        <w:tc>
          <w:tcPr>
            <w:tcW w:w="1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Задача: Повышение комфортности городской среды, в том числе общественных  территорий (пространств)</w:t>
            </w:r>
          </w:p>
        </w:tc>
      </w:tr>
      <w:tr w:rsidR="00410A84">
        <w:trPr>
          <w:trHeight w:val="31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410A84" w:rsidRDefault="0038180B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 приведены в нормативное состояние дворовые и общественные территории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196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1.1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31 января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Соглашение о предоставлении субсидии на реализацию программ формирование современной городской среды из бюджета Владимирской области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бюджету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 Радужный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129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1.2.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Услуга оказана (работы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15 ноября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1425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1.3.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Услуга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оплачена(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>работы выполнены)</w:t>
            </w:r>
          </w:p>
        </w:tc>
        <w:tc>
          <w:tcPr>
            <w:tcW w:w="1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25 декабря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МКУ "ГКМХ",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</w:tbl>
    <w:p w:rsidR="00410A84" w:rsidRDefault="00410A84">
      <w:pPr>
        <w:rPr>
          <w:b/>
          <w:bCs/>
          <w:color w:val="000000"/>
          <w:sz w:val="28"/>
          <w:szCs w:val="28"/>
        </w:rPr>
      </w:pPr>
    </w:p>
    <w:p w:rsidR="00410A84" w:rsidRDefault="00410A84">
      <w:pPr>
        <w:rPr>
          <w:b/>
          <w:bCs/>
          <w:color w:val="000000"/>
          <w:sz w:val="28"/>
          <w:szCs w:val="28"/>
        </w:rPr>
      </w:pPr>
    </w:p>
    <w:tbl>
      <w:tblPr>
        <w:tblW w:w="150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23"/>
      </w:tblGrid>
      <w:tr w:rsidR="00410A84">
        <w:trPr>
          <w:trHeight w:val="375"/>
        </w:trPr>
        <w:tc>
          <w:tcPr>
            <w:tcW w:w="15023" w:type="dxa"/>
            <w:shd w:val="clear" w:color="auto" w:fill="auto"/>
            <w:vAlign w:val="center"/>
          </w:tcPr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ПАСПОРТ</w:t>
            </w:r>
          </w:p>
          <w:p w:rsidR="00410A84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комплекса процессных мероприятий</w:t>
            </w:r>
          </w:p>
          <w:p w:rsidR="00410A84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«Комфортная городская среда»</w:t>
            </w:r>
          </w:p>
          <w:p w:rsidR="00410A84" w:rsidRDefault="0038180B">
            <w:pPr>
              <w:widowControl w:val="0"/>
              <w:tabs>
                <w:tab w:val="left" w:pos="11057"/>
              </w:tabs>
              <w:ind w:left="405" w:right="584"/>
              <w:jc w:val="center"/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pacing w:val="15"/>
                <w:sz w:val="28"/>
                <w:szCs w:val="28"/>
                <w:lang w:eastAsia="ru-RU"/>
              </w:rPr>
              <w:t>1.Общие положения</w:t>
            </w:r>
          </w:p>
          <w:tbl>
            <w:tblPr>
              <w:tblW w:w="14565" w:type="dxa"/>
              <w:tblLayout w:type="fixed"/>
              <w:tblLook w:val="04A0" w:firstRow="1" w:lastRow="0" w:firstColumn="1" w:lastColumn="0" w:noHBand="0" w:noVBand="1"/>
            </w:tblPr>
            <w:tblGrid>
              <w:gridCol w:w="5384"/>
              <w:gridCol w:w="9181"/>
            </w:tblGrid>
            <w:tr w:rsidR="00410A84">
              <w:trPr>
                <w:trHeight w:val="420"/>
              </w:trPr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Ответственное структурное подразделение администрации/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Соисполнитель</w:t>
                  </w:r>
                </w:p>
              </w:tc>
              <w:tc>
                <w:tcPr>
                  <w:tcW w:w="918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 xml:space="preserve">МКУ «ГКМХ», </w:t>
                  </w:r>
                  <w:proofErr w:type="spellStart"/>
                  <w:r>
                    <w:rPr>
                      <w:color w:val="000000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lang w:eastAsia="ru-RU"/>
                    </w:rPr>
                    <w:t xml:space="preserve"> Олег Геннадьевич/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МКУ «Дорожник», Куриленко Александр Владимирович</w:t>
                  </w:r>
                </w:p>
              </w:tc>
            </w:tr>
            <w:tr w:rsidR="00410A84">
              <w:trPr>
                <w:trHeight w:val="368"/>
              </w:trPr>
              <w:tc>
                <w:tcPr>
                  <w:tcW w:w="53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Связь с муниципальной программой</w:t>
                  </w:r>
                </w:p>
              </w:tc>
              <w:tc>
                <w:tcPr>
                  <w:tcW w:w="91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 xml:space="preserve">Благоустройство </w:t>
                  </w:r>
                  <w:proofErr w:type="gramStart"/>
                  <w:r>
                    <w:rPr>
                      <w:color w:val="000000"/>
                      <w:lang w:eastAsia="ru-RU"/>
                    </w:rPr>
                    <w:t>территории</w:t>
                  </w:r>
                  <w:proofErr w:type="gramEnd"/>
                  <w:r>
                    <w:rPr>
                      <w:color w:val="000000"/>
                      <w:lang w:eastAsia="ru-RU"/>
                    </w:rPr>
                    <w:t xml:space="preserve"> ЗАТО г. Радужный Владимирской области</w:t>
                  </w:r>
                </w:p>
              </w:tc>
            </w:tr>
          </w:tbl>
          <w:p w:rsidR="00410A84" w:rsidRDefault="0038180B">
            <w:pPr>
              <w:pStyle w:val="afe"/>
              <w:numPr>
                <w:ilvl w:val="0"/>
                <w:numId w:val="3"/>
              </w:numPr>
              <w:tabs>
                <w:tab w:val="left" w:pos="3119"/>
                <w:tab w:val="left" w:pos="11057"/>
              </w:tabs>
              <w:suppressAutoHyphens/>
              <w:spacing w:before="219"/>
              <w:jc w:val="center"/>
              <w:rPr>
                <w:b/>
                <w:sz w:val="12"/>
              </w:rPr>
            </w:pPr>
            <w:r>
              <w:rPr>
                <w:b/>
                <w:sz w:val="28"/>
              </w:rPr>
              <w:t>Показатели комплекса процессных мероприятий</w:t>
            </w:r>
          </w:p>
          <w:p w:rsidR="00410A84" w:rsidRDefault="00410A84">
            <w:pPr>
              <w:pStyle w:val="af0"/>
              <w:widowControl w:val="0"/>
              <w:tabs>
                <w:tab w:val="left" w:pos="11057"/>
              </w:tabs>
              <w:rPr>
                <w:b/>
                <w:sz w:val="12"/>
              </w:rPr>
            </w:pPr>
          </w:p>
          <w:tbl>
            <w:tblPr>
              <w:tblW w:w="14928" w:type="dxa"/>
              <w:tblLayout w:type="fixed"/>
              <w:tblLook w:val="0000" w:firstRow="0" w:lastRow="0" w:firstColumn="0" w:lastColumn="0" w:noHBand="0" w:noVBand="0"/>
            </w:tblPr>
            <w:tblGrid>
              <w:gridCol w:w="901"/>
              <w:gridCol w:w="2549"/>
              <w:gridCol w:w="1251"/>
              <w:gridCol w:w="1957"/>
              <w:gridCol w:w="875"/>
              <w:gridCol w:w="1482"/>
              <w:gridCol w:w="878"/>
              <w:gridCol w:w="1351"/>
              <w:gridCol w:w="1842"/>
              <w:gridCol w:w="1842"/>
            </w:tblGrid>
            <w:tr w:rsidR="00410A84">
              <w:trPr>
                <w:trHeight w:val="839"/>
              </w:trPr>
              <w:tc>
                <w:tcPr>
                  <w:tcW w:w="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firstLine="57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№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firstLine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п/п</w:t>
                  </w:r>
                </w:p>
              </w:tc>
              <w:tc>
                <w:tcPr>
                  <w:tcW w:w="25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46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Наименование показателя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-18" w:right="-55" w:hanging="14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Единица измерения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-18" w:right="-55" w:hanging="14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(по ОКЕИ)</w:t>
                  </w:r>
                </w:p>
              </w:tc>
              <w:tc>
                <w:tcPr>
                  <w:tcW w:w="19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338" w:right="323" w:firstLine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Базовое значение</w:t>
                  </w:r>
                </w:p>
              </w:tc>
              <w:tc>
                <w:tcPr>
                  <w:tcW w:w="45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799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Значение показателей по годам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6" w:lineRule="exact"/>
                    <w:ind w:hanging="57"/>
                    <w:jc w:val="center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Ответственный </w:t>
                  </w:r>
                  <w:r>
                    <w:rPr>
                      <w:spacing w:val="-1"/>
                      <w:sz w:val="24"/>
                    </w:rPr>
                    <w:t xml:space="preserve">за достижение </w:t>
                  </w:r>
                  <w:r>
                    <w:rPr>
                      <w:sz w:val="24"/>
                    </w:rPr>
                    <w:t>показателя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6" w:lineRule="exact"/>
                    <w:ind w:right="1005"/>
                    <w:rPr>
                      <w:spacing w:val="-2"/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Информационная система</w:t>
                  </w:r>
                </w:p>
              </w:tc>
            </w:tr>
            <w:tr w:rsidR="00410A84">
              <w:trPr>
                <w:trHeight w:val="552"/>
              </w:trPr>
              <w:tc>
                <w:tcPr>
                  <w:tcW w:w="9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9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508"/>
                      <w:tab w:val="left" w:pos="11057"/>
                    </w:tabs>
                    <w:suppressAutoHyphens/>
                    <w:spacing w:before="131"/>
                    <w:jc w:val="center"/>
                    <w:rPr>
                      <w:spacing w:val="15"/>
                    </w:rPr>
                  </w:pPr>
                  <w:r>
                    <w:t>2024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31"/>
                    <w:jc w:val="center"/>
                    <w:rPr>
                      <w:spacing w:val="15"/>
                    </w:rPr>
                  </w:pPr>
                  <w:r>
                    <w:t>2025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3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2026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31"/>
                    <w:ind w:right="37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2027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</w:tr>
            <w:tr w:rsidR="00410A84">
              <w:trPr>
                <w:trHeight w:val="281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482" w:hanging="2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58" w:lineRule="exact"/>
                    <w:ind w:left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410A84">
              <w:trPr>
                <w:trHeight w:val="315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21" w:right="2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Приведение в нормативное состояние объектов благоустройства, в том числе: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МКУ «Дорожник»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МКУ «ГКМХ»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ФИС СП ГАС «Управление»</w:t>
                  </w:r>
                </w:p>
              </w:tc>
            </w:tr>
            <w:tr w:rsidR="00410A84">
              <w:trPr>
                <w:trHeight w:val="315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87" w:right="212" w:hanging="8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1.1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устройство, ремонт и расширение пешеходных дорожек, тротуаров и автостоянок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>тыс. м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1,645</w:t>
                  </w:r>
                </w:p>
              </w:tc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МКУ «Дорожник»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МКУ «ГКМХ»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  <w:szCs w:val="24"/>
                    </w:rPr>
                  </w:pPr>
                </w:p>
              </w:tc>
            </w:tr>
            <w:tr w:rsidR="00410A84">
              <w:trPr>
                <w:trHeight w:val="315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21" w:right="212" w:hanging="2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1.2.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вырубка кустарника и чистка от мелколесья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>тыс. м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МКУ «Дорожник»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  <w:szCs w:val="24"/>
                    </w:rPr>
                  </w:pPr>
                </w:p>
              </w:tc>
            </w:tr>
            <w:tr w:rsidR="00410A84">
              <w:trPr>
                <w:trHeight w:val="315"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21" w:right="2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Установка малых архитектурных </w:t>
                  </w:r>
                  <w:r>
                    <w:rPr>
                      <w:sz w:val="24"/>
                    </w:rPr>
                    <w:t>игровых форм на территории города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МКУ «ГКМХ»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0"/>
                      <w:szCs w:val="24"/>
                    </w:rPr>
                  </w:pPr>
                </w:p>
              </w:tc>
            </w:tr>
          </w:tbl>
          <w:p w:rsidR="00410A84" w:rsidRDefault="00410A84">
            <w:pPr>
              <w:pStyle w:val="af0"/>
              <w:widowControl w:val="0"/>
              <w:tabs>
                <w:tab w:val="left" w:pos="11057"/>
              </w:tabs>
              <w:rPr>
                <w:b/>
                <w:sz w:val="20"/>
              </w:rPr>
            </w:pPr>
          </w:p>
          <w:p w:rsidR="00410A84" w:rsidRDefault="0038180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Перечень мероприятий (результатов) комплекса процессных мероприятий</w:t>
            </w:r>
          </w:p>
          <w:p w:rsidR="00410A84" w:rsidRDefault="00410A84">
            <w:pPr>
              <w:widowControl w:val="0"/>
              <w:jc w:val="center"/>
              <w:rPr>
                <w:b/>
                <w:bCs/>
              </w:rPr>
            </w:pPr>
          </w:p>
          <w:p w:rsidR="00410A84" w:rsidRDefault="00410A84">
            <w:pPr>
              <w:pStyle w:val="af0"/>
              <w:widowControl w:val="0"/>
              <w:tabs>
                <w:tab w:val="left" w:pos="11057"/>
              </w:tabs>
              <w:spacing w:before="8" w:after="1"/>
              <w:rPr>
                <w:b/>
                <w:sz w:val="12"/>
              </w:rPr>
            </w:pPr>
          </w:p>
          <w:tbl>
            <w:tblPr>
              <w:tblW w:w="14503" w:type="dxa"/>
              <w:tblLayout w:type="fixed"/>
              <w:tblLook w:val="0000" w:firstRow="0" w:lastRow="0" w:firstColumn="0" w:lastColumn="0" w:noHBand="0" w:noVBand="0"/>
            </w:tblPr>
            <w:tblGrid>
              <w:gridCol w:w="803"/>
              <w:gridCol w:w="2778"/>
              <w:gridCol w:w="1636"/>
              <w:gridCol w:w="2380"/>
              <w:gridCol w:w="1431"/>
              <w:gridCol w:w="1523"/>
              <w:gridCol w:w="1524"/>
              <w:gridCol w:w="1246"/>
              <w:gridCol w:w="1182"/>
            </w:tblGrid>
            <w:tr w:rsidR="00410A84">
              <w:trPr>
                <w:trHeight w:val="785"/>
              </w:trPr>
              <w:tc>
                <w:tcPr>
                  <w:tcW w:w="8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rPr>
                      <w:b/>
                    </w:rPr>
                  </w:pPr>
                </w:p>
                <w:p w:rsidR="00410A84" w:rsidRDefault="0038180B">
                  <w:pPr>
                    <w:pStyle w:val="TableParagraph"/>
                    <w:rPr>
                      <w:spacing w:val="15"/>
                    </w:rPr>
                  </w:pPr>
                  <w:r>
                    <w:t>№п/п</w:t>
                  </w:r>
                </w:p>
              </w:tc>
              <w:tc>
                <w:tcPr>
                  <w:tcW w:w="27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rPr>
                      <w:spacing w:val="15"/>
                    </w:rPr>
                  </w:pPr>
                  <w:r>
                    <w:t>Наименование мероприятия (результата)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Тип мероприятий (результата)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Характеристика</w:t>
                  </w:r>
                </w:p>
              </w:tc>
              <w:tc>
                <w:tcPr>
                  <w:tcW w:w="14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rPr>
                      <w:spacing w:val="15"/>
                    </w:rPr>
                  </w:pPr>
                  <w:r>
                    <w:t>Единица измерения</w:t>
                  </w:r>
                </w:p>
                <w:p w:rsidR="00410A84" w:rsidRDefault="0038180B">
                  <w:pPr>
                    <w:pStyle w:val="TableParagraph"/>
                    <w:rPr>
                      <w:spacing w:val="15"/>
                    </w:rPr>
                  </w:pPr>
                  <w:r>
                    <w:t>(по ОКЕИ)</w:t>
                  </w:r>
                </w:p>
              </w:tc>
              <w:tc>
                <w:tcPr>
                  <w:tcW w:w="15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rPr>
                      <w:spacing w:val="15"/>
                    </w:rPr>
                  </w:pPr>
                  <w:r>
                    <w:t>Базовое значение</w:t>
                  </w:r>
                </w:p>
              </w:tc>
              <w:tc>
                <w:tcPr>
                  <w:tcW w:w="395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Значения мероприятия (результата) по годам</w:t>
                  </w:r>
                </w:p>
              </w:tc>
            </w:tr>
            <w:tr w:rsidR="00410A84">
              <w:trPr>
                <w:trHeight w:val="593"/>
              </w:trPr>
              <w:tc>
                <w:tcPr>
                  <w:tcW w:w="8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27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6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5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rPr>
                      <w:spacing w:val="15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2024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2025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2026</w:t>
                  </w:r>
                </w:p>
                <w:p w:rsidR="00410A84" w:rsidRDefault="00410A84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316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1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2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pacing w:val="15"/>
                    </w:rPr>
                  </w:pPr>
                  <w:r>
                    <w:t>3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5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6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7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8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sz w:val="24"/>
                    </w:rPr>
                  </w:pPr>
                  <w:r>
                    <w:t>9</w:t>
                  </w:r>
                </w:p>
                <w:p w:rsidR="00410A84" w:rsidRDefault="00410A84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529"/>
              </w:trPr>
              <w:tc>
                <w:tcPr>
                  <w:tcW w:w="1450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i/>
                      <w:iCs/>
                      <w:sz w:val="24"/>
                      <w:szCs w:val="24"/>
                    </w:rPr>
                  </w:pPr>
                  <w:r>
                    <w:t>Задача:</w:t>
                  </w:r>
                </w:p>
                <w:p w:rsidR="00410A84" w:rsidRDefault="0038180B">
                  <w:pPr>
                    <w:widowControl w:val="0"/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Повышение качественного уровня жизни населения города, улучшение внешнего облика города и условий проживания горожан.</w:t>
                  </w:r>
                </w:p>
              </w:tc>
            </w:tr>
            <w:tr w:rsidR="00410A84">
              <w:trPr>
                <w:trHeight w:val="592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111" w:right="10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92" w:right="15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Ремонт, содержание и обслуживание объектов благоустройства, 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устройство новых объектов благоустройства,</w:t>
                  </w:r>
                  <w:r>
                    <w:rPr>
                      <w:sz w:val="24"/>
                    </w:rPr>
                    <w:t xml:space="preserve"> за исключением пешеходных дорожек, тротуаров и автостоянок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Ремонт, обслуживание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Улучшение эстетической и экологической обстановки в городе, обеспечение безопасности жителей города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  <w:vertAlign w:val="superscript"/>
                    </w:rPr>
                  </w:pPr>
                </w:p>
              </w:tc>
            </w:tr>
            <w:tr w:rsidR="00410A84">
              <w:trPr>
                <w:trHeight w:val="592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111" w:right="10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1.1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92" w:right="15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Обслуживание ливневой канализации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 по обслуживанию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очистка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  <w:p w:rsidR="00410A84" w:rsidRDefault="00410A84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592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111" w:right="10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1.2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1" w:lineRule="exact"/>
                    <w:ind w:left="92" w:right="15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Поставка грунта плодородного для рассады цветочных культур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  по поставке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для клумб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м</w:t>
                  </w:r>
                  <w:r>
                    <w:rPr>
                      <w:sz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120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120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120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120</w:t>
                  </w:r>
                </w:p>
                <w:p w:rsidR="00410A84" w:rsidRDefault="00410A84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552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1.3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Вырубка кустарника и чистка от мелколесья на территории города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 по вырубке кустарника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вырубка кустарников и чистка от мелколесья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тыс. м</w:t>
                  </w:r>
                  <w:r>
                    <w:rPr>
                      <w:sz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  <w:p w:rsidR="00410A84" w:rsidRDefault="00410A84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368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1.4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Установка малых архитектурных игровых форм на территории города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 по установке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приобретение и установка малых архитектурных игровых форм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ед.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  <w:p w:rsidR="00410A84" w:rsidRDefault="00410A84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690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1.5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Выполнение работ по обустройству площадок и установке контейнеров для хранения </w:t>
                  </w:r>
                  <w:proofErr w:type="spellStart"/>
                  <w:r>
                    <w:rPr>
                      <w:sz w:val="24"/>
                    </w:rPr>
                    <w:t>пескосоляной</w:t>
                  </w:r>
                  <w:proofErr w:type="spellEnd"/>
                  <w:r>
                    <w:rPr>
                      <w:sz w:val="24"/>
                    </w:rPr>
                    <w:t xml:space="preserve"> смеси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работ, в том числе по  установке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Улучшение эстетической и экологической обстановки в городе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414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1.6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Окраска объектов благоустройства на территории города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Улучшение эстетической обстановки в городе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ед.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414"/>
              </w:trPr>
              <w:tc>
                <w:tcPr>
                  <w:tcW w:w="1450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Задача:</w:t>
                  </w:r>
                </w:p>
                <w:p w:rsidR="00410A84" w:rsidRDefault="0038180B">
                  <w:pPr>
                    <w:widowControl w:val="0"/>
                    <w:tabs>
                      <w:tab w:val="left" w:pos="11057"/>
                    </w:tabs>
                    <w:snapToGrid w:val="0"/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i/>
                      <w:lang w:eastAsia="ru-RU"/>
                    </w:rPr>
                    <w:t>Проведение комплекса мер по ремонту, реконструкции, модернизации существующих объектов благоустройства; по устройству новых объектов благоустройства</w:t>
                  </w:r>
                </w:p>
              </w:tc>
            </w:tr>
            <w:tr w:rsidR="00410A84">
              <w:trPr>
                <w:trHeight w:val="690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Ремонт, реконструкция, модернизация  тротуаров, пешеходных дорожек, автостоянок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690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2.1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 xml:space="preserve">Ремонт тротуаров и пешеходных дорожек на </w:t>
                  </w:r>
                  <w:proofErr w:type="gramStart"/>
                  <w:r>
                    <w:rPr>
                      <w:sz w:val="24"/>
                    </w:rPr>
                    <w:t>территории</w:t>
                  </w:r>
                  <w:proofErr w:type="gramEnd"/>
                  <w:r>
                    <w:rPr>
                      <w:sz w:val="24"/>
                    </w:rPr>
                    <w:t xml:space="preserve"> ЗАТО г.</w:t>
                  </w:r>
                  <w:r>
                    <w:rPr>
                      <w:sz w:val="24"/>
                      <w:lang w:val="en-US"/>
                    </w:rPr>
                    <w:t> </w:t>
                  </w:r>
                  <w:r>
                    <w:rPr>
                      <w:sz w:val="24"/>
                    </w:rPr>
                    <w:t>Радужный Владимирской области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 по ремонту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Улучшение эстетической и экологической обстановки в городе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тыс. м</w:t>
                  </w:r>
                  <w:r>
                    <w:rPr>
                      <w:sz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1,645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1,645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  <w:tr w:rsidR="00410A84">
              <w:trPr>
                <w:trHeight w:val="460"/>
              </w:trPr>
              <w:tc>
                <w:tcPr>
                  <w:tcW w:w="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11" w:right="1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2.2</w:t>
                  </w:r>
                </w:p>
              </w:tc>
              <w:tc>
                <w:tcPr>
                  <w:tcW w:w="2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3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Ремонт, строительство, расширение придомовых стоянок автотранспорта в 1 и 3 квартале на территории города</w:t>
                  </w:r>
                </w:p>
              </w:tc>
              <w:tc>
                <w:tcPr>
                  <w:tcW w:w="1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Выполнение работ по ремонту,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Строительству,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расширению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t>Улучшение эстетической и экологической обстановки в городе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тыс. м</w:t>
                  </w:r>
                  <w:r>
                    <w:rPr>
                      <w:sz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sz w:val="24"/>
                    </w:rPr>
                  </w:pPr>
                </w:p>
              </w:tc>
            </w:tr>
          </w:tbl>
          <w:p w:rsidR="00410A84" w:rsidRDefault="00410A84">
            <w:pPr>
              <w:pStyle w:val="1"/>
              <w:widowControl w:val="0"/>
              <w:tabs>
                <w:tab w:val="clear" w:pos="0"/>
                <w:tab w:val="left" w:pos="1985"/>
                <w:tab w:val="left" w:pos="11057"/>
              </w:tabs>
              <w:ind w:left="6660" w:hanging="4959"/>
              <w:rPr>
                <w:spacing w:val="15"/>
              </w:rPr>
            </w:pPr>
          </w:p>
          <w:p w:rsidR="00410A84" w:rsidRDefault="00410A84">
            <w:pPr>
              <w:widowControl w:val="0"/>
              <w:tabs>
                <w:tab w:val="left" w:pos="1985"/>
                <w:tab w:val="left" w:pos="11057"/>
              </w:tabs>
              <w:ind w:left="6660" w:hanging="4959"/>
              <w:jc w:val="center"/>
              <w:rPr>
                <w:b/>
                <w:bCs/>
                <w:sz w:val="28"/>
                <w:szCs w:val="28"/>
              </w:rPr>
            </w:pPr>
          </w:p>
          <w:p w:rsidR="00410A84" w:rsidRDefault="00410A84">
            <w:pPr>
              <w:widowControl w:val="0"/>
              <w:tabs>
                <w:tab w:val="left" w:pos="1985"/>
                <w:tab w:val="left" w:pos="11057"/>
              </w:tabs>
              <w:ind w:left="6660" w:hanging="4959"/>
              <w:jc w:val="center"/>
              <w:rPr>
                <w:b/>
                <w:bCs/>
                <w:sz w:val="28"/>
                <w:szCs w:val="28"/>
              </w:rPr>
            </w:pPr>
          </w:p>
          <w:p w:rsidR="00410A84" w:rsidRDefault="0038180B">
            <w:pPr>
              <w:widowControl w:val="0"/>
              <w:tabs>
                <w:tab w:val="left" w:pos="1985"/>
                <w:tab w:val="left" w:pos="11057"/>
              </w:tabs>
              <w:ind w:left="6660" w:hanging="49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Финансовое обеспечение комплекса процессных мероприятий</w:t>
            </w:r>
          </w:p>
          <w:p w:rsidR="00410A84" w:rsidRDefault="00410A84">
            <w:pPr>
              <w:widowControl w:val="0"/>
              <w:tabs>
                <w:tab w:val="left" w:pos="1985"/>
                <w:tab w:val="left" w:pos="11057"/>
              </w:tabs>
              <w:ind w:left="6660" w:hanging="4959"/>
              <w:jc w:val="center"/>
              <w:rPr>
                <w:b/>
                <w:bCs/>
                <w:sz w:val="28"/>
                <w:szCs w:val="28"/>
              </w:rPr>
            </w:pPr>
          </w:p>
          <w:p w:rsidR="00410A84" w:rsidRDefault="00410A84">
            <w:pPr>
              <w:pStyle w:val="af0"/>
              <w:widowControl w:val="0"/>
              <w:tabs>
                <w:tab w:val="left" w:pos="11057"/>
              </w:tabs>
              <w:spacing w:before="8" w:after="1"/>
              <w:rPr>
                <w:b/>
                <w:sz w:val="12"/>
              </w:rPr>
            </w:pPr>
          </w:p>
          <w:tbl>
            <w:tblPr>
              <w:tblW w:w="15162" w:type="dxa"/>
              <w:tblLayout w:type="fixed"/>
              <w:tblLook w:val="0000" w:firstRow="0" w:lastRow="0" w:firstColumn="0" w:lastColumn="0" w:noHBand="0" w:noVBand="0"/>
            </w:tblPr>
            <w:tblGrid>
              <w:gridCol w:w="5492"/>
              <w:gridCol w:w="2207"/>
              <w:gridCol w:w="1488"/>
              <w:gridCol w:w="1475"/>
              <w:gridCol w:w="2044"/>
              <w:gridCol w:w="2456"/>
            </w:tblGrid>
            <w:tr w:rsidR="00410A84" w:rsidTr="00D4399F">
              <w:trPr>
                <w:trHeight w:val="695"/>
              </w:trPr>
              <w:tc>
                <w:tcPr>
                  <w:tcW w:w="54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Наименование мероприятия (результата)/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>источник финансового обеспечения</w:t>
                  </w:r>
                </w:p>
              </w:tc>
              <w:tc>
                <w:tcPr>
                  <w:tcW w:w="22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>
                    <w:t>ГРБС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-167" w:firstLine="12"/>
                    <w:jc w:val="center"/>
                    <w:rPr>
                      <w:spacing w:val="15"/>
                    </w:rPr>
                  </w:pPr>
                  <w:r>
                    <w:t>КБК</w:t>
                  </w:r>
                </w:p>
              </w:tc>
              <w:tc>
                <w:tcPr>
                  <w:tcW w:w="74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Объем финансового </w:t>
                  </w:r>
                  <w:r>
                    <w:rPr>
                      <w:spacing w:val="-1"/>
                      <w:sz w:val="24"/>
                    </w:rPr>
                    <w:t>обеспечения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pacing w:val="15"/>
                    </w:rPr>
                  </w:pPr>
                  <w:r>
                    <w:rPr>
                      <w:spacing w:val="-1"/>
                      <w:sz w:val="24"/>
                    </w:rPr>
                    <w:t xml:space="preserve">по годам </w:t>
                  </w:r>
                  <w:r>
                    <w:rPr>
                      <w:sz w:val="24"/>
                    </w:rPr>
                    <w:t>реализации, тыс. рублей</w:t>
                  </w:r>
                </w:p>
              </w:tc>
            </w:tr>
            <w:tr w:rsidR="00410A84" w:rsidTr="00D4399F">
              <w:trPr>
                <w:trHeight w:val="448"/>
              </w:trPr>
              <w:tc>
                <w:tcPr>
                  <w:tcW w:w="54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22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410A84">
                  <w:pPr>
                    <w:widowControl w:val="0"/>
                    <w:snapToGrid w:val="0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left="465"/>
                    <w:rPr>
                      <w:sz w:val="24"/>
                    </w:rPr>
                  </w:pPr>
                  <w:r>
                    <w:rPr>
                      <w:sz w:val="24"/>
                    </w:rPr>
                    <w:t>2024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left="301" w:right="29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2025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right="-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2026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80"/>
                    <w:ind w:right="254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Всего</w:t>
                  </w:r>
                </w:p>
              </w:tc>
            </w:tr>
            <w:tr w:rsidR="00410A84" w:rsidTr="00D4399F">
              <w:trPr>
                <w:trHeight w:val="28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8"/>
                    <w:jc w:val="center"/>
                    <w:rPr>
                      <w:spacing w:val="15"/>
                    </w:rPr>
                  </w:pPr>
                  <w:r>
                    <w:t>2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492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right="-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63" w:lineRule="exact"/>
                    <w:ind w:left="1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410A84" w:rsidTr="00D4399F">
              <w:trPr>
                <w:trHeight w:val="34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107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 xml:space="preserve">1. Ремонт, содержание и обслуживание объектов благоустройства, 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устройство новых объектов благоустройства</w:t>
                  </w:r>
                  <w:r>
                    <w:rPr>
                      <w:sz w:val="24"/>
                    </w:rPr>
                    <w:t xml:space="preserve"> за исключением пешеходных дорожек, тротуаров и автостоянок</w:t>
                  </w:r>
                  <w:r>
                    <w:rPr>
                      <w:i/>
                      <w:sz w:val="24"/>
                    </w:rPr>
                    <w:t>, всего, в том числе: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left="107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2157,3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1394,00000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1394,00000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4945,3</w:t>
                  </w:r>
                </w:p>
              </w:tc>
            </w:tr>
            <w:tr w:rsidR="00410A84" w:rsidTr="00D4399F">
              <w:trPr>
                <w:trHeight w:val="380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405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55" w:lineRule="exact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94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t xml:space="preserve">Бюджет </w:t>
                  </w:r>
                  <w:proofErr w:type="gramStart"/>
                  <w:r>
                    <w:t>МО</w:t>
                  </w:r>
                  <w:proofErr w:type="gramEnd"/>
                  <w: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right="-141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2157,3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1394,00000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1394,00000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4945,3</w:t>
                  </w:r>
                </w:p>
              </w:tc>
            </w:tr>
            <w:tr w:rsidR="00410A84" w:rsidTr="00D4399F">
              <w:trPr>
                <w:trHeight w:val="25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338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ind w:left="107" w:hanging="162"/>
                    <w:rPr>
                      <w:sz w:val="24"/>
                    </w:rPr>
                  </w:pPr>
                  <w:r>
                    <w:rPr>
                      <w:sz w:val="24"/>
                    </w:rPr>
                    <w:t>1.1. Обслуживание ливневой канализации,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том числе: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25"/>
                    <w:ind w:left="107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1 250,00000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1 250,00000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1 250,00000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color w:val="000000"/>
                    </w:rPr>
                  </w:pPr>
                  <w:r>
                    <w:t>3750,00000</w:t>
                  </w:r>
                </w:p>
              </w:tc>
            </w:tr>
            <w:tr w:rsidR="00410A84" w:rsidTr="00D4399F">
              <w:trPr>
                <w:trHeight w:val="35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61" w:lineRule="exact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369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55" w:lineRule="exact"/>
                    <w:ind w:left="52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357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>
                    <w:rPr>
                      <w:sz w:val="24"/>
                      <w:szCs w:val="24"/>
                    </w:rPr>
                    <w:t>МО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0A84" w:rsidRPr="00D4399F" w:rsidRDefault="0038180B" w:rsidP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70" w:lineRule="exact"/>
                    <w:ind w:right="-141"/>
                    <w:rPr>
                      <w:spacing w:val="15"/>
                      <w:sz w:val="18"/>
                      <w:szCs w:val="18"/>
                      <w:lang w:val="en-US"/>
                    </w:rPr>
                  </w:pPr>
                  <w:r w:rsidRPr="00D4399F">
                    <w:rPr>
                      <w:sz w:val="18"/>
                      <w:szCs w:val="18"/>
                    </w:rPr>
                    <w:t>733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D4399F">
                    <w:rPr>
                      <w:sz w:val="18"/>
                      <w:szCs w:val="18"/>
                    </w:rPr>
                    <w:t>0503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D4399F">
                    <w:rPr>
                      <w:sz w:val="18"/>
                      <w:szCs w:val="18"/>
                      <w:lang w:val="en-US"/>
                    </w:rPr>
                    <w:t>1840120930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-244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1 250,00000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1 250,00000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1 250,00000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color w:val="000000"/>
                    </w:rPr>
                  </w:pPr>
                  <w:r>
                    <w:t>3750,00000</w:t>
                  </w:r>
                </w:p>
              </w:tc>
            </w:tr>
            <w:tr w:rsidR="00410A84" w:rsidTr="00D4399F">
              <w:trPr>
                <w:trHeight w:val="6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6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ind w:left="-55"/>
                    <w:rPr>
                      <w:sz w:val="24"/>
                    </w:rPr>
                  </w:pPr>
                  <w:r>
                    <w:rPr>
                      <w:sz w:val="24"/>
                    </w:rPr>
                    <w:t>1.2. Поставка грунта плодородного для рассады цветочных культур, в том числе: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144,00000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144,00000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144,00000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432,00000</w:t>
                  </w:r>
                </w:p>
              </w:tc>
            </w:tr>
            <w:tr w:rsidR="00410A84" w:rsidTr="00D4399F">
              <w:trPr>
                <w:trHeight w:val="6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6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6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t xml:space="preserve">Бюджет </w:t>
                  </w:r>
                  <w:proofErr w:type="gramStart"/>
                  <w:r>
                    <w:t>МО</w:t>
                  </w:r>
                  <w:proofErr w:type="gramEnd"/>
                  <w: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D4399F" w:rsidRDefault="0038180B" w:rsidP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 w:hanging="278"/>
                    <w:jc w:val="center"/>
                    <w:rPr>
                      <w:spacing w:val="15"/>
                      <w:sz w:val="18"/>
                      <w:szCs w:val="18"/>
                      <w:lang w:val="en-US"/>
                    </w:rPr>
                  </w:pPr>
                  <w:r w:rsidRPr="00D4399F">
                    <w:rPr>
                      <w:sz w:val="18"/>
                      <w:szCs w:val="18"/>
                    </w:rPr>
                    <w:t>735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D4399F">
                    <w:rPr>
                      <w:sz w:val="18"/>
                      <w:szCs w:val="18"/>
                    </w:rPr>
                    <w:t>0503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D4399F">
                    <w:rPr>
                      <w:sz w:val="18"/>
                      <w:szCs w:val="18"/>
                      <w:lang w:val="en-US"/>
                    </w:rPr>
                    <w:t>1840120940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-244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144,00000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144,00000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144,00000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432,00000</w:t>
                  </w:r>
                </w:p>
              </w:tc>
            </w:tr>
            <w:tr w:rsidR="00410A84" w:rsidTr="00D4399F">
              <w:trPr>
                <w:trHeight w:val="3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1.3. Установка малых архитектурных игровых форм на территории города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>
                    <w:rPr>
                      <w:sz w:val="24"/>
                      <w:szCs w:val="24"/>
                    </w:rPr>
                    <w:t>МО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D4399F" w:rsidRDefault="0038180B" w:rsidP="00DC4997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spacing w:val="15"/>
                      <w:sz w:val="18"/>
                      <w:szCs w:val="18"/>
                      <w:lang w:val="en-US"/>
                    </w:rPr>
                  </w:pPr>
                  <w:r w:rsidRPr="00D4399F">
                    <w:rPr>
                      <w:sz w:val="18"/>
                      <w:szCs w:val="18"/>
                    </w:rPr>
                    <w:t>733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D4399F">
                    <w:rPr>
                      <w:sz w:val="18"/>
                      <w:szCs w:val="18"/>
                    </w:rPr>
                    <w:t>0503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-1840120950-244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1.4. Выполнение работ по обустройству площадок и установке контейнеров для хранения </w:t>
                  </w:r>
                  <w:proofErr w:type="spellStart"/>
                  <w:r>
                    <w:rPr>
                      <w:sz w:val="24"/>
                    </w:rPr>
                    <w:t>пескосоляной</w:t>
                  </w:r>
                  <w:proofErr w:type="spellEnd"/>
                  <w:r>
                    <w:rPr>
                      <w:sz w:val="24"/>
                    </w:rPr>
                    <w:t xml:space="preserve"> смеси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353,30000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353,30000</w:t>
                  </w:r>
                </w:p>
              </w:tc>
            </w:tr>
            <w:tr w:rsidR="00410A84" w:rsidTr="00D4399F">
              <w:trPr>
                <w:trHeight w:val="2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>
                    <w:rPr>
                      <w:sz w:val="24"/>
                      <w:szCs w:val="24"/>
                    </w:rPr>
                    <w:t>МО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D4399F" w:rsidRDefault="0038180B" w:rsidP="00DC4997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spacing w:val="15"/>
                      <w:sz w:val="18"/>
                      <w:szCs w:val="18"/>
                      <w:lang w:val="en-US"/>
                    </w:rPr>
                  </w:pPr>
                  <w:r w:rsidRPr="00D4399F">
                    <w:rPr>
                      <w:sz w:val="18"/>
                      <w:szCs w:val="18"/>
                    </w:rPr>
                    <w:t>735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D4399F">
                    <w:rPr>
                      <w:sz w:val="18"/>
                      <w:szCs w:val="18"/>
                    </w:rPr>
                    <w:t>0503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-1840120960-244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353,30000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353,30000</w:t>
                  </w:r>
                </w:p>
              </w:tc>
            </w:tr>
            <w:tr w:rsidR="00410A84" w:rsidTr="00D4399F">
              <w:trPr>
                <w:trHeight w:val="2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410A84" w:rsidTr="00D4399F">
              <w:trPr>
                <w:trHeight w:val="2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>
                    <w:rPr>
                      <w:sz w:val="24"/>
                    </w:rPr>
                    <w:t>1.5. Окраска объектов благоустройства на территории города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410,00000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410,00000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>
                    <w:rPr>
                      <w:sz w:val="24"/>
                      <w:szCs w:val="24"/>
                    </w:rPr>
                    <w:t>МО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Pr="00D4399F" w:rsidRDefault="0038180B" w:rsidP="00DC4997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spacing w:val="15"/>
                      <w:sz w:val="18"/>
                      <w:szCs w:val="18"/>
                      <w:lang w:val="en-US"/>
                    </w:rPr>
                  </w:pPr>
                  <w:r w:rsidRPr="00D4399F">
                    <w:rPr>
                      <w:sz w:val="18"/>
                      <w:szCs w:val="18"/>
                    </w:rPr>
                    <w:t>735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D4399F">
                    <w:rPr>
                      <w:sz w:val="18"/>
                      <w:szCs w:val="18"/>
                    </w:rPr>
                    <w:t>0503</w:t>
                  </w:r>
                  <w:r w:rsidR="00DC4997" w:rsidRPr="00D4399F">
                    <w:rPr>
                      <w:sz w:val="18"/>
                      <w:szCs w:val="18"/>
                      <w:lang w:val="en-US"/>
                    </w:rPr>
                    <w:t>-1840120970-</w:t>
                  </w:r>
                  <w:r w:rsidR="00BE2624" w:rsidRPr="00D4399F">
                    <w:rPr>
                      <w:sz w:val="18"/>
                      <w:szCs w:val="18"/>
                      <w:lang w:val="en-US"/>
                    </w:rPr>
                    <w:t>244</w:t>
                  </w: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410,00000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t>410,00000</w:t>
                  </w:r>
                </w:p>
              </w:tc>
            </w:tr>
            <w:tr w:rsidR="00410A84" w:rsidTr="00D4399F">
              <w:trPr>
                <w:trHeight w:val="32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  <w:r>
                    <w:rPr>
                      <w:spacing w:val="15"/>
                    </w:rPr>
                    <w:t>0,00000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>
                    <w:rPr>
                      <w:sz w:val="24"/>
                    </w:rPr>
                    <w:t>2. Ремонт, реконструкция, модернизация  тротуаров, пешеходных дорожек, автостоянок. Всего, в том числе: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-90"/>
                    <w:jc w:val="center"/>
                    <w:rPr>
                      <w:b/>
                      <w:spacing w:val="-2"/>
                      <w:sz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>
                    <w:rPr>
                      <w:sz w:val="24"/>
                      <w:szCs w:val="24"/>
                    </w:rPr>
                    <w:t>МО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 xml:space="preserve">2.1. Ремонт тротуаров и пешеходных дорожек на </w:t>
                  </w:r>
                  <w:proofErr w:type="gramStart"/>
                  <w:r>
                    <w:rPr>
                      <w:sz w:val="24"/>
                    </w:rPr>
                    <w:t>территории</w:t>
                  </w:r>
                  <w:proofErr w:type="gramEnd"/>
                  <w:r>
                    <w:rPr>
                      <w:sz w:val="24"/>
                    </w:rPr>
                    <w:t xml:space="preserve"> ЗАТО г.</w:t>
                  </w:r>
                  <w:r>
                    <w:rPr>
                      <w:sz w:val="24"/>
                      <w:lang w:val="en-US"/>
                    </w:rPr>
                    <w:t> </w:t>
                  </w:r>
                  <w:r>
                    <w:rPr>
                      <w:sz w:val="24"/>
                    </w:rPr>
                    <w:t>Радужный Владимирской области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 w:hanging="36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>
                    <w:rPr>
                      <w:sz w:val="24"/>
                      <w:szCs w:val="24"/>
                    </w:rPr>
                    <w:t>МО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-55"/>
                    <w:rPr>
                      <w:sz w:val="24"/>
                    </w:rPr>
                  </w:pPr>
                  <w:r>
                    <w:rPr>
                      <w:sz w:val="24"/>
                    </w:rPr>
                    <w:t>2.2. Ремонт, расширение придомовых стоянок автотранспорта в 1 и 3 квартале на территории города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-2"/>
                      <w:sz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23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3" w:lineRule="exact"/>
                    <w:ind w:left="278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15"/>
                    </w:rPr>
                    <w:t>-</w:t>
                  </w:r>
                </w:p>
              </w:tc>
            </w:tr>
            <w:tr w:rsidR="00410A84" w:rsidTr="00D4399F">
              <w:trPr>
                <w:trHeight w:val="15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right="-141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 xml:space="preserve">Бюджет </w:t>
                  </w:r>
                  <w:proofErr w:type="gramStart"/>
                  <w:r>
                    <w:rPr>
                      <w:sz w:val="24"/>
                      <w:szCs w:val="24"/>
                    </w:rPr>
                    <w:t>МО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ЗАТО г. Радужный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hanging="9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  <w:tr w:rsidR="00410A84" w:rsidTr="00D4399F">
              <w:trPr>
                <w:trHeight w:val="156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70" w:lineRule="exact"/>
                    <w:ind w:left="278"/>
                    <w:rPr>
                      <w:spacing w:val="15"/>
                    </w:rPr>
                  </w:pPr>
                  <w:r>
                    <w:rPr>
                      <w:spacing w:val="-2"/>
                      <w:sz w:val="24"/>
                    </w:rPr>
                    <w:t xml:space="preserve">Внебюджетные </w:t>
                  </w:r>
                  <w:r>
                    <w:rPr>
                      <w:spacing w:val="-1"/>
                      <w:sz w:val="24"/>
                    </w:rPr>
                    <w:t>источники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42"/>
                    <w:ind w:left="278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  <w:tc>
                <w:tcPr>
                  <w:tcW w:w="2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jc w:val="center"/>
                    <w:rPr>
                      <w:spacing w:val="15"/>
                    </w:rPr>
                  </w:pPr>
                </w:p>
              </w:tc>
            </w:tr>
          </w:tbl>
          <w:p w:rsidR="00410A84" w:rsidRDefault="00410A84">
            <w:pPr>
              <w:widowControl w:val="0"/>
              <w:contextualSpacing/>
              <w:jc w:val="right"/>
              <w:rPr>
                <w:b/>
              </w:rPr>
            </w:pPr>
          </w:p>
          <w:p w:rsidR="00410A84" w:rsidRDefault="00410A84">
            <w:pPr>
              <w:pStyle w:val="1"/>
              <w:widowControl w:val="0"/>
              <w:tabs>
                <w:tab w:val="clear" w:pos="0"/>
                <w:tab w:val="left" w:pos="11057"/>
              </w:tabs>
              <w:ind w:left="567" w:firstLine="0"/>
              <w:rPr>
                <w:bCs/>
                <w:sz w:val="28"/>
                <w:szCs w:val="28"/>
              </w:rPr>
            </w:pPr>
          </w:p>
          <w:p w:rsidR="00410A84" w:rsidRDefault="0038180B">
            <w:pPr>
              <w:widowControl w:val="0"/>
              <w:tabs>
                <w:tab w:val="left" w:pos="11057"/>
              </w:tabs>
              <w:ind w:left="56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План реализации комплекса процессных мероприятий</w:t>
            </w:r>
          </w:p>
          <w:p w:rsidR="00410A84" w:rsidRDefault="00410A84">
            <w:pPr>
              <w:pStyle w:val="af0"/>
              <w:widowControl w:val="0"/>
              <w:tabs>
                <w:tab w:val="left" w:pos="11057"/>
              </w:tabs>
              <w:spacing w:before="8" w:after="1"/>
              <w:rPr>
                <w:b/>
                <w:sz w:val="12"/>
              </w:rPr>
            </w:pPr>
          </w:p>
          <w:tbl>
            <w:tblPr>
              <w:tblW w:w="15899" w:type="dxa"/>
              <w:tblLayout w:type="fixed"/>
              <w:tblLook w:val="0000" w:firstRow="0" w:lastRow="0" w:firstColumn="0" w:lastColumn="0" w:noHBand="0" w:noVBand="0"/>
            </w:tblPr>
            <w:tblGrid>
              <w:gridCol w:w="4477"/>
              <w:gridCol w:w="1984"/>
              <w:gridCol w:w="2722"/>
              <w:gridCol w:w="2725"/>
              <w:gridCol w:w="3991"/>
            </w:tblGrid>
            <w:tr w:rsidR="00410A84">
              <w:trPr>
                <w:trHeight w:val="646"/>
              </w:trPr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47" w:lineRule="exact"/>
                    <w:ind w:left="1157" w:right="1147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>Задача, мероприятие (результат)/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47" w:lineRule="exact"/>
                    <w:ind w:left="1157" w:right="1147"/>
                    <w:jc w:val="center"/>
                    <w:rPr>
                      <w:spacing w:val="15"/>
                    </w:rPr>
                  </w:pPr>
                  <w:r>
                    <w:rPr>
                      <w:sz w:val="24"/>
                      <w:szCs w:val="24"/>
                    </w:rPr>
                    <w:t>контрольная точка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Дата наступления контрольной точки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Ответственный исполнитель</w:t>
                  </w:r>
                </w:p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ind w:right="13"/>
                    <w:jc w:val="center"/>
                    <w:rPr>
                      <w:spacing w:val="15"/>
                    </w:rPr>
                  </w:pPr>
                  <w:r>
                    <w:t>Куриленко А.В. начальник МКУ «Дорожник»</w:t>
                  </w:r>
                </w:p>
              </w:tc>
              <w:tc>
                <w:tcPr>
                  <w:tcW w:w="2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подтверждающего документа</w:t>
                  </w:r>
                </w:p>
              </w:tc>
              <w:tc>
                <w:tcPr>
                  <w:tcW w:w="3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0A84" w:rsidRDefault="0038180B">
                  <w:pPr>
                    <w:pStyle w:val="TableParagraph"/>
                    <w:rPr>
                      <w:color w:val="000000"/>
                    </w:rPr>
                  </w:pPr>
                  <w:r>
                    <w:t>Информационная система</w:t>
                  </w:r>
                </w:p>
                <w:p w:rsidR="00410A84" w:rsidRDefault="0038180B">
                  <w:pPr>
                    <w:pStyle w:val="TableParagraph"/>
                    <w:rPr>
                      <w:color w:val="000000"/>
                    </w:rPr>
                  </w:pPr>
                  <w:r>
                    <w:t>(источник данных)</w:t>
                  </w:r>
                </w:p>
              </w:tc>
            </w:tr>
            <w:tr w:rsidR="00410A84">
              <w:trPr>
                <w:trHeight w:val="273"/>
              </w:trPr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ind w:left="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10"/>
                    <w:ind w:left="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color w:val="000000"/>
                    </w:rPr>
                  </w:pPr>
                  <w:r>
                    <w:t>5</w:t>
                  </w:r>
                </w:p>
              </w:tc>
            </w:tr>
            <w:tr w:rsidR="00410A84">
              <w:trPr>
                <w:trHeight w:val="315"/>
              </w:trPr>
              <w:tc>
                <w:tcPr>
                  <w:tcW w:w="1589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rPr>
                      <w:color w:val="000000"/>
                    </w:rPr>
                  </w:pPr>
                  <w:r>
                    <w:t xml:space="preserve">Задача: </w:t>
                  </w:r>
                  <w:r>
                    <w:rPr>
                      <w:lang w:eastAsia="ru-RU"/>
                    </w:rPr>
                    <w:t>Повышение качественного уровня жизни населения города, улучшение внешнего облика города и условий проживания горожан.</w:t>
                  </w:r>
                </w:p>
              </w:tc>
            </w:tr>
            <w:tr w:rsidR="00410A84">
              <w:trPr>
                <w:trHeight w:val="314"/>
              </w:trPr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before="25"/>
                    <w:rPr>
                      <w:spacing w:val="15"/>
                    </w:rPr>
                  </w:pPr>
                  <w:r>
                    <w:rPr>
                      <w:sz w:val="24"/>
                    </w:rPr>
                    <w:t xml:space="preserve">1. Ремонт, содержание и обслуживание объектов благоустройства, 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устройство новых объектов благоустройства</w:t>
                  </w:r>
                  <w:r>
                    <w:rPr>
                      <w:sz w:val="24"/>
                    </w:rPr>
                    <w:t xml:space="preserve"> за исключением пешеходных дорожек, тротуаров и автостоянок, всего, в том числе: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tabs>
                      <w:tab w:val="left" w:pos="11057"/>
                    </w:tabs>
                    <w:snapToGrid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47" w:lineRule="exact"/>
                    <w:ind w:left="7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>
              <w:trPr>
                <w:trHeight w:val="314"/>
              </w:trPr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Контрольная точка 1.1.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Утверждены (одобрены, сформированы) документы, необходимые для оказания услуги (выполнение работы)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31 января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Сформированы документы для размещения на торги</w:t>
                  </w:r>
                </w:p>
              </w:tc>
              <w:tc>
                <w:tcPr>
                  <w:tcW w:w="3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>
              <w:trPr>
                <w:trHeight w:val="314"/>
              </w:trPr>
              <w:tc>
                <w:tcPr>
                  <w:tcW w:w="44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Контрольная точка 1.2.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Услуга оказана (работы выполнены)</w:t>
                  </w:r>
                </w:p>
              </w:tc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15 ноября</w:t>
                  </w:r>
                </w:p>
              </w:tc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Подтверждение  выполнения услуги актами выполненных работ</w:t>
                  </w:r>
                </w:p>
              </w:tc>
              <w:tc>
                <w:tcPr>
                  <w:tcW w:w="39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>
              <w:trPr>
                <w:trHeight w:val="314"/>
              </w:trPr>
              <w:tc>
                <w:tcPr>
                  <w:tcW w:w="44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Контрольная точка 1.3.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Услуга </w:t>
                  </w:r>
                  <w:proofErr w:type="gram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оплачена(</w:t>
                  </w:r>
                  <w:proofErr w:type="gram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работы выполнены)</w:t>
                  </w:r>
                </w:p>
              </w:tc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25 декабря</w:t>
                  </w:r>
                </w:p>
              </w:tc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Подтверждения оплаты выполненных работ (услуг) платежным поручением</w:t>
                  </w:r>
                </w:p>
              </w:tc>
              <w:tc>
                <w:tcPr>
                  <w:tcW w:w="39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>
              <w:trPr>
                <w:trHeight w:val="314"/>
              </w:trPr>
              <w:tc>
                <w:tcPr>
                  <w:tcW w:w="15899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line="247" w:lineRule="exac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Задача: </w:t>
                  </w:r>
                  <w:r>
                    <w:rPr>
                      <w:i/>
                      <w:iCs/>
                      <w:sz w:val="24"/>
                      <w:szCs w:val="24"/>
                      <w:lang w:eastAsia="ru-RU"/>
                    </w:rPr>
                    <w:t>Проведение комплекса мер по ремонту, реконструкции, модернизации существующих объектов благоустройства; по устройству новых объектов благоустройства</w:t>
                  </w:r>
                </w:p>
              </w:tc>
            </w:tr>
            <w:tr w:rsidR="00410A84">
              <w:trPr>
                <w:trHeight w:val="314"/>
              </w:trPr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pStyle w:val="TableParagraph"/>
                    <w:tabs>
                      <w:tab w:val="left" w:pos="11057"/>
                    </w:tabs>
                    <w:suppressAutoHyphens/>
                    <w:spacing w:line="247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2. Ремонт, реконструкция, </w:t>
                  </w:r>
                  <w:proofErr w:type="gramStart"/>
                  <w:r>
                    <w:rPr>
                      <w:sz w:val="24"/>
                    </w:rPr>
                    <w:t>модернизация  тротуаров</w:t>
                  </w:r>
                  <w:proofErr w:type="gramEnd"/>
                  <w:r>
                    <w:rPr>
                      <w:sz w:val="24"/>
                    </w:rPr>
                    <w:t>, пешеходных дорожек, автостоянок., всего, в том числе: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tabs>
                      <w:tab w:val="left" w:pos="11057"/>
                    </w:tabs>
                    <w:snapToGrid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tabs>
                      <w:tab w:val="left" w:pos="11057"/>
                    </w:tabs>
                    <w:suppressAutoHyphens/>
                    <w:snapToGrid w:val="0"/>
                    <w:spacing w:before="34"/>
                    <w:ind w:left="7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410A84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410A84">
              <w:trPr>
                <w:trHeight w:val="282"/>
              </w:trPr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lastRenderedPageBreak/>
                    <w:t>Контрольная точка 1.1.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Утверждены (одобрены, сформированы) документы, необходимые для оказания услуги (выполнение работы)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31 января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Сформированы документы для размещения на торги</w:t>
                  </w:r>
                </w:p>
              </w:tc>
              <w:tc>
                <w:tcPr>
                  <w:tcW w:w="3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>
              <w:trPr>
                <w:trHeight w:val="282"/>
              </w:trPr>
              <w:tc>
                <w:tcPr>
                  <w:tcW w:w="44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Контрольная точка 1.2.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Услуга оказана (работы выполнены)</w:t>
                  </w:r>
                </w:p>
              </w:tc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15 ноября</w:t>
                  </w:r>
                </w:p>
              </w:tc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Подтверждение  выполнения услуги актами выполненных работ</w:t>
                  </w:r>
                </w:p>
              </w:tc>
              <w:tc>
                <w:tcPr>
                  <w:tcW w:w="39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ФИС СП ГАС «Управление»</w:t>
                  </w:r>
                </w:p>
              </w:tc>
            </w:tr>
            <w:tr w:rsidR="00410A84">
              <w:trPr>
                <w:trHeight w:val="282"/>
              </w:trPr>
              <w:tc>
                <w:tcPr>
                  <w:tcW w:w="44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i/>
                      <w:iCs/>
                      <w:color w:val="000000"/>
                      <w:sz w:val="23"/>
                      <w:szCs w:val="23"/>
                      <w:lang w:eastAsia="ru-RU"/>
                    </w:rPr>
                    <w:t>Контрольная точка 1.3.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Услуга </w:t>
                  </w:r>
                  <w:proofErr w:type="gram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оплачена(</w:t>
                  </w:r>
                  <w:proofErr w:type="gram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работы выполнены)</w:t>
                  </w:r>
                </w:p>
              </w:tc>
              <w:tc>
                <w:tcPr>
                  <w:tcW w:w="19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25 декабря</w:t>
                  </w:r>
                </w:p>
              </w:tc>
              <w:tc>
                <w:tcPr>
                  <w:tcW w:w="272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МКУ «ГКМХ»</w:t>
                  </w: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Митенин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 xml:space="preserve"> Олег Геннадьевич</w:t>
                  </w:r>
                </w:p>
              </w:tc>
              <w:tc>
                <w:tcPr>
                  <w:tcW w:w="27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jc w:val="center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color w:val="000000"/>
                      <w:sz w:val="23"/>
                      <w:szCs w:val="23"/>
                      <w:lang w:eastAsia="ru-RU"/>
                    </w:rPr>
                    <w:t>Подтверждения оплаты выполненных работ (услуг) платежным поручением</w:t>
                  </w:r>
                </w:p>
              </w:tc>
              <w:tc>
                <w:tcPr>
                  <w:tcW w:w="39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A84" w:rsidRDefault="0038180B">
                  <w:pPr>
                    <w:widowControl w:val="0"/>
                    <w:rPr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lang w:eastAsia="ru-RU"/>
                    </w:rPr>
                    <w:t>ФИС СП ГАС «Управление»</w:t>
                  </w:r>
                </w:p>
              </w:tc>
            </w:tr>
          </w:tbl>
          <w:p w:rsidR="00410A84" w:rsidRDefault="00410A84">
            <w:pPr>
              <w:pStyle w:val="1"/>
              <w:widowControl w:val="0"/>
              <w:tabs>
                <w:tab w:val="clear" w:pos="0"/>
                <w:tab w:val="left" w:pos="11057"/>
              </w:tabs>
              <w:ind w:left="405" w:right="584" w:firstLine="0"/>
              <w:rPr>
                <w:spacing w:val="15"/>
              </w:rPr>
            </w:pP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widowControl w:val="0"/>
        <w:jc w:val="center"/>
        <w:rPr>
          <w:color w:val="000000"/>
        </w:rPr>
      </w:pPr>
    </w:p>
    <w:tbl>
      <w:tblPr>
        <w:tblW w:w="147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93"/>
        <w:gridCol w:w="7199"/>
      </w:tblGrid>
      <w:tr w:rsidR="00410A84">
        <w:trPr>
          <w:trHeight w:val="375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ПАСПОРТ</w:t>
            </w:r>
          </w:p>
        </w:tc>
      </w:tr>
      <w:tr w:rsidR="00410A84">
        <w:trPr>
          <w:trHeight w:val="375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комплекса процессных мероприятий</w:t>
            </w:r>
          </w:p>
        </w:tc>
      </w:tr>
      <w:tr w:rsidR="00410A84">
        <w:trPr>
          <w:trHeight w:val="660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«Техническое обслуживание, ремонт и модернизация уличного освещения»</w:t>
            </w:r>
          </w:p>
        </w:tc>
      </w:tr>
      <w:tr w:rsidR="00410A84">
        <w:trPr>
          <w:trHeight w:val="375"/>
        </w:trPr>
        <w:tc>
          <w:tcPr>
            <w:tcW w:w="14791" w:type="dxa"/>
            <w:gridSpan w:val="2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u w:val="single"/>
                <w:lang w:eastAsia="ru-RU"/>
              </w:rPr>
              <w:t>1.Общие положения</w:t>
            </w:r>
          </w:p>
        </w:tc>
      </w:tr>
      <w:tr w:rsidR="00410A84">
        <w:trPr>
          <w:trHeight w:val="390"/>
        </w:trPr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Ответственное структурное подразделение администрации</w:t>
            </w:r>
          </w:p>
        </w:tc>
        <w:tc>
          <w:tcPr>
            <w:tcW w:w="7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МКУ «ГКМХ», </w:t>
            </w:r>
            <w:proofErr w:type="spellStart"/>
            <w:r>
              <w:rPr>
                <w:color w:val="000000"/>
                <w:lang w:eastAsia="ru-RU"/>
              </w:rPr>
              <w:t>Митенин</w:t>
            </w:r>
            <w:proofErr w:type="spellEnd"/>
            <w:r>
              <w:rPr>
                <w:color w:val="000000"/>
                <w:lang w:eastAsia="ru-RU"/>
              </w:rPr>
              <w:t xml:space="preserve"> Олег Геннадьевич</w:t>
            </w:r>
          </w:p>
        </w:tc>
      </w:tr>
      <w:tr w:rsidR="00410A84">
        <w:trPr>
          <w:trHeight w:val="630"/>
        </w:trPr>
        <w:tc>
          <w:tcPr>
            <w:tcW w:w="7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Связь с муниципальной программой</w:t>
            </w:r>
          </w:p>
        </w:tc>
        <w:tc>
          <w:tcPr>
            <w:tcW w:w="7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Благоустройство </w:t>
            </w:r>
            <w:proofErr w:type="gramStart"/>
            <w:r>
              <w:rPr>
                <w:color w:val="000000"/>
                <w:lang w:eastAsia="ru-RU"/>
              </w:rPr>
              <w:t>территории</w:t>
            </w:r>
            <w:proofErr w:type="gramEnd"/>
            <w:r>
              <w:rPr>
                <w:color w:val="000000"/>
                <w:lang w:eastAsia="ru-RU"/>
              </w:rPr>
              <w:t xml:space="preserve"> ЗАТО г. Радужный Владимирской области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51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307"/>
        <w:gridCol w:w="1425"/>
        <w:gridCol w:w="1245"/>
        <w:gridCol w:w="1126"/>
        <w:gridCol w:w="1141"/>
        <w:gridCol w:w="1360"/>
        <w:gridCol w:w="1753"/>
        <w:gridCol w:w="2096"/>
      </w:tblGrid>
      <w:tr w:rsidR="00410A84">
        <w:trPr>
          <w:trHeight w:val="375"/>
        </w:trPr>
        <w:tc>
          <w:tcPr>
            <w:tcW w:w="723" w:type="dxa"/>
            <w:shd w:val="clear" w:color="auto" w:fill="auto"/>
            <w:vAlign w:val="bottom"/>
          </w:tcPr>
          <w:p w:rsidR="00410A84" w:rsidRDefault="00410A84">
            <w:pPr>
              <w:widowControl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4452" w:type="dxa"/>
            <w:gridSpan w:val="8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2.Показатели комплекса процессных мероприятий</w:t>
            </w:r>
          </w:p>
        </w:tc>
      </w:tr>
      <w:tr w:rsidR="00410A84">
        <w:trPr>
          <w:trHeight w:val="315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№   п/п</w:t>
            </w:r>
          </w:p>
        </w:tc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Значение показателей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</w:p>
        </w:tc>
      </w:tr>
      <w:tr w:rsidR="00410A84">
        <w:trPr>
          <w:trHeight w:val="810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</w:tr>
      <w:tr w:rsidR="00410A84">
        <w:trPr>
          <w:trHeight w:val="31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410A84">
        <w:trPr>
          <w:trHeight w:val="175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Приведение уличного освещения в соответствие с нормами «СП 52.13330.2016. Свод правил. Естественное и искусственное освещение. Актуализированная редакция СНиП 23-05-95*» и правилами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Условная единица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175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rPr>
                <w:sz w:val="24"/>
              </w:rPr>
            </w:pPr>
            <w:r>
              <w:t>1.1.</w:t>
            </w:r>
          </w:p>
        </w:tc>
        <w:tc>
          <w:tcPr>
            <w:tcW w:w="4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 и обслуживание линий или систем уличного освещения (протяженность)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49,062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49,062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49,062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49,062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МКУ «ГКМХ»</w:t>
            </w:r>
          </w:p>
        </w:tc>
      </w:tr>
      <w:tr w:rsidR="00410A84">
        <w:trPr>
          <w:trHeight w:val="1755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 w:hanging="276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  <w:r>
              <w:t>.</w:t>
            </w:r>
          </w:p>
        </w:tc>
        <w:tc>
          <w:tcPr>
            <w:tcW w:w="4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обслуживаемых светильников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7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«ГКМХ»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МКУ «ГКМХ»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0"/>
        <w:gridCol w:w="2612"/>
        <w:gridCol w:w="1576"/>
        <w:gridCol w:w="3631"/>
        <w:gridCol w:w="1310"/>
        <w:gridCol w:w="1305"/>
        <w:gridCol w:w="1202"/>
        <w:gridCol w:w="1184"/>
        <w:gridCol w:w="1175"/>
      </w:tblGrid>
      <w:tr w:rsidR="00410A84">
        <w:trPr>
          <w:trHeight w:val="390"/>
        </w:trPr>
        <w:tc>
          <w:tcPr>
            <w:tcW w:w="14563" w:type="dxa"/>
            <w:gridSpan w:val="9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3.Перечень мероприятий (результатов) процессных мероприятий</w:t>
            </w:r>
          </w:p>
        </w:tc>
      </w:tr>
      <w:tr w:rsidR="00410A84">
        <w:trPr>
          <w:trHeight w:val="630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bookmarkStart w:id="6" w:name="RANGE!B24"/>
            <w:r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</w:t>
            </w:r>
            <w:bookmarkEnd w:id="6"/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Тип мероприятий (результата)</w:t>
            </w:r>
          </w:p>
        </w:tc>
        <w:tc>
          <w:tcPr>
            <w:tcW w:w="3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Характеристика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(по ОКЕИ)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Значения мероприятия (результата) по годам</w:t>
            </w:r>
          </w:p>
        </w:tc>
      </w:tr>
      <w:tr w:rsidR="00410A84">
        <w:trPr>
          <w:trHeight w:val="390"/>
        </w:trPr>
        <w:tc>
          <w:tcPr>
            <w:tcW w:w="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1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363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rFonts w:cs="Calibri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</w:tr>
      <w:tr w:rsidR="00410A84">
        <w:trPr>
          <w:trHeight w:val="345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3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410A84">
        <w:trPr>
          <w:trHeight w:hRule="exact" w:val="682"/>
        </w:trPr>
        <w:tc>
          <w:tcPr>
            <w:tcW w:w="14563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 xml:space="preserve">Задача: Проведение комплекса работ по обслуживанию, ремонту и модернизации уличного освещения на </w:t>
            </w:r>
            <w:proofErr w:type="gramStart"/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 xml:space="preserve"> ЗАТО г. Радужный Владимирской области в соответствии нормами и правилами</w:t>
            </w:r>
          </w:p>
        </w:tc>
      </w:tr>
      <w:tr w:rsidR="00410A84">
        <w:trPr>
          <w:trHeight w:val="175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условная единица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410A84">
        <w:trPr>
          <w:trHeight w:val="1755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Обслуживание наружного освещения, в том числе предоставление сведений о расходе электрической энергии светильниками наружного освещения</w:t>
            </w:r>
          </w:p>
          <w:p w:rsidR="00410A84" w:rsidRDefault="00410A84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</w:tr>
      <w:tr w:rsidR="00410A84">
        <w:trPr>
          <w:trHeight w:val="1755"/>
        </w:trPr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lastRenderedPageBreak/>
              <w:t>1.2.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3"/>
                <w:lang w:eastAsia="ru-RU"/>
              </w:rPr>
              <w:t xml:space="preserve">Поставка электроэнергии на уличное освещение на </w:t>
            </w:r>
            <w:proofErr w:type="gramStart"/>
            <w:r>
              <w:rPr>
                <w:color w:val="000000"/>
                <w:sz w:val="24"/>
                <w:szCs w:val="23"/>
                <w:lang w:eastAsia="ru-RU"/>
              </w:rPr>
              <w:t>территории</w:t>
            </w:r>
            <w:proofErr w:type="gramEnd"/>
            <w:r>
              <w:rPr>
                <w:color w:val="000000"/>
                <w:sz w:val="24"/>
                <w:szCs w:val="23"/>
                <w:lang w:eastAsia="ru-RU"/>
              </w:rPr>
              <w:t xml:space="preserve"> ЗАТО </w:t>
            </w:r>
            <w:proofErr w:type="spellStart"/>
            <w:r>
              <w:rPr>
                <w:color w:val="000000"/>
                <w:sz w:val="24"/>
                <w:szCs w:val="23"/>
                <w:lang w:eastAsia="ru-RU"/>
              </w:rPr>
              <w:t>г.Радужный</w:t>
            </w:r>
            <w:proofErr w:type="spellEnd"/>
            <w:r>
              <w:rPr>
                <w:color w:val="000000"/>
                <w:sz w:val="24"/>
                <w:szCs w:val="23"/>
                <w:lang w:eastAsia="ru-RU"/>
              </w:rPr>
              <w:t xml:space="preserve"> Владимирской области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Выполнение работ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Обслуживание наружного освещения и поставка электроэнергии на уличное освещение на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территории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 Радужный Владимирской области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Условная единица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7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9"/>
        <w:gridCol w:w="2786"/>
        <w:gridCol w:w="1686"/>
        <w:gridCol w:w="1651"/>
        <w:gridCol w:w="1244"/>
        <w:gridCol w:w="1696"/>
      </w:tblGrid>
      <w:tr w:rsidR="00410A84">
        <w:trPr>
          <w:trHeight w:val="375"/>
        </w:trPr>
        <w:tc>
          <w:tcPr>
            <w:tcW w:w="14791" w:type="dxa"/>
            <w:gridSpan w:val="6"/>
            <w:shd w:val="clear" w:color="auto" w:fill="auto"/>
            <w:vAlign w:val="center"/>
          </w:tcPr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4.Финансовое обеспечение процессных мероприятий</w:t>
            </w:r>
          </w:p>
          <w:p w:rsidR="00410A84" w:rsidRDefault="00410A84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10A84">
        <w:trPr>
          <w:trHeight w:val="315"/>
        </w:trPr>
        <w:tc>
          <w:tcPr>
            <w:tcW w:w="5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Наименование мероприятия (результата) /</w:t>
            </w:r>
          </w:p>
          <w:p w:rsidR="00410A84" w:rsidRDefault="00423C39">
            <w:pPr>
              <w:widowControl w:val="0"/>
              <w:jc w:val="center"/>
              <w:rPr>
                <w:color w:val="000000"/>
              </w:rPr>
            </w:pPr>
            <w:hyperlink r:id="rId28" w:anchor="RANGE!%23ССЫЛКА!" w:history="1">
              <w:r w:rsidR="0038180B">
                <w:rPr>
                  <w:rFonts w:cs="Calibri"/>
                  <w:color w:val="000000"/>
                  <w:sz w:val="23"/>
                  <w:szCs w:val="23"/>
                  <w:lang w:eastAsia="ru-RU"/>
                </w:rPr>
                <w:t xml:space="preserve"> </w:t>
              </w:r>
            </w:hyperlink>
            <w:r w:rsidR="0038180B">
              <w:rPr>
                <w:rFonts w:cs="Calibri"/>
                <w:color w:val="000000"/>
                <w:sz w:val="23"/>
                <w:szCs w:val="23"/>
                <w:lang w:eastAsia="ru-RU"/>
              </w:rPr>
              <w:t>источник финансового обеспечения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ГРБС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КБК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Объем финансового обеспечения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по годам реализации, тыс. рублей</w:t>
            </w:r>
          </w:p>
        </w:tc>
      </w:tr>
      <w:tr w:rsidR="00410A84">
        <w:trPr>
          <w:trHeight w:val="315"/>
        </w:trPr>
        <w:tc>
          <w:tcPr>
            <w:tcW w:w="5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rPr>
                <w:rFonts w:ascii="Calibri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6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Всего</w:t>
            </w:r>
          </w:p>
        </w:tc>
      </w:tr>
      <w:tr w:rsidR="00410A84">
        <w:trPr>
          <w:trHeight w:val="315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>1.Комплекс процессных мероприятий «Техническое обслуживание, ремонт и модернизация уличного освещения»</w:t>
            </w:r>
            <w:r>
              <w:rPr>
                <w:color w:val="000000"/>
                <w:spacing w:val="-2"/>
                <w:sz w:val="23"/>
                <w:szCs w:val="23"/>
              </w:rPr>
              <w:t>,</w:t>
            </w: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 xml:space="preserve"> всего</w:t>
            </w:r>
          </w:p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/>
                <w:iCs/>
                <w:color w:val="000000"/>
                <w:spacing w:val="-2"/>
                <w:sz w:val="23"/>
                <w:szCs w:val="23"/>
              </w:rPr>
            </w:pPr>
            <w:r>
              <w:rPr>
                <w:i/>
                <w:iCs/>
                <w:color w:val="000000"/>
                <w:spacing w:val="-2"/>
                <w:sz w:val="23"/>
                <w:szCs w:val="23"/>
              </w:rPr>
              <w:t>в том числе: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10 883,70900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3 942,38800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i/>
                <w:iCs/>
                <w:color w:val="000000"/>
                <w:sz w:val="23"/>
                <w:szCs w:val="23"/>
              </w:rPr>
              <w:t>14 826,09700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uppressAutoHyphens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10 883,70900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3 942,38800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14 826,09700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10 883,70900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3 942,38800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14 826,09700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1.1. Техническое обслуживание, ремонт, модернизация системы уличного освещения, в том числе предоставление сведений о расходе электрической энергии светильниками наружного освещения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4300,00000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0,00000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0,00000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4300,00000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 w:rsidP="00DC4997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733-0503-</w:t>
            </w:r>
            <w:r w:rsidR="00DC4997">
              <w:rPr>
                <w:color w:val="000000"/>
                <w:sz w:val="23"/>
                <w:szCs w:val="23"/>
                <w:lang w:val="en-US" w:eastAsia="ru-RU"/>
              </w:rPr>
              <w:t>1840221000</w:t>
            </w:r>
            <w:r>
              <w:rPr>
                <w:color w:val="000000"/>
                <w:sz w:val="23"/>
                <w:szCs w:val="23"/>
                <w:lang w:eastAsia="ru-RU"/>
              </w:rPr>
              <w:t>-244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4300,00000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0,00000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0,00000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4300,00000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1.2. </w:t>
            </w:r>
            <w:r>
              <w:rPr>
                <w:color w:val="000000"/>
                <w:szCs w:val="23"/>
                <w:lang w:eastAsia="ru-RU"/>
              </w:rPr>
              <w:t xml:space="preserve">Поставка электроэнергии на уличное освещение на </w:t>
            </w:r>
            <w:proofErr w:type="gramStart"/>
            <w:r>
              <w:rPr>
                <w:color w:val="000000"/>
                <w:szCs w:val="23"/>
                <w:lang w:eastAsia="ru-RU"/>
              </w:rPr>
              <w:t>территории</w:t>
            </w:r>
            <w:proofErr w:type="gramEnd"/>
            <w:r>
              <w:rPr>
                <w:color w:val="000000"/>
                <w:szCs w:val="23"/>
                <w:lang w:eastAsia="ru-RU"/>
              </w:rPr>
              <w:t xml:space="preserve"> ЗАТО </w:t>
            </w:r>
            <w:proofErr w:type="spellStart"/>
            <w:r>
              <w:rPr>
                <w:color w:val="000000"/>
                <w:szCs w:val="23"/>
                <w:lang w:eastAsia="ru-RU"/>
              </w:rPr>
              <w:t>г.Радужный</w:t>
            </w:r>
            <w:proofErr w:type="spellEnd"/>
            <w:r>
              <w:rPr>
                <w:color w:val="000000"/>
                <w:szCs w:val="23"/>
                <w:lang w:eastAsia="ru-RU"/>
              </w:rPr>
              <w:t xml:space="preserve"> Владимирской области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6583,70900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3942,388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0,00000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10526,097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Федеральный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10A84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</w:tr>
      <w:tr w:rsidR="00410A84">
        <w:trPr>
          <w:trHeight w:val="346"/>
        </w:trPr>
        <w:tc>
          <w:tcPr>
            <w:tcW w:w="5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suppressAutoHyphens w:val="0"/>
              <w:ind w:left="113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Бюджет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МО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ЗАТО г. Радужный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 w:rsidP="00DC4997">
            <w:pPr>
              <w:widowControl w:val="0"/>
              <w:suppressAutoHyphens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733-0503-1</w:t>
            </w:r>
            <w:r w:rsidR="00DC4997">
              <w:rPr>
                <w:color w:val="000000"/>
                <w:sz w:val="23"/>
                <w:szCs w:val="23"/>
                <w:lang w:val="en-US" w:eastAsia="ru-RU"/>
              </w:rPr>
              <w:t>840221010</w:t>
            </w:r>
            <w:r>
              <w:rPr>
                <w:color w:val="000000"/>
                <w:sz w:val="23"/>
                <w:szCs w:val="23"/>
                <w:lang w:eastAsia="ru-RU"/>
              </w:rPr>
              <w:t>-247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6583,70900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3942,388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0,00000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10526,097</w:t>
            </w:r>
          </w:p>
        </w:tc>
      </w:tr>
    </w:tbl>
    <w:p w:rsidR="00410A84" w:rsidRDefault="00410A84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4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18"/>
        <w:gridCol w:w="2387"/>
        <w:gridCol w:w="2670"/>
        <w:gridCol w:w="2999"/>
        <w:gridCol w:w="2491"/>
      </w:tblGrid>
      <w:tr w:rsidR="00410A84">
        <w:trPr>
          <w:trHeight w:val="375"/>
        </w:trPr>
        <w:tc>
          <w:tcPr>
            <w:tcW w:w="14565" w:type="dxa"/>
            <w:gridSpan w:val="5"/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5.План реализации процессных мероприятий</w:t>
            </w:r>
          </w:p>
        </w:tc>
      </w:tr>
      <w:tr w:rsidR="00410A84">
        <w:trPr>
          <w:trHeight w:val="98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Задача, мероприятие (результат) /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контрольная точка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Дата наступления контрольной точки</w:t>
            </w: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Вид подтверждающего документа</w:t>
            </w:r>
          </w:p>
        </w:tc>
        <w:tc>
          <w:tcPr>
            <w:tcW w:w="2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Информационная система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  <w:lang w:eastAsia="ru-RU"/>
              </w:rPr>
              <w:t>(источник данных)</w:t>
            </w:r>
          </w:p>
        </w:tc>
      </w:tr>
      <w:tr w:rsidR="00410A84">
        <w:trPr>
          <w:trHeight w:val="315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410A84">
        <w:trPr>
          <w:trHeight w:val="315"/>
        </w:trPr>
        <w:tc>
          <w:tcPr>
            <w:tcW w:w="1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Задача: </w:t>
            </w:r>
            <w:r>
              <w:rPr>
                <w:color w:val="000000"/>
                <w:sz w:val="23"/>
                <w:szCs w:val="23"/>
              </w:rPr>
              <w:t xml:space="preserve">Проведение комплекса работ по обслуживанию, ремонту и модернизации уличного освещения на </w:t>
            </w:r>
            <w:proofErr w:type="gramStart"/>
            <w:r>
              <w:rPr>
                <w:color w:val="000000"/>
                <w:sz w:val="23"/>
                <w:szCs w:val="23"/>
              </w:rPr>
              <w:t>территории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ЗАТО г. Радужный Владимирской области в соответствии нормами и правилами</w:t>
            </w:r>
          </w:p>
        </w:tc>
      </w:tr>
      <w:tr w:rsidR="00410A84">
        <w:trPr>
          <w:trHeight w:val="315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Мероприятие (результат):</w:t>
            </w:r>
          </w:p>
          <w:p w:rsidR="00410A84" w:rsidRDefault="0038180B">
            <w:pPr>
              <w:widowControl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Техническое обслуживание, ремонт, модернизация системы уличного освещения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410A84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1530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1.1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31 января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Сформированы документы для размещения на торги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1140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1.2.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Услуга оказана (работы выполнены)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15 ноября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Подтверждение выполнения услуги актами выполненных работ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  <w:tr w:rsidR="00410A84">
        <w:trPr>
          <w:trHeight w:val="1065"/>
        </w:trPr>
        <w:tc>
          <w:tcPr>
            <w:tcW w:w="4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i/>
                <w:iCs/>
                <w:color w:val="000000"/>
                <w:sz w:val="23"/>
                <w:szCs w:val="23"/>
                <w:lang w:eastAsia="ru-RU"/>
              </w:rPr>
            </w:pPr>
            <w:r>
              <w:rPr>
                <w:i/>
                <w:iCs/>
                <w:color w:val="000000"/>
                <w:sz w:val="23"/>
                <w:szCs w:val="23"/>
                <w:lang w:eastAsia="ru-RU"/>
              </w:rPr>
              <w:t>Контрольная точка 1.3.</w:t>
            </w:r>
          </w:p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Услуга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оплачена(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>работы выполнены)</w:t>
            </w:r>
          </w:p>
        </w:tc>
        <w:tc>
          <w:tcPr>
            <w:tcW w:w="2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25 декабря</w:t>
            </w:r>
          </w:p>
        </w:tc>
        <w:tc>
          <w:tcPr>
            <w:tcW w:w="2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МКУ «ГКМХ», </w:t>
            </w: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Митенин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Олег Геннадьевич</w:t>
            </w:r>
          </w:p>
        </w:tc>
        <w:tc>
          <w:tcPr>
            <w:tcW w:w="2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Подтверждения оплаты выполненных работ (услуг) платежным поручением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A84" w:rsidRDefault="0038180B">
            <w:pPr>
              <w:widowControl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ФИС СП ГАС «Управление»</w:t>
            </w:r>
          </w:p>
        </w:tc>
      </w:tr>
    </w:tbl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0A84" w:rsidRDefault="0038180B">
      <w:pPr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Реестр документов, входящих в состав муниципальной программы </w:t>
      </w:r>
    </w:p>
    <w:p w:rsidR="00410A84" w:rsidRDefault="00410A84">
      <w:pPr>
        <w:contextualSpacing/>
        <w:jc w:val="right"/>
        <w:rPr>
          <w:b/>
          <w:color w:val="000000"/>
        </w:rPr>
      </w:pPr>
    </w:p>
    <w:tbl>
      <w:tblPr>
        <w:tblW w:w="1523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55"/>
        <w:gridCol w:w="2446"/>
        <w:gridCol w:w="2610"/>
        <w:gridCol w:w="2850"/>
        <w:gridCol w:w="2159"/>
        <w:gridCol w:w="2265"/>
        <w:gridCol w:w="2345"/>
      </w:tblGrid>
      <w:tr w:rsidR="00410A84">
        <w:trPr>
          <w:trHeight w:val="1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п/п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документа</w:t>
            </w:r>
          </w:p>
          <w:p w:rsidR="00410A84" w:rsidRDefault="00410A84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документа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Разработчик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Гиперссылка на текст документа</w:t>
            </w:r>
          </w:p>
        </w:tc>
      </w:tr>
      <w:tr w:rsidR="00410A84">
        <w:trPr>
          <w:trHeight w:val="3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410A84">
        <w:trPr>
          <w:trHeight w:val="340"/>
        </w:trPr>
        <w:tc>
          <w:tcPr>
            <w:tcW w:w="15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«Благоустройство на </w:t>
            </w:r>
            <w:proofErr w:type="gramStart"/>
            <w:r>
              <w:rPr>
                <w:b/>
                <w:bCs/>
                <w:color w:val="000000"/>
              </w:rPr>
              <w:t>территории</w:t>
            </w:r>
            <w:proofErr w:type="gramEnd"/>
            <w:r>
              <w:rPr>
                <w:b/>
                <w:bCs/>
                <w:color w:val="000000"/>
              </w:rPr>
              <w:t xml:space="preserve"> ЗАТО г. Радужный Владимирской области»</w:t>
            </w:r>
          </w:p>
        </w:tc>
      </w:tr>
      <w:tr w:rsidR="00410A84">
        <w:trPr>
          <w:trHeight w:val="3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Постановление администрации ЗАТО</w:t>
            </w:r>
          </w:p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г. Радужный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«Об утверждении муниципальной программы «Благоустройство на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территории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ЗАТО г. Радужный Владимирской области»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___________ № _________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МКУ «ГКМХ»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http://raduzhnyi-city.ru/regulatory/mpa</w:t>
            </w:r>
          </w:p>
        </w:tc>
      </w:tr>
    </w:tbl>
    <w:p w:rsidR="00410A84" w:rsidRDefault="00410A84">
      <w:pPr>
        <w:sectPr w:rsidR="00410A84">
          <w:footerReference w:type="default" r:id="rId29"/>
          <w:pgSz w:w="16838" w:h="11906" w:orient="landscape"/>
          <w:pgMar w:top="600" w:right="1134" w:bottom="1121" w:left="1134" w:header="0" w:footer="0" w:gutter="0"/>
          <w:cols w:space="720"/>
          <w:formProt w:val="0"/>
          <w:docGrid w:linePitch="100"/>
        </w:sectPr>
      </w:pPr>
    </w:p>
    <w:p w:rsidR="00410A84" w:rsidRDefault="00410A84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1980"/>
        <w:gridCol w:w="7665"/>
      </w:tblGrid>
      <w:tr w:rsidR="00410A84">
        <w:tc>
          <w:tcPr>
            <w:tcW w:w="1980" w:type="dxa"/>
            <w:shd w:val="clear" w:color="auto" w:fill="auto"/>
          </w:tcPr>
          <w:p w:rsidR="00410A84" w:rsidRDefault="00410A84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64" w:type="dxa"/>
            <w:shd w:val="clear" w:color="auto" w:fill="auto"/>
          </w:tcPr>
          <w:p w:rsidR="00410A84" w:rsidRDefault="0038180B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:rsidR="00410A84" w:rsidRDefault="0038180B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10A84" w:rsidRDefault="0038180B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ЗАТО г. Радужный Владимирской области</w:t>
            </w:r>
          </w:p>
          <w:p w:rsidR="00410A84" w:rsidRDefault="0038180B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 №_______</w:t>
            </w:r>
          </w:p>
        </w:tc>
      </w:tr>
    </w:tbl>
    <w:p w:rsidR="00410A84" w:rsidRDefault="00410A84">
      <w:pPr>
        <w:jc w:val="center"/>
        <w:rPr>
          <w:color w:val="000000"/>
          <w:sz w:val="28"/>
          <w:szCs w:val="28"/>
        </w:rPr>
      </w:pPr>
    </w:p>
    <w:p w:rsidR="00410A84" w:rsidRDefault="0038180B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</w:p>
    <w:p w:rsidR="00410A84" w:rsidRDefault="0038180B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обеспечения финансового участия заинтересованных лиц по минимальному и (или) дополнительному перечням видов работ по благоустройству дворовых </w:t>
      </w:r>
      <w:proofErr w:type="gramStart"/>
      <w:r>
        <w:rPr>
          <w:b/>
          <w:bCs/>
          <w:color w:val="000000"/>
          <w:sz w:val="28"/>
          <w:szCs w:val="28"/>
        </w:rPr>
        <w:t>территорий</w:t>
      </w:r>
      <w:proofErr w:type="gramEnd"/>
      <w:r>
        <w:rPr>
          <w:b/>
          <w:bCs/>
          <w:color w:val="000000"/>
          <w:sz w:val="28"/>
          <w:szCs w:val="28"/>
        </w:rPr>
        <w:t xml:space="preserve"> ЗАТО г. Радужный Владимирской области</w:t>
      </w:r>
    </w:p>
    <w:p w:rsidR="00410A84" w:rsidRDefault="00410A84">
      <w:pPr>
        <w:rPr>
          <w:color w:val="000000"/>
          <w:sz w:val="28"/>
          <w:szCs w:val="28"/>
        </w:rPr>
      </w:pPr>
    </w:p>
    <w:p w:rsidR="00410A84" w:rsidRDefault="0038180B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410A84" w:rsidRDefault="0038180B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1.1. Настоящий Порядок обеспечения финансового участия заинтересованных лиц по минимальному перечню видов работ по благоустройству дворовых территорий ЗАТО г. Радужный Владимирской области(далее – Порядок) регламентирует  процедуру обеспечения финансового участия заинтересованных лиц по минимальному и  (или) дополнительному перечням видов работ по благоустройству дворовых территорий ЗАТО г. Радужный Владимирской области денежными средствами, поступающими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возмещение части денежных средств, оплаченных за выполнение работ по основному и дополнительному перечню работ по благоустройству дворовых территорий ЗАТО г. Радужный,  а также устанавливает порядок и формы трудового и (или) финансового участия заинтересованных лиц в выполнении работ по благоустройству.</w:t>
      </w:r>
    </w:p>
    <w:p w:rsidR="00410A84" w:rsidRDefault="0038180B">
      <w:pPr>
        <w:tabs>
          <w:tab w:val="left" w:pos="1418"/>
        </w:tabs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1.2. В целях реализации настоящего Порядка используются следующие понятия:</w:t>
      </w:r>
    </w:p>
    <w:p w:rsidR="00410A84" w:rsidRDefault="0038180B">
      <w:pPr>
        <w:tabs>
          <w:tab w:val="left" w:pos="1418"/>
        </w:tabs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а) 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410A84" w:rsidRDefault="0038180B">
      <w:pPr>
        <w:tabs>
          <w:tab w:val="left" w:pos="1843"/>
        </w:tabs>
        <w:ind w:left="14" w:firstLine="8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б)  минимальный</w:t>
      </w:r>
      <w:proofErr w:type="gramEnd"/>
      <w:r>
        <w:rPr>
          <w:color w:val="000000"/>
          <w:sz w:val="28"/>
          <w:szCs w:val="28"/>
        </w:rPr>
        <w:t xml:space="preserve"> (основной) перечни работ – установленные программой перечни работ по благоустройству дворовой территории, </w:t>
      </w:r>
      <w:proofErr w:type="spellStart"/>
      <w:r>
        <w:rPr>
          <w:color w:val="000000"/>
          <w:sz w:val="28"/>
          <w:szCs w:val="28"/>
        </w:rPr>
        <w:t>софинансируемые</w:t>
      </w:r>
      <w:proofErr w:type="spellEnd"/>
      <w:r>
        <w:rPr>
          <w:color w:val="000000"/>
          <w:sz w:val="28"/>
          <w:szCs w:val="28"/>
        </w:rPr>
        <w:t xml:space="preserve"> за счет средств заинтересованных лиц;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>
        <w:rPr>
          <w:color w:val="000000"/>
          <w:sz w:val="28"/>
          <w:szCs w:val="28"/>
        </w:rPr>
        <w:t>в) т</w:t>
      </w:r>
      <w:r>
        <w:rPr>
          <w:color w:val="000000"/>
          <w:sz w:val="28"/>
          <w:szCs w:val="28"/>
          <w:shd w:val="clear" w:color="auto" w:fill="FFFFFF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color w:val="000000"/>
          <w:sz w:val="28"/>
          <w:szCs w:val="28"/>
        </w:rPr>
        <w:t>не требующая специальной квалификации</w:t>
      </w:r>
      <w:r>
        <w:rPr>
          <w:color w:val="000000"/>
          <w:sz w:val="28"/>
          <w:szCs w:val="28"/>
          <w:shd w:val="clear" w:color="auto" w:fill="FFFFFF"/>
        </w:rPr>
        <w:t xml:space="preserve"> и выполняемая в качестве</w:t>
      </w:r>
      <w:r>
        <w:rPr>
          <w:color w:val="000000"/>
          <w:sz w:val="28"/>
          <w:szCs w:val="28"/>
        </w:rPr>
        <w:t xml:space="preserve"> трудового участия заинтересованных лиц при осуществлении работ по благоустройству дворовых </w:t>
      </w:r>
      <w:proofErr w:type="gramStart"/>
      <w:r>
        <w:rPr>
          <w:color w:val="000000"/>
          <w:sz w:val="28"/>
          <w:szCs w:val="28"/>
        </w:rPr>
        <w:t>территорий</w:t>
      </w:r>
      <w:proofErr w:type="gramEnd"/>
      <w:r>
        <w:rPr>
          <w:color w:val="000000"/>
          <w:sz w:val="28"/>
          <w:szCs w:val="28"/>
        </w:rPr>
        <w:t xml:space="preserve"> ЗАТО г. Радужный;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>
        <w:rPr>
          <w:color w:val="000000"/>
          <w:sz w:val="28"/>
          <w:szCs w:val="28"/>
        </w:rPr>
        <w:t>г) финансовое</w:t>
      </w:r>
      <w:r>
        <w:rPr>
          <w:color w:val="000000"/>
          <w:sz w:val="28"/>
          <w:szCs w:val="28"/>
          <w:shd w:val="clear" w:color="auto" w:fill="FFFFFF"/>
        </w:rPr>
        <w:t xml:space="preserve"> участие – </w:t>
      </w:r>
      <w:r>
        <w:rPr>
          <w:color w:val="000000"/>
          <w:sz w:val="28"/>
          <w:szCs w:val="28"/>
        </w:rPr>
        <w:t xml:space="preserve">обеспечение финансового участия заинтересованных лиц по минимальному перечню видов работ по благоустройству дворовых территорий ЗАТО </w:t>
      </w:r>
      <w:proofErr w:type="spellStart"/>
      <w:r>
        <w:rPr>
          <w:color w:val="000000"/>
          <w:sz w:val="28"/>
          <w:szCs w:val="28"/>
        </w:rPr>
        <w:t>г.Радужный</w:t>
      </w:r>
      <w:proofErr w:type="spellEnd"/>
      <w:r>
        <w:rPr>
          <w:color w:val="000000"/>
          <w:sz w:val="28"/>
          <w:szCs w:val="28"/>
        </w:rPr>
        <w:t xml:space="preserve"> Владимирской области денежными средствами, поступающими от собственников помещений </w:t>
      </w:r>
      <w:r>
        <w:rPr>
          <w:color w:val="000000"/>
          <w:sz w:val="28"/>
          <w:szCs w:val="28"/>
        </w:rPr>
        <w:lastRenderedPageBreak/>
        <w:t>в многоквартирных домах, собственников иных зданий и сооружений, расположенных в границах дворовой территории, подлежащей благоустройству, направляемых на возмещение части денежных средств бюджета ЗАТО г. Радужный, оплаченных за выполненные  работы по основному перечню работ по благоустройству дворовых территорий ЗАТО г. Радужный, в размере, установленном органом местного самоуправления ЗАТО г. Радужный Владимирской области.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>
        <w:rPr>
          <w:color w:val="000000"/>
          <w:sz w:val="28"/>
          <w:szCs w:val="28"/>
        </w:rPr>
        <w:t>1.3. Мероприятия по благоустройству дворовых территорий, финансируемые за счет бюджетных средств, осуществляются  по минимальному перечню видов работ по благоустройству дворовых территорий, принятым решением общего  собрания собственников многоквартирного дома.</w:t>
      </w:r>
    </w:p>
    <w:p w:rsidR="00410A84" w:rsidRDefault="00410A84">
      <w:pPr>
        <w:tabs>
          <w:tab w:val="left" w:pos="1418"/>
        </w:tabs>
        <w:ind w:left="14" w:firstLine="837"/>
        <w:jc w:val="center"/>
        <w:rPr>
          <w:b/>
          <w:color w:val="000000"/>
          <w:sz w:val="28"/>
          <w:szCs w:val="28"/>
        </w:rPr>
      </w:pPr>
    </w:p>
    <w:p w:rsidR="00410A84" w:rsidRDefault="0038180B">
      <w:pPr>
        <w:tabs>
          <w:tab w:val="left" w:pos="1418"/>
        </w:tabs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2. О формах трудового и финансового участия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>
        <w:rPr>
          <w:color w:val="000000"/>
          <w:sz w:val="28"/>
          <w:szCs w:val="28"/>
        </w:rPr>
        <w:t>2.1. При выполнении работ по минимальному перечню видов работ заинтересованные лица обеспечивают финансовое участие по минимальному перечню видов работ по благоустройству дворовых территорий.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>
        <w:rPr>
          <w:color w:val="000000"/>
          <w:sz w:val="28"/>
          <w:szCs w:val="28"/>
        </w:rPr>
        <w:t>2.2. Заинтересованные лица обеспечивают трудовое участие в реализации мероприятий по минимальному перечню видов работ по благоустройству дворовых территорий в форме выполнения жителями неоплачиваемых работ (субботники и другие), не требующих специальной квалификации.</w:t>
      </w:r>
    </w:p>
    <w:p w:rsidR="00410A84" w:rsidRDefault="00410A84">
      <w:pPr>
        <w:tabs>
          <w:tab w:val="left" w:pos="1418"/>
        </w:tabs>
        <w:ind w:left="14" w:firstLine="837"/>
        <w:jc w:val="both"/>
        <w:rPr>
          <w:color w:val="000000"/>
          <w:sz w:val="28"/>
          <w:szCs w:val="28"/>
        </w:rPr>
      </w:pPr>
    </w:p>
    <w:p w:rsidR="00410A84" w:rsidRDefault="0038180B">
      <w:pPr>
        <w:tabs>
          <w:tab w:val="left" w:pos="1418"/>
        </w:tabs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3. Условия обеспечения финансового участия </w:t>
      </w:r>
    </w:p>
    <w:p w:rsidR="00410A84" w:rsidRDefault="0038180B">
      <w:pPr>
        <w:tabs>
          <w:tab w:val="left" w:pos="1418"/>
        </w:tabs>
        <w:ind w:left="14" w:firstLine="837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заинтересованных лиц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3.1. В соответствии с решением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 по минимальному и (или) дополнительному перечням видов работ, </w:t>
      </w:r>
      <w:proofErr w:type="gramStart"/>
      <w:r>
        <w:rPr>
          <w:color w:val="000000"/>
          <w:sz w:val="28"/>
          <w:szCs w:val="28"/>
        </w:rPr>
        <w:t>включенным  в</w:t>
      </w:r>
      <w:proofErr w:type="gramEnd"/>
      <w:r>
        <w:rPr>
          <w:color w:val="000000"/>
          <w:sz w:val="28"/>
          <w:szCs w:val="28"/>
        </w:rPr>
        <w:t xml:space="preserve"> дизайн-проект по благоустройству дворовой территории, денежные средства заинтересованных лиц аккумулируются на счете управляющей многоквартирным домом организации (далее - управляющая организация).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3.2.Объем денежных средств, подлежащих оплате в качестве обеспечения финансового участия заинтересованными лицами, определяется в соответствии со сметным расчетом на благоустройство дворовой территории по минимальному перечню видов работ, включенному в дизайн-проект </w:t>
      </w:r>
      <w:proofErr w:type="gramStart"/>
      <w:r>
        <w:rPr>
          <w:color w:val="000000"/>
          <w:sz w:val="28"/>
          <w:szCs w:val="28"/>
        </w:rPr>
        <w:t>по  благоустройству</w:t>
      </w:r>
      <w:proofErr w:type="gramEnd"/>
      <w:r>
        <w:rPr>
          <w:color w:val="000000"/>
          <w:sz w:val="28"/>
          <w:szCs w:val="28"/>
        </w:rPr>
        <w:t xml:space="preserve"> дворовой территории в границах земельного участка придомовой территории, и составляет не менее 5% от общей стоимости работ в границах земельного участка придомовой территории;</w:t>
      </w:r>
    </w:p>
    <w:p w:rsidR="00410A84" w:rsidRDefault="0038180B">
      <w:pPr>
        <w:jc w:val="both"/>
        <w:rPr>
          <w:color w:val="000000"/>
        </w:rPr>
      </w:pPr>
      <w:r>
        <w:rPr>
          <w:color w:val="000000"/>
          <w:sz w:val="28"/>
          <w:szCs w:val="28"/>
          <w:lang w:eastAsia="en-US"/>
        </w:rPr>
        <w:t>Дополнительный перечень видов работ оплачивается за счет средств собственников помещений в многоквартирном жилом доме.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Фактический объем денежных средств, подлежащих перечислению заинтересованными лицами, корректируется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</w:t>
      </w:r>
      <w:r>
        <w:rPr>
          <w:color w:val="000000"/>
          <w:sz w:val="28"/>
          <w:szCs w:val="28"/>
        </w:rPr>
        <w:lastRenderedPageBreak/>
        <w:t>услуг для обеспечения государственных и муниципальных нужд», а также с учетом стоимости фактически выполненных работ.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3.3.Денежные средства, поступившие от заинтересованных лиц на  реализацию мероприятий по благоустройству дворовых территорий по минимальному перечню видов работ на счет управляющей организации, перечисляются последней в доход бюджета по коду дохода </w:t>
      </w:r>
      <w:r>
        <w:rPr>
          <w:b/>
          <w:color w:val="000000"/>
          <w:sz w:val="28"/>
          <w:szCs w:val="28"/>
        </w:rPr>
        <w:t xml:space="preserve">733 1 17 05040 04 0000 180 </w:t>
      </w:r>
      <w:r>
        <w:rPr>
          <w:color w:val="000000"/>
          <w:sz w:val="28"/>
          <w:szCs w:val="28"/>
        </w:rPr>
        <w:t xml:space="preserve">«Прочие неналоговые доходы бюджетов городских округов» (на </w:t>
      </w:r>
      <w:proofErr w:type="spellStart"/>
      <w:r>
        <w:rPr>
          <w:color w:val="000000"/>
          <w:sz w:val="28"/>
          <w:szCs w:val="28"/>
        </w:rPr>
        <w:t>софинансирование</w:t>
      </w:r>
      <w:proofErr w:type="spellEnd"/>
      <w:r>
        <w:rPr>
          <w:color w:val="000000"/>
          <w:sz w:val="28"/>
          <w:szCs w:val="28"/>
        </w:rPr>
        <w:t xml:space="preserve"> мероприятий по благоустройству дворовых территорий в рамках реализации подпрограммы «Формирование комфортной городской среды» муниципальной программы «Дорожное хозяйство и благоустройство ЗАТО г. Радужный Владимирской области»). Администратором доходов является МКУ «ГКМХ».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Денежные средства перечисляются управляющей организацией за фактически выполненные работы по благоустройству дворовых территорий в соответствии с соглашением, заключенным с МКУ «ГКМХ», в котором определяются порядок и сумма перечисления денежных средств, а также ответственность за неисполнение обязательств, указанных  в соглашении. Основанием перечисления являются акты выполненных работ.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3.5. МКУ «ГКМХ» обеспечивает учет поступающих от управляющей организации денежных средств в разрезе многоквартирных домов, дворовые территории которых подлежат благоустройству.</w:t>
      </w:r>
    </w:p>
    <w:p w:rsidR="00410A84" w:rsidRDefault="0038180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3.2. Лимиты бюджетных обязательств для осуществления целевых расходов в рамках реализации мероприятий по благоустройству дворовых территорий по минимальному перечню видов работ, включенным в дизайн-проект по благоустройству дворовых территорий в границах земельного участка придомовой территории и </w:t>
      </w:r>
      <w:proofErr w:type="gramStart"/>
      <w:r>
        <w:rPr>
          <w:color w:val="000000"/>
          <w:sz w:val="28"/>
          <w:szCs w:val="28"/>
        </w:rPr>
        <w:t>вне границах</w:t>
      </w:r>
      <w:proofErr w:type="gramEnd"/>
      <w:r>
        <w:rPr>
          <w:color w:val="000000"/>
          <w:sz w:val="28"/>
          <w:szCs w:val="28"/>
        </w:rPr>
        <w:t xml:space="preserve"> земельного участка придомовой территории, доводятся до МКУ «ГКМХ» как главного распорядителя бюджетных средств в полном объеме.</w:t>
      </w:r>
    </w:p>
    <w:p w:rsidR="00410A84" w:rsidRDefault="00410A84">
      <w:pPr>
        <w:ind w:firstLine="709"/>
        <w:jc w:val="both"/>
        <w:rPr>
          <w:color w:val="000000"/>
          <w:sz w:val="28"/>
          <w:szCs w:val="28"/>
        </w:rPr>
      </w:pPr>
    </w:p>
    <w:p w:rsidR="00410A84" w:rsidRDefault="0038180B">
      <w:pPr>
        <w:tabs>
          <w:tab w:val="left" w:pos="1418"/>
        </w:tabs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4. Контроль за соблюдением настоящего Порядка</w:t>
      </w:r>
    </w:p>
    <w:p w:rsidR="00410A84" w:rsidRDefault="0038180B">
      <w:pPr>
        <w:tabs>
          <w:tab w:val="left" w:pos="1418"/>
        </w:tabs>
        <w:ind w:left="14" w:firstLine="837"/>
        <w:jc w:val="both"/>
        <w:rPr>
          <w:color w:val="000000"/>
        </w:rPr>
        <w:sectPr w:rsidR="00410A84">
          <w:footerReference w:type="default" r:id="rId30"/>
          <w:pgSz w:w="11906" w:h="16838"/>
          <w:pgMar w:top="810" w:right="680" w:bottom="1134" w:left="1701" w:header="0" w:footer="708" w:gutter="0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 xml:space="preserve">4.1. Управляющая организация обеспечивает возврат денежных средств, перечисленных заинтересованными лицами, в случае, если средства, полученные от заинтересованных лиц, превышают долю финансового </w:t>
      </w:r>
      <w:proofErr w:type="gramStart"/>
      <w:r>
        <w:rPr>
          <w:color w:val="000000"/>
          <w:sz w:val="28"/>
          <w:szCs w:val="28"/>
        </w:rPr>
        <w:t>участия  заинтересованных</w:t>
      </w:r>
      <w:proofErr w:type="gramEnd"/>
      <w:r>
        <w:rPr>
          <w:color w:val="000000"/>
          <w:sz w:val="28"/>
          <w:szCs w:val="28"/>
        </w:rPr>
        <w:t xml:space="preserve"> лиц от стоимости фактически выполненных работ по благоустройству дворовой территории в границах земельного участка придомовой территории, определенную решением общего собрания.</w:t>
      </w:r>
    </w:p>
    <w:p w:rsidR="00410A84" w:rsidRDefault="0038180B">
      <w:pPr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Реестр документов, входящих в состав муниципальной программы</w:t>
      </w:r>
    </w:p>
    <w:p w:rsidR="00410A84" w:rsidRDefault="0038180B">
      <w:pPr>
        <w:pStyle w:val="ConsPlusTitle"/>
        <w:contextualSpacing/>
        <w:jc w:val="center"/>
        <w:rPr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«Благоустройство на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ЗАТО г. Радужный Владимирской области»</w:t>
      </w:r>
    </w:p>
    <w:p w:rsidR="00410A84" w:rsidRDefault="00410A84">
      <w:pPr>
        <w:suppressAutoHyphens w:val="0"/>
        <w:jc w:val="center"/>
        <w:rPr>
          <w:b/>
          <w:iCs/>
        </w:rPr>
      </w:pPr>
    </w:p>
    <w:tbl>
      <w:tblPr>
        <w:tblW w:w="15633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3759"/>
        <w:gridCol w:w="2275"/>
        <w:gridCol w:w="2273"/>
        <w:gridCol w:w="2163"/>
        <w:gridCol w:w="2269"/>
        <w:gridCol w:w="2292"/>
      </w:tblGrid>
      <w:tr w:rsidR="00410A84">
        <w:trPr>
          <w:trHeight w:val="129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</w:pPr>
            <w:r>
              <w:rPr>
                <w:b/>
                <w:iCs/>
              </w:rPr>
              <w:t>№ п/п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Тип документа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Вид документа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Реквизиты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Разработчик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Гиперссылка на текст документа</w:t>
            </w:r>
          </w:p>
        </w:tc>
      </w:tr>
      <w:tr w:rsidR="00410A84">
        <w:trPr>
          <w:trHeight w:val="32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</w:tr>
      <w:tr w:rsidR="00410A84">
        <w:trPr>
          <w:trHeight w:val="340"/>
          <w:jc w:val="center"/>
        </w:trPr>
        <w:tc>
          <w:tcPr>
            <w:tcW w:w="15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Муниципальная программа</w:t>
            </w:r>
          </w:p>
        </w:tc>
      </w:tr>
      <w:tr w:rsidR="00410A84">
        <w:trPr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sz w:val="22"/>
                <w:szCs w:val="22"/>
              </w:rPr>
              <w:t xml:space="preserve">Об утверждении Муниципальной программы «Благоустройство на </w:t>
            </w:r>
            <w:proofErr w:type="gramStart"/>
            <w:r>
              <w:rPr>
                <w:iCs/>
                <w:sz w:val="22"/>
                <w:szCs w:val="22"/>
              </w:rPr>
              <w:t>территории</w:t>
            </w:r>
            <w:proofErr w:type="gramEnd"/>
            <w:r>
              <w:rPr>
                <w:iCs/>
                <w:sz w:val="22"/>
                <w:szCs w:val="22"/>
              </w:rPr>
              <w:t xml:space="preserve"> ЗАТО г. Радужный Владимирской области»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от _________.2023</w:t>
            </w:r>
          </w:p>
          <w:p w:rsidR="00410A84" w:rsidRDefault="00410A84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</w:p>
          <w:p w:rsidR="00410A84" w:rsidRDefault="0038180B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sz w:val="22"/>
                <w:szCs w:val="22"/>
              </w:rPr>
              <w:t>№_______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38180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iCs/>
              </w:rPr>
              <w:t>хозяйства</w:t>
            </w:r>
            <w:proofErr w:type="gramEnd"/>
            <w:r>
              <w:rPr>
                <w:iCs/>
              </w:rPr>
              <w:t xml:space="preserve"> ЗАТО г. Радужный Владимирской области»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A84" w:rsidRDefault="00423C39">
            <w:pPr>
              <w:widowControl w:val="0"/>
              <w:snapToGrid w:val="0"/>
              <w:contextualSpacing/>
              <w:jc w:val="center"/>
            </w:pPr>
            <w:hyperlink r:id="rId31">
              <w:r w:rsidR="0038180B">
                <w:rPr>
                  <w:iCs/>
                  <w:sz w:val="22"/>
                  <w:szCs w:val="22"/>
                </w:rPr>
                <w:t>http://www.raduzhnyi-city.ru/regulatory/mpa/</w:t>
              </w:r>
            </w:hyperlink>
          </w:p>
          <w:p w:rsidR="00410A84" w:rsidRDefault="0038180B">
            <w:pPr>
              <w:widowControl w:val="0"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________________</w:t>
            </w:r>
          </w:p>
        </w:tc>
      </w:tr>
    </w:tbl>
    <w:p w:rsidR="00410A84" w:rsidRDefault="00410A84">
      <w:pPr>
        <w:tabs>
          <w:tab w:val="left" w:pos="1418"/>
        </w:tabs>
        <w:suppressAutoHyphens w:val="0"/>
        <w:spacing w:after="200"/>
        <w:ind w:left="14" w:firstLine="837"/>
        <w:jc w:val="center"/>
        <w:rPr>
          <w:b/>
          <w:iCs/>
        </w:rPr>
      </w:pPr>
    </w:p>
    <w:sectPr w:rsidR="00410A84">
      <w:footerReference w:type="default" r:id="rId32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4A" w:rsidRDefault="00573D4A">
      <w:r>
        <w:separator/>
      </w:r>
    </w:p>
  </w:endnote>
  <w:endnote w:type="continuationSeparator" w:id="0">
    <w:p w:rsidR="00573D4A" w:rsidRDefault="0057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4A" w:rsidRDefault="00573D4A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4A" w:rsidRDefault="00573D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4A" w:rsidRDefault="00573D4A">
    <w:pPr>
      <w:pStyle w:val="af6"/>
      <w:jc w:val="cen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4A" w:rsidRDefault="00573D4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4A" w:rsidRDefault="00573D4A">
    <w:pPr>
      <w:pStyle w:val="af6"/>
      <w:jc w:val="center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4A" w:rsidRDefault="00573D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4A" w:rsidRDefault="00573D4A">
      <w:r>
        <w:separator/>
      </w:r>
    </w:p>
  </w:footnote>
  <w:footnote w:type="continuationSeparator" w:id="0">
    <w:p w:rsidR="00573D4A" w:rsidRDefault="00573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A66"/>
    <w:multiLevelType w:val="multilevel"/>
    <w:tmpl w:val="79B6E0F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91E69"/>
    <w:multiLevelType w:val="multilevel"/>
    <w:tmpl w:val="9416B7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957634"/>
    <w:multiLevelType w:val="multilevel"/>
    <w:tmpl w:val="0FFE05C2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A84"/>
    <w:rsid w:val="00100BF2"/>
    <w:rsid w:val="002E1DAC"/>
    <w:rsid w:val="0038180B"/>
    <w:rsid w:val="00410A84"/>
    <w:rsid w:val="00423C39"/>
    <w:rsid w:val="00573D4A"/>
    <w:rsid w:val="005F41F4"/>
    <w:rsid w:val="009F609E"/>
    <w:rsid w:val="00B42E2A"/>
    <w:rsid w:val="00BE2624"/>
    <w:rsid w:val="00D4399F"/>
    <w:rsid w:val="00DC4997"/>
    <w:rsid w:val="00F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1BAC2-D469-4A5B-93FE-50A1B74C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13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18" Type="http://schemas.openxmlformats.org/officeDocument/2006/relationships/hyperlink" Target="consultantplus://offline/ref=CD4D6796F80FF2A42E560AB4A35D9C0867C954F3644A139A139B56FEA2A365E49783583CDB3C5E0EBE37980E71CE59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4D6796F80FF2A42E560AB4A35D9C0860CF53F9654E139A139B56FEA2A365E49783583CDB3C5E0EBE37980E71CE59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DED1D8956B08029B67DC2C5D8FAB224CD6434ED261A023CB86C436FB00674F9BBF8F4F85F1971BF1E14E5574E69EF092B082EA5943015E6CB62DE0p4e0I" TargetMode="External"/><Relationship Id="rId17" Type="http://schemas.openxmlformats.org/officeDocument/2006/relationships/hyperlink" Target="consultantplus://offline/ref=E42A0F59055B7DEA72E93697FBC487BD1D6B05201787859B911896294619CF527F48DE53EBC6BD0FFBB3CD17310B6D3EB9F1A4CD8A1202BCA5CEBCDCzDh8H" TargetMode="External"/><Relationship Id="rId25" Type="http://schemas.openxmlformats.org/officeDocument/2006/relationships/footer" Target="footer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2A0F59055B7DEA72E93697FBC487BD1D6B052017838B99971596294619CF527F48DE53EBC6BD0FFBB0CA15330B6D3EB9F1A4CD8A1202BCA5CEBCDCzDh8H" TargetMode="External"/><Relationship Id="rId20" Type="http://schemas.openxmlformats.org/officeDocument/2006/relationships/hyperlink" Target="consultantplus://offline/ref=CD4D6796F80FF2A42E560AB4A35D9C0860C950FE6F4C139A139B56FEA2A365E49783583CDB3C5E0EBE37980E71CE59F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DED1D8956B08029B67DC2C5D8FAB224CD6434ED261A023CB86C436FB00674F9BBF8F4F85F1971BF1E14E5574E69EF092B082EA5943015E6CB62DE0p4e0I" TargetMode="External"/><Relationship Id="rId24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23" Type="http://schemas.openxmlformats.org/officeDocument/2006/relationships/hyperlink" Target="consultantplus://offline/ref=CD4D6796F80FF2A42E5614B9B531C20266C70DF7674B18CC46CA50A9FDF363B1C5C30665887E1503B52F840E7AF4769FC1C459F" TargetMode="External"/><Relationship Id="rId28" Type="http://schemas.openxmlformats.org/officeDocument/2006/relationships/hyperlink" Target="file:///D:/%D0%9C%D0%BE%D0%B8%20%D0%B4%D0%BE%D0%BA%D1%83%D0%BC%D0%B5%D0%BD%D1%82%D1%8B/2016-2023/%D0%9F%D0%A0%D0%9E%D0%93%D0%A0%D0%90%D0%9C%D0%9C%D0%AB/%D0%B1%D0%BB%D0%B0%D0%B3%D0%BE%D1%83%D1%81%D1%82%D1%80%D0%BE%D0%B9%D1%81%D1%82%D0%B2%D0%BE/2024-2026%20%D0%BA%D0%BE%D0%BC%D1%84%D0%BE%D1%80%D1%82%20%D1%81%D1%80%D0%B5%D0%B4%D0%B0/%D0%9F%D1%80%D0%BE%D1%86%D0%B5%D1%81%D1%81%D0%BD%D1%8B%D0%B5%20%D0%BC%D0%B5%D1%80%D0%BE%D0%BF%D1%80%D0%B8%D1%8F%D1%82%D0%B8%D1%8F%20%D1%83%D0%BB%D0%B8%D1%87%D0%BD.%20%D0%BE%D1%81%D0%B2%D0%B5%D1%89..xlsx" TargetMode="External"/><Relationship Id="rId10" Type="http://schemas.openxmlformats.org/officeDocument/2006/relationships/hyperlink" Target="consultantplus://offline/ref=9D1D0DD7B923ED1B8C9442BD9BABE83BAEF5ECF517D072FC1F97D1D238E4FEA1FD4495282670BBB2F40D296CB3E9960E338A661DED3A83282A20E860C3h1L" TargetMode="External"/><Relationship Id="rId19" Type="http://schemas.openxmlformats.org/officeDocument/2006/relationships/hyperlink" Target="consultantplus://offline/ref=CD4D6796F80FF2A42E560AB4A35D9C0867C95BFA644B139A139B56FEA2A365E49783583CDB3C5E0EBE37980E71CE59F" TargetMode="External"/><Relationship Id="rId31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D0DD7B923ED1B8C945CB08DC7B631AEF6B7FC14D170A242C2D78567B4F8F4AF04CB716432A8B3F71B2E6BB1CEh0L" TargetMode="External"/><Relationship Id="rId14" Type="http://schemas.openxmlformats.org/officeDocument/2006/relationships/hyperlink" Target="consultantplus://offline/ref=9D1D0DD7B923ED1B8C9442BD9BABE83BAEF5ECF517D073FC1C92D1D238E4FEA1FD4495282670BBB2F4052C6AB2E9960E338A661DED3A83282A20E860C3h1L" TargetMode="External"/><Relationship Id="rId22" Type="http://schemas.openxmlformats.org/officeDocument/2006/relationships/hyperlink" Target="consultantplus://offline/ref=CD4D6796F80FF2A42E5614B9B531C20266C70DF767451ECF46C750A9FDF363B1C5C30665887E1503B52F840E7AF4769FC1C459F" TargetMode="External"/><Relationship Id="rId27" Type="http://schemas.openxmlformats.org/officeDocument/2006/relationships/footer" Target="footer3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7E21-1C09-4BE2-B0BA-C6512926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40</Pages>
  <Words>11841</Words>
  <Characters>67498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dc:description/>
  <cp:lastModifiedBy>User</cp:lastModifiedBy>
  <cp:revision>48</cp:revision>
  <cp:lastPrinted>2023-11-07T11:20:00Z</cp:lastPrinted>
  <dcterms:created xsi:type="dcterms:W3CDTF">2023-10-09T08:36:00Z</dcterms:created>
  <dcterms:modified xsi:type="dcterms:W3CDTF">2023-11-08T11:23:00Z</dcterms:modified>
  <dc:language>ru-RU</dc:language>
</cp:coreProperties>
</file>