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56" w:rsidRPr="00096679" w:rsidRDefault="00082E56" w:rsidP="000201B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</w:p>
    <w:p w:rsidR="00082E56" w:rsidRDefault="00082E56" w:rsidP="00082E5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постановлению администрации</w:t>
      </w:r>
    </w:p>
    <w:p w:rsidR="00082E56" w:rsidRPr="00096679" w:rsidRDefault="00082E56" w:rsidP="00082E5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ЗАТО г. </w:t>
      </w:r>
      <w:proofErr w:type="gramStart"/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Радужный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082E56" w:rsidRPr="00082E56" w:rsidRDefault="00082E56" w:rsidP="00082E5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C85D0E">
        <w:rPr>
          <w:rFonts w:ascii="Times New Roman" w:hAnsi="Times New Roman" w:cs="Times New Roman"/>
          <w:color w:val="auto"/>
          <w:sz w:val="28"/>
          <w:szCs w:val="28"/>
          <w:u w:val="single"/>
        </w:rPr>
        <w:t>30.07.2025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C85D0E">
        <w:rPr>
          <w:rFonts w:ascii="Times New Roman" w:hAnsi="Times New Roman" w:cs="Times New Roman"/>
          <w:color w:val="auto"/>
          <w:sz w:val="28"/>
          <w:szCs w:val="28"/>
          <w:u w:val="single"/>
        </w:rPr>
        <w:t>920</w:t>
      </w:r>
    </w:p>
    <w:p w:rsidR="00082E56" w:rsidRDefault="00082E56" w:rsidP="00446A98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P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Изменения</w:t>
      </w:r>
    </w:p>
    <w:p w:rsidR="00C23FBF" w:rsidRDefault="00082E56" w:rsidP="00EC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административный регламент предоставления 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образованием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23FBF" w:rsidRPr="00C23FB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ЗАТО г. Радужный Владимирской области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муниципальной услуги «Присвоение адреса объекту адресации, изменение и аннулирование такого адреса»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утвержденный постановлением администрации</w:t>
      </w:r>
    </w:p>
    <w:p w:rsidR="00082E56" w:rsidRDefault="00082E56" w:rsidP="00EC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ЗАТО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г. </w:t>
      </w:r>
      <w:proofErr w:type="gramStart"/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Радужный</w:t>
      </w:r>
      <w:proofErr w:type="gramEnd"/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Владимирской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0</w:t>
      </w:r>
      <w:r w:rsidRPr="00082E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 № 1254.</w:t>
      </w:r>
    </w:p>
    <w:p w:rsidR="00B35027" w:rsidRDefault="00B35027" w:rsidP="00EC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4D0E26" w:rsidRDefault="004D0E26" w:rsidP="00EC74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B35027" w:rsidRP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 Пункт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.1 изложить в следующей редакции:</w:t>
      </w:r>
    </w:p>
    <w:p w:rsidR="00B35027" w:rsidRP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«</w:t>
      </w:r>
      <w:r w:rsidR="00B9322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2.3.1. 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Выдача:</w:t>
      </w:r>
    </w:p>
    <w:p w:rsidR="00B35027" w:rsidRP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решени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  присвоении  и  утверждении  адреса  объекта  недвижимости которое оформляется на бланке постановления </w:t>
      </w:r>
      <w:proofErr w:type="gramStart"/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</w:t>
      </w:r>
      <w:r w:rsidR="004D0E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г. Радужный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Владимирской области с приложением выписки из государственного адресного реестра об адресе объекта адресации; </w:t>
      </w:r>
    </w:p>
    <w:p w:rsidR="00B35027" w:rsidRP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решения об  аннулировании  адреса объекта  недвижимости которое оформляется на бланке постановления </w:t>
      </w:r>
      <w:proofErr w:type="gramStart"/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  <w:proofErr w:type="gramEnd"/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 Владимирской области с приложением уведомления об отсутствии сведений об адресе объекта адресации в государственном адресном реестре;</w:t>
      </w:r>
    </w:p>
    <w:p w:rsid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справки о подтверждении адреса объекта недвижимости (приложение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 к административному регламенту) с приложением выписки из государственного адресного реестра об адресе объекта адресации</w:t>
      </w:r>
      <w:proofErr w:type="gramStart"/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.».</w:t>
      </w:r>
      <w:proofErr w:type="gramEnd"/>
    </w:p>
    <w:p w:rsid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 </w:t>
      </w:r>
      <w:r w:rsidR="00D15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Из 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ункт</w:t>
      </w:r>
      <w:r w:rsidR="00D15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15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исключить</w:t>
      </w:r>
      <w:r w:rsidRPr="00B3502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</w:t>
      </w:r>
    </w:p>
    <w:p w:rsid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D15816" w:rsidRPr="00D158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Уведомление об отказе в предоставлении муниципальной услуги оформляется в течение 5 рабочих дней со дня принятия решения об отказе и выдается заявителю под подпись на копии заявления при обращении заявителя (его законного представителя) в администрацию в соответствии с установленным графиком работы, либо направляется заявителю в личный кабинет на Едином портале, либо через многофункциональный центр.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».</w:t>
      </w:r>
      <w:proofErr w:type="gramEnd"/>
    </w:p>
    <w:p w:rsidR="00D65A6D" w:rsidRDefault="00D65A6D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 </w:t>
      </w:r>
      <w:r w:rsidR="003D16C8" w:rsidRPr="003D16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Пункт 2.</w:t>
      </w:r>
      <w:r w:rsidR="003D16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3D16C8" w:rsidRPr="003D16C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изложить в следующей редакции: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93221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>Сроки выполнения административных процедур.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2.4.1.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Заявление, принятое лично от заявителя, регистрируется служащим администрации (многофункционального центра) в течение 15 минут при условии одновременного предоставления (предъявления) необходимых документов. 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ab/>
        <w:t>Заявление, направленное посредством Единого портала, регистрируется служащим администрации в государственной информационной системе, обеспечивающей возможность предоставления муниципальной услуги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br/>
        <w:t>в электронной форме (далее - государственная информационная система). Служащий администрации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заявителя в очереди при подаче запроса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 предоставлении услуги и при получении результата не может превышать </w:t>
      </w:r>
      <w:r w:rsidR="004D0E26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15 минут. 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>2.4.2.</w:t>
      </w:r>
      <w:r w:rsidRPr="003D16C8">
        <w:rPr>
          <w:color w:val="auto"/>
        </w:rPr>
        <w:t xml:space="preserve">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>Принятие решения о присвоении объекту адресации адреса или аннулировании адреса объекта адресации, решения об отказе в присвоении адреса объекту адресации или аннулировании адреса объекта адресации, а также размещение соответствующих сведений об адресе объекта адресации в государственном адресном реестре осуществляются: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>а) в случае подачи заявления на бумажном носителе – в течение не более 10 рабочих дней со дня поступления заявления;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б) в случае подачи заявления в форме электронного документа – </w:t>
      </w:r>
      <w:r w:rsidR="004D0E26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>в течение не более 5 рабочих дней со дня поступления заявления.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2.4.3. Решения, указанные в </w:t>
      </w:r>
      <w:proofErr w:type="spellStart"/>
      <w:r w:rsidRPr="003D16C8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3D16C8">
        <w:rPr>
          <w:rFonts w:ascii="Times New Roman" w:hAnsi="Times New Roman" w:cs="Times New Roman"/>
          <w:color w:val="auto"/>
          <w:sz w:val="28"/>
          <w:szCs w:val="28"/>
        </w:rPr>
        <w:t>. 2.3.1. и 2.3.2. настоящего регламента, направляются заявителю (представителю заявителя) одним из способов, указанным в заявлении,</w:t>
      </w:r>
      <w:r w:rsidRPr="003D16C8">
        <w:rPr>
          <w:color w:val="auto"/>
        </w:rPr>
        <w:t xml:space="preserve">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не позднее одного рабочего дня со дня истечения срока, указанного в </w:t>
      </w:r>
      <w:proofErr w:type="spellStart"/>
      <w:r w:rsidRPr="003D16C8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3D16C8">
        <w:rPr>
          <w:rFonts w:ascii="Times New Roman" w:hAnsi="Times New Roman" w:cs="Times New Roman"/>
          <w:color w:val="auto"/>
          <w:sz w:val="28"/>
          <w:szCs w:val="28"/>
        </w:rPr>
        <w:t>. 2.4.2. настоящего регламента.</w:t>
      </w:r>
    </w:p>
    <w:p w:rsidR="003D16C8" w:rsidRPr="003D16C8" w:rsidRDefault="003D16C8" w:rsidP="003D16C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 в заявлении пометки о выдаче решения, указанного в </w:t>
      </w:r>
      <w:proofErr w:type="spellStart"/>
      <w:r w:rsidRPr="003D16C8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3D16C8">
        <w:rPr>
          <w:rFonts w:ascii="Times New Roman" w:hAnsi="Times New Roman" w:cs="Times New Roman"/>
          <w:color w:val="auto"/>
          <w:sz w:val="28"/>
          <w:szCs w:val="28"/>
        </w:rPr>
        <w:t>. 2.3.1. и 2.3.2. настоящего регламента, через многофункциональный центр по месту</w:t>
      </w:r>
      <w:r w:rsidR="004D0E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D16C8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представления заявления, решения направляются в многофункциональный центр не позднее рабочего дня, следующего за днем истечения срока, указанного в </w:t>
      </w:r>
      <w:proofErr w:type="spellStart"/>
      <w:r w:rsidRPr="003D16C8">
        <w:rPr>
          <w:rFonts w:ascii="Times New Roman" w:hAnsi="Times New Roman" w:cs="Times New Roman"/>
          <w:color w:val="auto"/>
          <w:sz w:val="28"/>
          <w:szCs w:val="28"/>
        </w:rPr>
        <w:t>п.п</w:t>
      </w:r>
      <w:proofErr w:type="spellEnd"/>
      <w:r w:rsidRPr="003D16C8">
        <w:rPr>
          <w:rFonts w:ascii="Times New Roman" w:hAnsi="Times New Roman" w:cs="Times New Roman"/>
          <w:color w:val="auto"/>
          <w:sz w:val="28"/>
          <w:szCs w:val="28"/>
        </w:rPr>
        <w:t>. 2.4.2. настоящего регламента</w:t>
      </w:r>
      <w:proofErr w:type="gramStart"/>
      <w:r w:rsidRPr="003D16C8">
        <w:rPr>
          <w:rFonts w:ascii="Times New Roman" w:hAnsi="Times New Roman" w:cs="Times New Roman"/>
          <w:color w:val="auto"/>
          <w:sz w:val="28"/>
          <w:szCs w:val="28"/>
        </w:rPr>
        <w:t>.».</w:t>
      </w:r>
      <w:proofErr w:type="gramEnd"/>
    </w:p>
    <w:p w:rsidR="00B35027" w:rsidRDefault="00B35027" w:rsidP="00B35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82E56" w:rsidRDefault="00082E56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D448A9" w:rsidRDefault="00D448A9" w:rsidP="00082E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D448A9" w:rsidSect="00932F7C">
      <w:headerReference w:type="default" r:id="rId9"/>
      <w:headerReference w:type="first" r:id="rId10"/>
      <w:pgSz w:w="11906" w:h="16838"/>
      <w:pgMar w:top="851" w:right="707" w:bottom="709" w:left="1701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D6" w:rsidRDefault="009049D6">
      <w:pPr>
        <w:spacing w:after="0" w:line="240" w:lineRule="auto"/>
      </w:pPr>
      <w:r>
        <w:separator/>
      </w:r>
    </w:p>
  </w:endnote>
  <w:endnote w:type="continuationSeparator" w:id="0">
    <w:p w:rsidR="009049D6" w:rsidRDefault="0090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D6" w:rsidRDefault="009049D6"/>
  </w:footnote>
  <w:footnote w:type="continuationSeparator" w:id="0">
    <w:p w:rsidR="009049D6" w:rsidRDefault="0090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D6" w:rsidRDefault="009049D6">
    <w:pP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944BB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9D6" w:rsidRDefault="009049D6">
    <w:pPr>
      <w:pStyle w:val="af8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A12"/>
    <w:multiLevelType w:val="multilevel"/>
    <w:tmpl w:val="1696D0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E73243"/>
    <w:multiLevelType w:val="multilevel"/>
    <w:tmpl w:val="E48693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2637E7"/>
    <w:multiLevelType w:val="multilevel"/>
    <w:tmpl w:val="B3C03942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A4"/>
    <w:rsid w:val="00011954"/>
    <w:rsid w:val="000201B8"/>
    <w:rsid w:val="000217E8"/>
    <w:rsid w:val="000565E3"/>
    <w:rsid w:val="00057577"/>
    <w:rsid w:val="00061BD8"/>
    <w:rsid w:val="00082E56"/>
    <w:rsid w:val="000B683D"/>
    <w:rsid w:val="000D7F96"/>
    <w:rsid w:val="000E084B"/>
    <w:rsid w:val="0010282D"/>
    <w:rsid w:val="001310B8"/>
    <w:rsid w:val="00136584"/>
    <w:rsid w:val="00192568"/>
    <w:rsid w:val="00195FB8"/>
    <w:rsid w:val="001B158E"/>
    <w:rsid w:val="001B3A21"/>
    <w:rsid w:val="001C2528"/>
    <w:rsid w:val="001C3A7E"/>
    <w:rsid w:val="001D1CCA"/>
    <w:rsid w:val="001E2C16"/>
    <w:rsid w:val="00206F10"/>
    <w:rsid w:val="00215110"/>
    <w:rsid w:val="00245C73"/>
    <w:rsid w:val="00297C21"/>
    <w:rsid w:val="002A103B"/>
    <w:rsid w:val="002B4BFA"/>
    <w:rsid w:val="002B4DC9"/>
    <w:rsid w:val="002C2A01"/>
    <w:rsid w:val="002D6AAF"/>
    <w:rsid w:val="002D6C5C"/>
    <w:rsid w:val="002E0FD3"/>
    <w:rsid w:val="002E3222"/>
    <w:rsid w:val="0031075D"/>
    <w:rsid w:val="00313523"/>
    <w:rsid w:val="00341AC4"/>
    <w:rsid w:val="00344253"/>
    <w:rsid w:val="00351178"/>
    <w:rsid w:val="00352D6B"/>
    <w:rsid w:val="00374CF8"/>
    <w:rsid w:val="00395D67"/>
    <w:rsid w:val="003A5077"/>
    <w:rsid w:val="003A61CD"/>
    <w:rsid w:val="003C0FD5"/>
    <w:rsid w:val="003D16C8"/>
    <w:rsid w:val="003D5315"/>
    <w:rsid w:val="003E3426"/>
    <w:rsid w:val="0040667E"/>
    <w:rsid w:val="004215B9"/>
    <w:rsid w:val="0043147D"/>
    <w:rsid w:val="004457F4"/>
    <w:rsid w:val="00446A98"/>
    <w:rsid w:val="00452179"/>
    <w:rsid w:val="0045773C"/>
    <w:rsid w:val="00466108"/>
    <w:rsid w:val="00490E1A"/>
    <w:rsid w:val="004C3B4D"/>
    <w:rsid w:val="004D0E26"/>
    <w:rsid w:val="004E6CF4"/>
    <w:rsid w:val="00503225"/>
    <w:rsid w:val="00512C69"/>
    <w:rsid w:val="0051494D"/>
    <w:rsid w:val="005235FE"/>
    <w:rsid w:val="0053601E"/>
    <w:rsid w:val="00543404"/>
    <w:rsid w:val="00547F43"/>
    <w:rsid w:val="00561B66"/>
    <w:rsid w:val="005753AC"/>
    <w:rsid w:val="005A0295"/>
    <w:rsid w:val="005A31B2"/>
    <w:rsid w:val="005E570B"/>
    <w:rsid w:val="006000CF"/>
    <w:rsid w:val="006214D3"/>
    <w:rsid w:val="00625B69"/>
    <w:rsid w:val="00666AAD"/>
    <w:rsid w:val="00671A34"/>
    <w:rsid w:val="00690166"/>
    <w:rsid w:val="0069690D"/>
    <w:rsid w:val="006D2961"/>
    <w:rsid w:val="006F457E"/>
    <w:rsid w:val="006F4AD0"/>
    <w:rsid w:val="00700AA0"/>
    <w:rsid w:val="00724C42"/>
    <w:rsid w:val="00742519"/>
    <w:rsid w:val="00750AF8"/>
    <w:rsid w:val="00757807"/>
    <w:rsid w:val="0077706A"/>
    <w:rsid w:val="00784C34"/>
    <w:rsid w:val="007B2C02"/>
    <w:rsid w:val="007C527B"/>
    <w:rsid w:val="007C74C8"/>
    <w:rsid w:val="007C768F"/>
    <w:rsid w:val="007D4376"/>
    <w:rsid w:val="007D5025"/>
    <w:rsid w:val="007D60D7"/>
    <w:rsid w:val="007F0FF6"/>
    <w:rsid w:val="007F12DD"/>
    <w:rsid w:val="00820057"/>
    <w:rsid w:val="008265F3"/>
    <w:rsid w:val="008452F6"/>
    <w:rsid w:val="00845756"/>
    <w:rsid w:val="008720B1"/>
    <w:rsid w:val="008A2020"/>
    <w:rsid w:val="008B0201"/>
    <w:rsid w:val="008C14A8"/>
    <w:rsid w:val="009049D6"/>
    <w:rsid w:val="00927F40"/>
    <w:rsid w:val="00932F7C"/>
    <w:rsid w:val="00944BBA"/>
    <w:rsid w:val="00947DB3"/>
    <w:rsid w:val="00991AD8"/>
    <w:rsid w:val="009E0986"/>
    <w:rsid w:val="00A2068C"/>
    <w:rsid w:val="00A25572"/>
    <w:rsid w:val="00A260CC"/>
    <w:rsid w:val="00A34AF8"/>
    <w:rsid w:val="00A702C6"/>
    <w:rsid w:val="00A725B1"/>
    <w:rsid w:val="00A97460"/>
    <w:rsid w:val="00AA14DF"/>
    <w:rsid w:val="00AD0823"/>
    <w:rsid w:val="00AE614F"/>
    <w:rsid w:val="00AF24B2"/>
    <w:rsid w:val="00B23CEB"/>
    <w:rsid w:val="00B35027"/>
    <w:rsid w:val="00B43045"/>
    <w:rsid w:val="00B56D1B"/>
    <w:rsid w:val="00B71642"/>
    <w:rsid w:val="00B8240B"/>
    <w:rsid w:val="00B93221"/>
    <w:rsid w:val="00BA1071"/>
    <w:rsid w:val="00BC29B5"/>
    <w:rsid w:val="00BC4CBF"/>
    <w:rsid w:val="00BC4D29"/>
    <w:rsid w:val="00BD65D9"/>
    <w:rsid w:val="00BD717C"/>
    <w:rsid w:val="00BE3283"/>
    <w:rsid w:val="00BF750D"/>
    <w:rsid w:val="00C23FBF"/>
    <w:rsid w:val="00C31D2B"/>
    <w:rsid w:val="00C33A4C"/>
    <w:rsid w:val="00C4163E"/>
    <w:rsid w:val="00C5354F"/>
    <w:rsid w:val="00C56F4A"/>
    <w:rsid w:val="00C6541C"/>
    <w:rsid w:val="00C80E4C"/>
    <w:rsid w:val="00C85D0E"/>
    <w:rsid w:val="00C96F30"/>
    <w:rsid w:val="00CA2EFE"/>
    <w:rsid w:val="00CA3245"/>
    <w:rsid w:val="00CB71AC"/>
    <w:rsid w:val="00CC53D8"/>
    <w:rsid w:val="00CC55A4"/>
    <w:rsid w:val="00CC6EB3"/>
    <w:rsid w:val="00CF6743"/>
    <w:rsid w:val="00D13E9C"/>
    <w:rsid w:val="00D15816"/>
    <w:rsid w:val="00D448A9"/>
    <w:rsid w:val="00D62993"/>
    <w:rsid w:val="00D65A6D"/>
    <w:rsid w:val="00DC205B"/>
    <w:rsid w:val="00DD0334"/>
    <w:rsid w:val="00DF6B27"/>
    <w:rsid w:val="00E177AC"/>
    <w:rsid w:val="00E54FA1"/>
    <w:rsid w:val="00E56D69"/>
    <w:rsid w:val="00E71B98"/>
    <w:rsid w:val="00E80063"/>
    <w:rsid w:val="00E83198"/>
    <w:rsid w:val="00E83C75"/>
    <w:rsid w:val="00E83E82"/>
    <w:rsid w:val="00EB5257"/>
    <w:rsid w:val="00EB5F83"/>
    <w:rsid w:val="00EC74FB"/>
    <w:rsid w:val="00F06D84"/>
    <w:rsid w:val="00F214C4"/>
    <w:rsid w:val="00F513E7"/>
    <w:rsid w:val="00F60CC3"/>
    <w:rsid w:val="00F85046"/>
    <w:rsid w:val="00F86C67"/>
    <w:rsid w:val="00F86DAC"/>
    <w:rsid w:val="00FB11FA"/>
    <w:rsid w:val="00FB2ABA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6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7">
    <w:name w:val="footnote text"/>
    <w:basedOn w:val="a"/>
  </w:style>
  <w:style w:type="paragraph" w:styleId="af8">
    <w:name w:val="header"/>
    <w:basedOn w:val="a"/>
    <w:uiPriority w:val="99"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4F0D07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e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rsid w:val="005753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">
    <w:name w:val="Знак Знак Знак"/>
    <w:basedOn w:val="a"/>
    <w:rsid w:val="00DD033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0">
    <w:name w:val="Title"/>
    <w:basedOn w:val="a"/>
    <w:link w:val="aff1"/>
    <w:qFormat/>
    <w:rsid w:val="001C3A7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1C3A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C3A7E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f2">
    <w:name w:val="Hyperlink"/>
    <w:basedOn w:val="a0"/>
    <w:uiPriority w:val="99"/>
    <w:unhideWhenUsed/>
    <w:rsid w:val="004E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5D3E-2FF8-4A31-875B-2CD5CB14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3</cp:revision>
  <cp:lastPrinted>2021-10-04T11:07:00Z</cp:lastPrinted>
  <dcterms:created xsi:type="dcterms:W3CDTF">2025-07-31T05:36:00Z</dcterms:created>
  <dcterms:modified xsi:type="dcterms:W3CDTF">2025-07-31T05:36:00Z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