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bookmarkStart w:id="0" w:name="__DdeLink__1208_634934472"/>
      <w:bookmarkEnd w:id="0"/>
      <w:r>
        <w:rPr>
          <w:rFonts w:cs="Times New Roman CYR" w:ascii="Times New Roman CYR" w:hAnsi="Times New Roman CYR"/>
          <w:sz w:val="24"/>
          <w:szCs w:val="24"/>
        </w:rPr>
        <w:t>Приложение 5</w:t>
      </w:r>
      <w:r>
        <w:rPr>
          <w:sz w:val="24"/>
          <w:szCs w:val="24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администрации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ЗАТО г. Радужный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Владимирской области</w:t>
      </w:r>
    </w:p>
    <w:p>
      <w:pPr>
        <w:pStyle w:val="Normal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от  «26» сентября 2024 г.   № 1201</w:t>
      </w:r>
    </w:p>
    <w:p>
      <w:pPr>
        <w:pStyle w:val="Normal"/>
        <w:spacing w:before="0" w:after="200"/>
        <w:jc w:val="center"/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</w:pPr>
      <w:r>
        <w:rPr>
          <w:rFonts w:cs="Times New Roman CYR" w:ascii="Times New Roman CYR" w:hAnsi="Times New Roman CYR"/>
          <w:b/>
          <w:bCs/>
          <w:sz w:val="26"/>
          <w:szCs w:val="26"/>
          <w:highlight w:val="white"/>
        </w:rPr>
      </w:r>
    </w:p>
    <w:p>
      <w:pPr>
        <w:pStyle w:val="Normal"/>
        <w:jc w:val="right"/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</w:pPr>
      <w:r>
        <w:rPr>
          <w:rFonts w:cs="Times New Roman CYR" w:ascii="Times New Roman CYR" w:hAnsi="Times New Roman CYR"/>
          <w:b/>
          <w:bCs/>
          <w:sz w:val="26"/>
          <w:szCs w:val="26"/>
          <w:highlight w:val="white"/>
        </w:rPr>
      </w:r>
    </w:p>
    <w:p>
      <w:pPr>
        <w:pStyle w:val="Normal"/>
        <w:jc w:val="center"/>
        <w:rPr/>
      </w:pPr>
      <w:r>
        <w:rPr>
          <w:rFonts w:cs="Times New Roman CYR" w:ascii="Times New Roman CYR" w:hAnsi="Times New Roman CYR"/>
          <w:b/>
          <w:sz w:val="24"/>
          <w:szCs w:val="24"/>
        </w:rPr>
        <w:t xml:space="preserve">Отчет </w:t>
      </w:r>
    </w:p>
    <w:p>
      <w:pPr>
        <w:pStyle w:val="Normal"/>
        <w:jc w:val="center"/>
        <w:rPr/>
      </w:pPr>
      <w:r>
        <w:rPr>
          <w:rFonts w:cs="Times New Roman CYR" w:ascii="Times New Roman CYR" w:hAnsi="Times New Roman CYR"/>
          <w:b/>
          <w:sz w:val="24"/>
          <w:szCs w:val="24"/>
        </w:rPr>
        <w:t xml:space="preserve">по итогам проведения профилактической операции «Семья» </w:t>
      </w:r>
    </w:p>
    <w:p>
      <w:pPr>
        <w:pStyle w:val="Normal"/>
        <w:jc w:val="center"/>
        <w:rPr/>
      </w:pPr>
      <w:r>
        <w:rPr>
          <w:rFonts w:cs="Times New Roman CYR" w:ascii="Times New Roman CYR" w:hAnsi="Times New Roman CYR"/>
          <w:b/>
          <w:sz w:val="24"/>
          <w:szCs w:val="24"/>
        </w:rPr>
        <w:t>на территории ЗАТО г. Радужный Владимирской области в 2024 г.</w:t>
      </w:r>
    </w:p>
    <w:p>
      <w:pPr>
        <w:pStyle w:val="Normal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cs="Times New Roman CYR" w:ascii="Times New Roman CYR" w:hAnsi="Times New Roman CYR"/>
          <w:b/>
          <w:sz w:val="24"/>
          <w:szCs w:val="24"/>
        </w:rPr>
      </w:r>
    </w:p>
    <w:tbl>
      <w:tblPr>
        <w:tblW w:w="10305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90"/>
        <w:gridCol w:w="6148"/>
        <w:gridCol w:w="3567"/>
      </w:tblGrid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мероприятие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Количество единиц</w:t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Проведено рейдов в семьи, родители в которых</w:t>
            </w:r>
          </w:p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не должным образом исполняют обязанности по воспитанию, содержанию, защите прав и законных интересов своих детей: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Составлено протоколов на родителей по ст.5.35 КоАП РФ за ненадлежащее исполнение родительских обязанностей: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Поставлено на учет семей, родители в которых не должным образом исполняют обязанности по воспитанию, содержанию, защите прав и законных интересов своих детей по постановлением комиссии по делам несовершеннолетних и защите их прав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 них поставлено на учет семей в единый банк данных о семьях, находящихся в социально опасном положении: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Выявлено и поставлено на учет несовершеннолетних за период проведения операции (всего),</w:t>
            </w:r>
          </w:p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числе, находящихся в социально опасном положении: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Направлено материалов органами системы профилактики в КДН и ЗП, территориальные органы МВД России ПО ВО для принятия мер по фактам неисполнения, ненадлежащего исполнения родителями и лицами ,их замещающими(всего)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Подготовлено материалов в отношении родителей (иных законных представителей) на лишение (ограничение) родительских прав, всего: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7.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Направлено ходатайств в КДН  и ЗП о снятии с учета семьи по исправлению(всего):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8.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Выявлено в период проведения операции фактов жестокого обращения с несовершеннолетними, всего: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9.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Изъято детей из неблагополучных семей в связи с угрозой  их жизни здоровью ( по постановлению главы города)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10.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120"/>
              <w:contextualSpacing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val="ru-RU" w:eastAsia="ru-RU" w:bidi="ar-SA"/>
              </w:rPr>
              <w:t>Оказана помощь детям и семьям, находящимся в социально опасном положении: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120"/>
              <w:contextualSpacing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помещено детей в специализированные учреждения несовершеннолетних, нуждающихся в социальной реабилитации: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120"/>
              <w:contextualSpacing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находящихся в социально опасном положении, в лечебно-профилактические учреждения: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120"/>
              <w:contextualSpacing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количество семей, которым оказана социальная помощь в том числе материальная (чел/ тыс.руб.)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120"/>
              <w:contextualSpacing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другая (указать какая):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  <w:t>11.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120"/>
              <w:contextualSpacing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val="ru-RU" w:eastAsia="ru-RU" w:bidi="ar-SA"/>
              </w:rPr>
              <w:t>Рассмотрено материалов на родителей на заседаниях КДНиЗП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всего, из них</w:t>
            </w:r>
            <w:r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val="ru-RU" w:eastAsia="ru-RU" w:bidi="ar-SA"/>
              </w:rPr>
              <w:t xml:space="preserve"> по статьям:</w:t>
            </w:r>
          </w:p>
          <w:p>
            <w:pPr>
              <w:pStyle w:val="Normal"/>
              <w:widowControl/>
              <w:spacing w:lineRule="auto" w:line="240" w:before="0" w:after="12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120"/>
              <w:contextualSpacing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- 20.22 КоАП РФ</w:t>
            </w:r>
          </w:p>
          <w:p>
            <w:pPr>
              <w:pStyle w:val="Normal"/>
              <w:widowControl/>
              <w:spacing w:lineRule="auto" w:line="240" w:before="0" w:after="12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120"/>
              <w:contextualSpacing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- 5.35 КоАП РФ</w:t>
            </w:r>
          </w:p>
          <w:p>
            <w:pPr>
              <w:pStyle w:val="Normal"/>
              <w:widowControl/>
              <w:spacing w:lineRule="auto" w:line="240" w:before="0" w:after="12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120"/>
              <w:contextualSpacing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 ч.2 ст.6.10 КоАП РФ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  <w:t>12.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120"/>
              <w:contextualSpacing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Количество  проведенных межведомственных  мероприятий профилактической направленности</w:t>
            </w:r>
          </w:p>
          <w:p>
            <w:pPr>
              <w:pStyle w:val="Normal"/>
              <w:widowControl/>
              <w:spacing w:lineRule="auto" w:line="240" w:before="0" w:after="120"/>
              <w:contextualSpacing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(всего):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проведенных в рамках Всероссийского дня правовой помощи детям, всего: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 участием представителей КДН и ЗП ЗАТО г.Радужный Владимирской области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мероприятиям(дата,место,участники,цели,задачи,использование современных технологий)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проведения мероприятий (онлайн/офлайн)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мероприятия (дата,место, участники, цели,задачи,использование овременных технологий)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информацию о мероприятии, размещенную в сети «Интернет»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14.*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120"/>
              <w:contextualSpacing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Количество новогодних мероприятий  и акций в которых приняли участие несовершеннолетние из  семей, состоящих на  различных видах учета</w:t>
            </w:r>
            <w:r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val="ru-RU" w:eastAsia="ru-RU" w:bidi="ar-SA"/>
              </w:rPr>
              <w:t>: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</w:tbl>
    <w:p>
      <w:pPr>
        <w:pStyle w:val="NormalWeb"/>
        <w:spacing w:beforeAutospacing="0" w:before="0" w:afterAutospacing="0" w:after="240"/>
        <w:jc w:val="left"/>
        <w:rPr/>
      </w:pPr>
      <w:r>
        <w:rPr>
          <w:sz w:val="26"/>
          <w:szCs w:val="26"/>
        </w:rPr>
        <w:t>*Краткое описание мероприятий и акций</w:t>
      </w:r>
    </w:p>
    <w:p>
      <w:pPr>
        <w:pStyle w:val="Normal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rPr/>
      </w:pPr>
      <w:r>
        <w:rPr>
          <w:rFonts w:cs="Times New Roman CYR" w:ascii="Times New Roman CYR" w:hAnsi="Times New Roman CYR"/>
          <w:sz w:val="24"/>
          <w:szCs w:val="24"/>
        </w:rPr>
        <w:t xml:space="preserve">   </w:t>
      </w:r>
      <w:r>
        <w:rPr>
          <w:rFonts w:cs="Times New Roman CYR" w:ascii="Times New Roman CYR" w:hAnsi="Times New Roman CYR"/>
          <w:sz w:val="24"/>
          <w:szCs w:val="24"/>
        </w:rPr>
        <w:t>Консультант, ответственный секретарь  КДН и ЗП                            О.В.Дроздова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34" w:right="567" w:gutter="0" w:header="0" w:top="1134" w:footer="0" w:bottom="1134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c5a3c"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 w:customStyle="1">
    <w:name w:val="Heading 1"/>
    <w:basedOn w:val="Normal"/>
    <w:next w:val="Normal"/>
    <w:qFormat/>
    <w:rsid w:val="003c5a3c"/>
    <w:pPr>
      <w:keepNext w:val="true"/>
      <w:jc w:val="center"/>
      <w:outlineLvl w:val="0"/>
    </w:pPr>
    <w:rPr>
      <w:b/>
      <w:caps/>
      <w:spacing w:val="20"/>
      <w:sz w:val="36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240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1F4D78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qFormat/>
    <w:rsid w:val="00570d4a"/>
    <w:rPr>
      <w:rFonts w:ascii="Tahoma" w:hAnsi="Tahoma" w:cs="Tahoma"/>
      <w:sz w:val="16"/>
      <w:szCs w:val="16"/>
    </w:rPr>
  </w:style>
  <w:style w:type="character" w:styleId="Style13" w:customStyle="1">
    <w:name w:val="Рабочий Знак"/>
    <w:qFormat/>
    <w:rsid w:val="000d2ffd"/>
    <w:rPr>
      <w:rFonts w:eastAsia="Calibri"/>
      <w:sz w:val="28"/>
      <w:szCs w:val="28"/>
    </w:rPr>
  </w:style>
  <w:style w:type="character" w:styleId="Apple-converted-space" w:customStyle="1">
    <w:name w:val="apple-converted-space"/>
    <w:basedOn w:val="DefaultParagraphFont"/>
    <w:qFormat/>
    <w:rsid w:val="000d2ffd"/>
    <w:rPr/>
  </w:style>
  <w:style w:type="character" w:styleId="Mw-headline" w:customStyle="1">
    <w:name w:val="mw-headline"/>
    <w:basedOn w:val="DefaultParagraphFont"/>
    <w:qFormat/>
    <w:rsid w:val="00381dcf"/>
    <w:rPr/>
  </w:style>
  <w:style w:type="character" w:styleId="Style14" w:customStyle="1">
    <w:name w:val="Верхний колонтитул Знак"/>
    <w:basedOn w:val="DefaultParagraphFont"/>
    <w:qFormat/>
    <w:rsid w:val="00db5c9d"/>
    <w:rPr/>
  </w:style>
  <w:style w:type="character" w:styleId="Style15" w:customStyle="1">
    <w:name w:val="Нижний колонтитул Знак"/>
    <w:basedOn w:val="DefaultParagraphFont"/>
    <w:qFormat/>
    <w:rsid w:val="00db5c9d"/>
    <w:rPr/>
  </w:style>
  <w:style w:type="character" w:styleId="WW8Num4z0">
    <w:name w:val="WW8Num4z0"/>
    <w:qFormat/>
    <w:rPr>
      <w:bCs/>
      <w:sz w:val="26"/>
      <w:szCs w:val="26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BodyText"/>
    <w:qFormat/>
    <w:rsid w:val="0094524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rsid w:val="00945246"/>
    <w:pPr>
      <w:spacing w:lineRule="auto" w:line="276" w:before="0" w:after="140"/>
    </w:pPr>
    <w:rPr/>
  </w:style>
  <w:style w:type="paragraph" w:styleId="List">
    <w:name w:val="List"/>
    <w:basedOn w:val="BodyText"/>
    <w:rsid w:val="00945246"/>
    <w:pPr/>
    <w:rPr>
      <w:rFonts w:cs="Arial Unicode MS"/>
    </w:rPr>
  </w:style>
  <w:style w:type="paragraph" w:styleId="Caption" w:customStyle="1">
    <w:name w:val="Caption"/>
    <w:basedOn w:val="Normal"/>
    <w:qFormat/>
    <w:rsid w:val="0094524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945246"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rsid w:val="00570d4a"/>
    <w:pPr/>
    <w:rPr>
      <w:rFonts w:ascii="Tahoma" w:hAnsi="Tahoma" w:cs="Tahoma"/>
      <w:sz w:val="16"/>
      <w:szCs w:val="16"/>
    </w:rPr>
  </w:style>
  <w:style w:type="paragraph" w:styleId="Style19" w:customStyle="1">
    <w:name w:val="Рабочий"/>
    <w:basedOn w:val="Normal"/>
    <w:qFormat/>
    <w:rsid w:val="000d2ffd"/>
    <w:pPr>
      <w:textAlignment w:val="auto"/>
    </w:pPr>
    <w:rPr>
      <w:rFonts w:eastAsia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0c6f14"/>
    <w:pPr>
      <w:spacing w:before="0" w:after="0"/>
      <w:ind w:hanging="0" w:left="720"/>
      <w:contextualSpacing/>
    </w:pPr>
    <w:rPr/>
  </w:style>
  <w:style w:type="paragraph" w:styleId="Style20" w:customStyle="1">
    <w:name w:val="Знак Знак Знак Знак"/>
    <w:basedOn w:val="Normal"/>
    <w:qFormat/>
    <w:rsid w:val="00f53c56"/>
    <w:pPr>
      <w:spacing w:lineRule="exact" w:line="240" w:before="0" w:after="160"/>
      <w:textAlignment w:val="auto"/>
    </w:pPr>
    <w:rPr>
      <w:rFonts w:ascii="Verdana" w:hAnsi="Verdana" w:cs="Verdana"/>
      <w:lang w:val="en-US"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Абзац списка"/>
    <w:basedOn w:val="Normal"/>
    <w:qFormat/>
    <w:pPr>
      <w:ind w:hanging="0" w:left="708"/>
    </w:pPr>
    <w:rPr/>
  </w:style>
  <w:style w:type="paragraph" w:styleId="BodyTextIndent">
    <w:name w:val="Body Text Indent"/>
    <w:basedOn w:val="Normal"/>
    <w:pPr>
      <w:ind w:firstLine="720"/>
      <w:jc w:val="both"/>
    </w:pPr>
    <w:rPr>
      <w:sz w:val="24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CD5D-5E21-4FA0-A686-0C7D287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Application>LibreOffice/7.6.2.1$Windows_X86_64 LibreOffice_project/56f7684011345957bbf33a7ee678afaf4d2ba333</Application>
  <AppVersion>15.0000</AppVersion>
  <Pages>2</Pages>
  <Words>395</Words>
  <Characters>2657</Characters>
  <CharactersWithSpaces>3040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2024-09-27T14:48:22Z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