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Приложение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к постановлению администрации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27.12.2024</w:t>
      </w:r>
      <w:r>
        <w:rPr>
          <w:rFonts w:ascii="Times New Roman" w:hAnsi="Times New Roman"/>
          <w:sz w:val="26"/>
        </w:rPr>
        <w:t xml:space="preserve"> г. № </w:t>
      </w:r>
      <w:r>
        <w:rPr>
          <w:rFonts w:ascii="Times New Roman" w:hAnsi="Times New Roman"/>
          <w:sz w:val="26"/>
        </w:rPr>
        <w:t>1758</w:t>
      </w:r>
    </w:p>
    <w:p>
      <w:pPr>
        <w:pStyle w:val="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  <w:lang w:val="ru-RU"/>
        </w:rPr>
        <w:t>«</w:t>
      </w:r>
      <w:r>
        <w:rPr>
          <w:rFonts w:ascii="Times New Roman" w:hAnsi="Times New Roman"/>
          <w:sz w:val="26"/>
        </w:rPr>
        <w:t>Приложение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к постановлению администрации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rFonts w:ascii="Times New Roman" w:hAnsi="Times New Roman"/>
          <w:sz w:val="26"/>
        </w:rPr>
        <w:t>от 15.11.2023 г. № 1521</w:t>
      </w:r>
    </w:p>
    <w:p>
      <w:pPr>
        <w:pStyle w:val="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clear" w:pos="408"/>
          <w:tab w:val="left" w:pos="11057" w:leader="none"/>
        </w:tabs>
        <w:spacing w:lineRule="exact" w:line="319"/>
        <w:ind w:left="405" w:right="560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408"/>
          <w:tab w:val="left" w:pos="11057" w:leader="none"/>
        </w:tabs>
        <w:spacing w:lineRule="exact" w:line="319"/>
        <w:ind w:left="405" w:right="560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408"/>
          <w:tab w:val="left" w:pos="11057" w:leader="none"/>
        </w:tabs>
        <w:spacing w:lineRule="exact" w:line="319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exact" w:line="319"/>
        <w:ind w:firstLine="709"/>
        <w:jc w:val="center"/>
        <w:rPr/>
      </w:pP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Обеспечение общественного порядка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и профилактики правонарушений  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sz w:val="28"/>
        </w:rPr>
        <w:t>1. Стратегические приоритеты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sz w:val="28"/>
        </w:rPr>
        <w:t xml:space="preserve">муниципальной программы «Обеспечение общественного порядка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и профилактики правонарушений  на территории ЗАТО г. Радужный Владимирской области»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 xml:space="preserve">В то же время, не достигнуто заметного улучшения в борьбе с </w:t>
      </w:r>
      <w:r>
        <w:rPr>
          <w:rFonts w:ascii="Times New Roman" w:hAnsi="Times New Roman"/>
          <w:sz w:val="28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На территории ЗАТО 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привлекается население, отрядов содействия полиции, опорных пунктов правопорядка и советов профилактики правонарушений. 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Необходимо сформировать </w:t>
      </w:r>
      <w:r>
        <w:rPr>
          <w:rFonts w:ascii="Times New Roman" w:hAnsi="Times New Roman"/>
          <w:spacing w:val="-2"/>
          <w:sz w:val="28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  <w:tab/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Сложная обстановка с аварийностью объясняется многими причинами: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- постоянно возрастающая мобильность населения;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- уменьшение перевозок общественным транспортом и увеличение перевозок личным транспортом;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</w:t>
      </w:r>
    </w:p>
    <w:p>
      <w:pPr>
        <w:pStyle w:val="Normal"/>
        <w:tabs>
          <w:tab w:val="clear" w:pos="408"/>
          <w:tab w:val="left" w:pos="540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>
      <w:pPr>
        <w:pStyle w:val="Style28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 xml:space="preserve">2. Приоритеты и цели муниципальной программы «Обеспечение общественного порядка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 xml:space="preserve">и профилактики правонарушений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на территории ЗАТО г. Радужный Владимирской области»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Приоритеты муниципальной политики в сфере реализации Программы отражены в следующих документах: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 Концепции общественной безопасности в Российской Федерации, утвержденной Президентом Российской Федерации 14.11.2013 N Пр-2685,                  в которой определено, что целями обеспечения общественной безопасности являются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общества, здоровья людей от угроз криминального характера, а также риска возникновения чрезвычайных ситуаций;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N 733;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 Концепции противодействия терроризму в Российской Федерации, утвержденной Президентом Российской Федерации от 05.10.2009;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 Федеральном законе от 06.03.2006 N 35-ФЗ «О противодействии терроризму», к основным полномочиям органов местного самоуправления в сфере противодействия терроризму в соответствии с данным законом относятся профилактика распространения идеологии терроризма и выполнение требований к антитеррористической защищенности объектов, находящихся в их собственности или в ведении;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утвержденной Указом Президента Российской Федерации от 16.10.2019 N 501.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Приоритетом и целью Программы является комплексное повышение уровня безопасности граждан путем оптимизации взаимодействия всех субъектов профилактики: органов местного самоуправления, правоохранительных органов, общественных объединений и населения.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Мероприятия в сфере профилактики распространения идеологии терроризма реализуются в соответствии с Комплексным планом противодействия идеологии терроризма в Российской Федерации                                      на 2019 - 2023 годы, утвержденным Президентом Российской Федерации                        от 28.12.2018 №Пр-2665.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Кроме того, программные мероприятия также полностью отвечают Стратегии социально-экономического развития муниципального образования ЗАТО г. Радужный, среди целей которой - повышение уровня и качества жизни населения и обеспечение комфортной среды проживания, информирование населения и пропаганда культуры безопасности жизнедеятельности, что прямо зависит от снижения уровня криминальных угроз, чрезвычайных ситуаций и защиты прав граждан.</w:t>
      </w:r>
    </w:p>
    <w:p>
      <w:pPr>
        <w:pStyle w:val="Normal"/>
        <w:widowControl w:val="false"/>
        <w:ind w:firstLine="709"/>
        <w:jc w:val="both"/>
        <w:rPr/>
      </w:pPr>
      <w:r>
        <w:rPr>
          <w:rFonts w:ascii="Times New Roman" w:hAnsi="Times New Roman"/>
          <w:sz w:val="28"/>
        </w:rPr>
        <w:t>Приоритетами муниципальной политики в области обеспечения защиты населения и территорий от угроз различного характера являются: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развитие системы оперативного реагирования на чрезвычайные ситуации;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обеспечение безопасности людей на водных объектах.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Основными направлениями деятельности в части снижения рисков возникновения чрезвычайных ситуаций различного характера, а также сохранения здоровья людей, предотвращения ущерба материальных потерь путем заблаговременного проведения предупредительных мер являются: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сбор, анализ и представление в соответствующие органы власти информации о потенциальных источниках чрезвычайных ситуаций и причинах их возникновения на территории;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прогнозирование чрезвычайных ситуаций и их масштабов;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представление населению достоверной информации об опасностях и угрозах, характерных для мест проживания, и выдача ему достоверных краткосрочных прогнозов развития опасных явлений в природе и техносфере.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Основным направлением деятельности в части развития системы оперативного реагирования на чрезвычайные ситуации для повышения оперативности реагирования является развитие единой дежурно-диспетчерской службы.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Приоритетами муниципальной политики в области обеспечения пожарной безопасности являются: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пропаганда знаний в области обеспечения пожарной безопасности;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- повышение эффективности пожаротушения и спасения людей при пожарах.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Приоритетами муниципальной политики в области информирования населения и пропаганды культуры безопасности жизнедеятельности являются: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информирование населения через средства массовой информации и по иным каналам о прогнозируемых и возникших чрезвычайных ситуациях, пожарах, мерах по обеспечению безопасности населения и территорий;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Основным ожидаемым конечным результатом реализации Программы является решение вопросов, связанных с обеспечением безопасности населения и территорий  ЗАТОг. Радужный.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В целях исполнения приоритетных направлений Стратегии государственной антинаркотической политики Российской  Федерации на  период до 2030 года на территории Владимирской области утвержден План по её реализации.  Мероприятия Плана отражены в данной программе. </w:t>
      </w:r>
    </w:p>
    <w:p>
      <w:pPr>
        <w:pStyle w:val="Normal"/>
        <w:tabs>
          <w:tab w:val="clear" w:pos="408"/>
          <w:tab w:val="left" w:pos="540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Приоритетами муниципальной политики в области противодействия терроризму и экстремизму являются: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1. Информационно-пропагандистские мероприятия, включающие в себя: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- организацию цикла "круглых столов" на различные тематики, лекции, семинары, слушания и прочие общественные мероприятия по вопросам профилактики проявлений терроризма и экстремизма, укрепления нравственного здоровья в обществе;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выпуск (размещение) видео-аудио роликов и печатной продукции по вопросам профилактики терроризма;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изготовление и размещение в средствах массовой информации (включая официальный сайт ЗАТО г. Радужный);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- проведение работы по привлечению молодёжи к деятельности позитивных молодежных объединений, культурно-досуговой и спортивной деятельности;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- организацию и проведение культурно-массовых и спортивных мероприятий, направленных на предупреждение распространения экстремизма в подростковой и молодежной среде. 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pacing w:val="-2"/>
          <w:sz w:val="28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408"/>
          <w:tab w:val="left" w:pos="318" w:leader="none"/>
          <w:tab w:val="left" w:pos="9214" w:leader="none"/>
        </w:tabs>
        <w:ind w:firstLine="709"/>
        <w:rPr/>
      </w:pPr>
      <w:r>
        <w:rPr>
          <w:rFonts w:ascii="Times New Roman" w:hAnsi="Times New Roman"/>
          <w:b/>
          <w:spacing w:val="-2"/>
          <w:sz w:val="28"/>
        </w:rPr>
        <w:t>Цели программы: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Программой предусмотрено к 2030 году достижение следующих целей: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highlight w:val="white"/>
        </w:rPr>
        <w:t>1</w:t>
      </w:r>
      <w:r>
        <w:rPr>
          <w:rFonts w:ascii="Times New Roman" w:hAnsi="Times New Roman"/>
          <w:sz w:val="28"/>
        </w:rPr>
        <w:t>. Обеспечение правопорядка и защиты интересов граждан, совершенствование государственной системы профилактики правонарушений, организация и осуществление мероприятий по предупреждению терроризма»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highlight w:val="white"/>
        </w:rPr>
        <w:t>2. Повышение уровня безопасности и защищенности населения и муниципальных  учреждений на территории ЗАТО г. Радужный  путем совершенствования системы профилактических мер антитеррористической и антиэкстремистской направленности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3. Повышение качества и результативности противодействия злоупотреблению наркотиками и их незаконному обороту;</w:t>
      </w:r>
    </w:p>
    <w:p>
      <w:pPr>
        <w:pStyle w:val="Normal"/>
        <w:widowControl w:val="false"/>
        <w:tabs>
          <w:tab w:val="clear" w:pos="408"/>
          <w:tab w:val="left" w:pos="318" w:leader="none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4.  Проведение профилактических мероприятий по сокращению ДТП;</w:t>
      </w:r>
    </w:p>
    <w:p>
      <w:pPr>
        <w:pStyle w:val="Normal"/>
        <w:widowControl w:val="false"/>
        <w:tabs>
          <w:tab w:val="clear" w:pos="408"/>
          <w:tab w:val="left" w:pos="318" w:leader="none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5. Совершенствование профилактической работы и агитации безопасности дорожного движения.</w:t>
      </w:r>
    </w:p>
    <w:p>
      <w:pPr>
        <w:pStyle w:val="Normal"/>
        <w:widowControl w:val="false"/>
        <w:tabs>
          <w:tab w:val="clear" w:pos="408"/>
          <w:tab w:val="left" w:pos="318" w:leader="none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6. Проведение культурно – массовых мероприятий, направленных на формирование здорового образа жизни у населения города;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7. Профилактика алкоголизма и наркомании среди населения.</w:t>
      </w:r>
    </w:p>
    <w:p>
      <w:pPr>
        <w:pStyle w:val="Normal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 xml:space="preserve">3. Задачи муниципальной программы «Обеспечение общественного порядка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 xml:space="preserve">и профилактики правонарушений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на территории ЗАТО г. Радужный Владимирской области»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408"/>
          <w:tab w:val="left" w:pos="318" w:leader="none"/>
          <w:tab w:val="left" w:pos="9214" w:leader="none"/>
          <w:tab w:val="left" w:pos="9781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По итогам реализации Программы к 2030 году планируется достижение следующих показателей: </w:t>
      </w:r>
    </w:p>
    <w:p>
      <w:pPr>
        <w:pStyle w:val="Normal"/>
        <w:widowControl w:val="false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Сократить общее количество зарегистрированных преступлений (по отношению к 2015 году) до 85%</w:t>
      </w:r>
    </w:p>
    <w:p>
      <w:pPr>
        <w:pStyle w:val="Normal"/>
        <w:widowControl w:val="false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Сократить долю  больных наркоманией повторно, госпитализированных в течении года, в общей численности госпитализированных больных наркоманией 25,8%</w:t>
      </w:r>
    </w:p>
    <w:p>
      <w:pPr>
        <w:pStyle w:val="Normal"/>
        <w:widowControl w:val="false"/>
        <w:ind w:firstLine="709"/>
        <w:rPr/>
      </w:pPr>
      <w:r>
        <w:rPr>
          <w:rFonts w:ascii="Times New Roman" w:hAnsi="Times New Roman"/>
          <w:sz w:val="28"/>
        </w:rPr>
        <w:t xml:space="preserve">- Снизить количество погибших людей от чрезвычайных ситуаций и происшествий до 5 </w:t>
      </w:r>
    </w:p>
    <w:p>
      <w:pPr>
        <w:pStyle w:val="Normal"/>
        <w:widowControl w:val="false"/>
        <w:ind w:firstLine="709"/>
        <w:rPr/>
      </w:pPr>
      <w:r>
        <w:rPr>
          <w:rFonts w:ascii="Times New Roman" w:hAnsi="Times New Roman"/>
          <w:sz w:val="28"/>
        </w:rPr>
        <w:t>- Проводить профилактические мероприятия просветительской и пропагандистской направленности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 Оздоровить обстановку на улицах и в других общественных местах;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 Улучшить профилактику правонарушений в среде несовершеннолетних и молодежи;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Усилить предупредительно-профилактическую работу по месту жительства граждан;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Снизить количество преступлений и административных правонарушений, совершаемых в состоянии алкогольного опьянения;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снизить общий уровень потребления населением алкогольной продукции;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Снизить процент аварийности на дорогах;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Совершенствовать политику в работе с участниками дорожного движения и организацию дорожного движения;</w:t>
      </w:r>
    </w:p>
    <w:p>
      <w:pPr>
        <w:pStyle w:val="Normal"/>
        <w:tabs>
          <w:tab w:val="clear" w:pos="408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Повысить безопасность условий движения на автомобильных дорогах;</w:t>
      </w:r>
    </w:p>
    <w:p>
      <w:pPr>
        <w:pStyle w:val="Normal"/>
        <w:widowControl w:val="false"/>
        <w:tabs>
          <w:tab w:val="clear" w:pos="408"/>
          <w:tab w:val="left" w:pos="459" w:leader="none"/>
          <w:tab w:val="left" w:pos="9214" w:leader="none"/>
        </w:tabs>
        <w:ind w:firstLine="709"/>
        <w:jc w:val="both"/>
        <w:rPr/>
      </w:pPr>
      <w:r>
        <w:rPr>
          <w:rFonts w:ascii="Times New Roman" w:hAnsi="Times New Roman"/>
          <w:sz w:val="28"/>
        </w:rPr>
        <w:t>- Усилить антитеррористическую защищенность объектов социальной сферы;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09"/>
        <w:rPr/>
      </w:pPr>
      <w:r>
        <w:rPr>
          <w:rFonts w:ascii="Times New Roman" w:hAnsi="Times New Roman"/>
          <w:sz w:val="28"/>
        </w:rPr>
        <w:t>- Проводить профилактические мероприятия просветительской и пропагандистской направленности.</w:t>
      </w:r>
    </w:p>
    <w:p>
      <w:pPr>
        <w:pStyle w:val="Style2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>
      <w:pPr>
        <w:pStyle w:val="Style2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«Обеспечение общественного порядка </w:t>
      </w:r>
    </w:p>
    <w:p>
      <w:pPr>
        <w:pStyle w:val="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профилактики правонарушений на территории ЗАТО г. Радужный Владимирской области»</w:t>
      </w:r>
    </w:p>
    <w:p>
      <w:pPr>
        <w:pStyle w:val="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7076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Основные положения</w:t>
      </w:r>
    </w:p>
    <w:p>
      <w:pPr>
        <w:pStyle w:val="Style28"/>
        <w:tabs>
          <w:tab w:val="clear" w:pos="408"/>
          <w:tab w:val="left" w:pos="11057" w:leader="none"/>
        </w:tabs>
        <w:spacing w:before="1" w:after="1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541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1"/>
        <w:gridCol w:w="8665"/>
      </w:tblGrid>
      <w:tr>
        <w:trPr>
          <w:trHeight w:val="76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83" w:after="0"/>
              <w:ind w:right="201" w:hanging="0"/>
              <w:rPr/>
            </w:pPr>
            <w:r>
              <w:rPr/>
              <w:t>Куратор муниципальной программы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Управление образования администрации ЗАТО г. 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/>
              <w:ind w:right="1110" w:hanging="0"/>
              <w:rPr/>
            </w:pPr>
            <w:r>
              <w:rPr/>
              <w:t>Ответственный исполнитель (соисполнитель)муниципальной программы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Соисполнители муниципальной программы: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rPr/>
            </w:pPr>
            <w:r>
              <w:rPr>
                <w:rFonts w:ascii="Times New Roman" w:hAnsi="Times New Roman"/>
              </w:rPr>
              <w:t>Администрация ЗАТО г. Радужный Владимирской области, КДНиЗП,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rPr/>
            </w:pPr>
            <w:r>
              <w:rPr>
                <w:rFonts w:ascii="Times New Roman" w:hAnsi="Times New Roman"/>
              </w:rPr>
              <w:t>Административная комиссия, МКУ «Комитет по культуре и спорту»,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rPr/>
            </w:pPr>
            <w:r>
              <w:rPr>
                <w:rFonts w:ascii="Times New Roman" w:hAnsi="Times New Roman"/>
              </w:rPr>
              <w:t>ФСПН, МКУ «Дорожник»,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Антинаркотическая комиссия ЗАТО  г. Радужный Владимирской области,    МКУ «Городской комитет муниципального хозяйства»,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Добровольная народная дружина ЗАТО  г. Радужный  (по согласованию),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rPr/>
            </w:pPr>
            <w:r>
              <w:rPr>
                <w:rFonts w:ascii="Times New Roman" w:hAnsi="Times New Roman"/>
              </w:rPr>
              <w:t>Радужное казачье хуторское общество (по согласованию),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rPr/>
            </w:pPr>
            <w:r>
              <w:rPr>
                <w:rFonts w:ascii="Times New Roman" w:hAnsi="Times New Roman"/>
              </w:rPr>
              <w:t>МКУ «Комитет по культуре и спорту» (МБУК «Общедоступная библиотека»),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по делам гражданской обороны и чрезвычайным ситуациям», МКУ «Управление административными зданиями,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Военный комиссариат,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Cs w:val="24"/>
              </w:rPr>
              <w:t>Фонд "Защитники Отечества"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51" w:after="0"/>
              <w:ind w:right="372" w:hanging="0"/>
              <w:rPr/>
            </w:pPr>
            <w:r>
              <w:rPr>
                <w:spacing w:val="-2"/>
              </w:rPr>
              <w:t xml:space="preserve">Период </w:t>
            </w:r>
            <w:r>
              <w:rPr/>
              <w:t>реализации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Этап : 2024 – 2026 гг.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40" w:after="0"/>
              <w:rPr/>
            </w:pPr>
            <w:r>
              <w:rPr/>
              <w:t>Целимуниципальной программы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both"/>
              <w:rPr/>
            </w:pPr>
            <w:r>
              <w:rPr/>
              <w:t>1. «Совершенствование системы профилактики правонарушений»</w:t>
            </w:r>
            <w:r>
              <w:rPr>
                <w:spacing w:val="2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both"/>
              <w:rPr/>
            </w:pPr>
            <w:r>
              <w:rPr>
                <w:rFonts w:ascii="Times New Roman" w:hAnsi="Times New Roman"/>
                <w:spacing w:val="-2"/>
              </w:rPr>
              <w:t>2. «П</w:t>
            </w:r>
            <w:r>
              <w:rPr>
                <w:rFonts w:ascii="Times New Roman" w:hAnsi="Times New Roman"/>
                <w:spacing w:val="2"/>
              </w:rPr>
              <w:t>овышение правового сознания, предупреждение опасного поведения участников дорожного движения и сокращение количества ДТП»;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13" w:leader="none"/>
              </w:tabs>
              <w:jc w:val="both"/>
              <w:rPr/>
            </w:pPr>
            <w:r>
              <w:rPr>
                <w:rFonts w:ascii="Times New Roman" w:hAnsi="Times New Roman"/>
                <w:spacing w:val="-2"/>
                <w:sz w:val="24"/>
              </w:rPr>
              <w:t>3. «С</w:t>
            </w:r>
            <w:r>
              <w:rPr>
                <w:rFonts w:ascii="Times New Roman" w:hAnsi="Times New Roman"/>
                <w:sz w:val="24"/>
              </w:rPr>
              <w:t>окращение масштабов распространения наркомании и связанного с ней социального ущерба»;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</w:rPr>
              <w:t>4. «Создание условий для приостановления роста злоупотребления наркотическими средствами и их незаконного оборота»;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both"/>
              <w:rPr/>
            </w:pPr>
            <w:r>
              <w:rPr>
                <w:rFonts w:ascii="Times New Roman" w:hAnsi="Times New Roman"/>
                <w:spacing w:val="-2"/>
              </w:rPr>
              <w:t>5. «С</w:t>
            </w:r>
            <w:r>
              <w:rPr>
                <w:rFonts w:ascii="Times New Roman" w:hAnsi="Times New Roman"/>
                <w:spacing w:val="2"/>
              </w:rPr>
              <w:t>окращение числа лиц, потребляющих наркотические средства и психотропные вещества в немедицинских целях»;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pacing w:val="-2"/>
              </w:rPr>
              <w:t>6. «П</w:t>
            </w:r>
            <w:r>
              <w:rPr>
                <w:rFonts w:ascii="Times New Roman" w:hAnsi="Times New Roman"/>
              </w:rPr>
              <w:t>овышение эффективности профилактики злоупотребления алкогольной продукцией»;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both"/>
              <w:rPr/>
            </w:pPr>
            <w:r>
              <w:rPr>
                <w:rFonts w:ascii="Times New Roman" w:hAnsi="Times New Roman"/>
                <w:spacing w:val="-2"/>
              </w:rPr>
              <w:t>7. «П</w:t>
            </w:r>
            <w:r>
              <w:rPr>
                <w:rFonts w:ascii="Times New Roman" w:hAnsi="Times New Roman"/>
                <w:spacing w:val="2"/>
              </w:rPr>
              <w:t>редотвращение социальных проблем, вызванных чрезмерным потреблением населением алкоголя»;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13" w:leader="none"/>
                <w:tab w:val="left" w:pos="318" w:leader="none"/>
              </w:tabs>
              <w:jc w:val="both"/>
              <w:rPr/>
            </w:pPr>
            <w:r>
              <w:rPr>
                <w:rFonts w:ascii="Times New Roman" w:hAnsi="Times New Roman"/>
                <w:spacing w:val="2"/>
              </w:rPr>
              <w:t>8. «Совершенствование системы профилактических  мер антитеррористической и антиэкстремистской направленности на территории ЗАТО г. Радужный Владимирской области».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63" w:after="0"/>
              <w:ind w:right="526" w:hanging="0"/>
              <w:rPr/>
            </w:pPr>
            <w:r>
              <w:rPr/>
              <w:t>Направления(подпрограммы)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Муниципальная программа «Обеспечение общественного порядка и профилактики правонарушений на территории ЗАТО г. Радужный Владимирской области» реализуется на основе следующих подпрограмм: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Направление (подпрограмма) 1 «Комплексные меры профилактики правонарушений на территории ЗАТО г. Радужный Владимирской области»;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Направление (подпрограмма) 2 «Повышение безопасности дорожного движения на территории ЗАТО г. Радужный Владимирской области»;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Направление (подпрограмма) 3«Комплексные меры противодействия злоупотреблению наркотиками и их незаконному обороту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Направление (подпрограмма) 4 «Комплексные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области»;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</w:rPr>
              <w:t>Направление (подпрограмма) 5 «Противодействие терроризму и экстремизму на территории ЗАТО г. Радужный Владимирской области».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63" w:after="0"/>
              <w:ind w:right="526" w:hanging="0"/>
              <w:rPr/>
            </w:pPr>
            <w:r>
              <w:rPr/>
              <w:t>Объемы финансового обеспечения за весь период реализации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Общий объем финансирования –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6 101,98111</w:t>
            </w:r>
            <w:r>
              <w:rPr>
                <w:rFonts w:ascii="Times New Roman" w:hAnsi="Times New Roman"/>
                <w:szCs w:val="24"/>
              </w:rPr>
              <w:t xml:space="preserve"> тыс. руб., в том числе: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год – </w:t>
            </w:r>
            <w:r>
              <w:rPr>
                <w:rFonts w:ascii="Times New Roman" w:hAnsi="Times New Roman"/>
                <w:sz w:val="24"/>
              </w:rPr>
              <w:t>2 223,59111</w:t>
            </w:r>
            <w:r>
              <w:rPr>
                <w:rFonts w:ascii="Times New Roman" w:hAnsi="Times New Roman"/>
              </w:rPr>
              <w:t xml:space="preserve"> тыс. руб.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год – </w:t>
            </w:r>
            <w:r>
              <w:rPr>
                <w:rFonts w:ascii="Times New Roman" w:hAnsi="Times New Roman"/>
                <w:sz w:val="24"/>
              </w:rPr>
              <w:t>1 881,69500</w:t>
            </w:r>
            <w:r>
              <w:rPr>
                <w:rFonts w:ascii="Times New Roman" w:hAnsi="Times New Roman"/>
              </w:rPr>
              <w:t xml:space="preserve"> тыс. руб.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– </w:t>
            </w:r>
            <w:r>
              <w:rPr>
                <w:rFonts w:ascii="Times New Roman" w:hAnsi="Times New Roman"/>
                <w:sz w:val="24"/>
              </w:rPr>
              <w:t>1 996,69500</w:t>
            </w:r>
            <w:r>
              <w:rPr>
                <w:rFonts w:ascii="Times New Roman" w:hAnsi="Times New Roman"/>
              </w:rPr>
              <w:t xml:space="preserve"> тыс. руб.</w:t>
            </w:r>
          </w:p>
        </w:tc>
      </w:tr>
      <w:tr>
        <w:trPr>
          <w:trHeight w:val="885" w:hRule="atLeast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86" w:after="0"/>
              <w:rPr/>
            </w:pPr>
            <w:r>
              <w:rPr/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Реализация Программы позволит: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-оздоровить обстановку на улицах и в других общественных местах;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-улучшить профилактику правонарушений в среде несовершеннолетних и молодежи;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-усилить предупредительно-профилактическую работу по месту жительства граждан;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-снизить количество преступлений и административных правонарушений, совершаемых в состоянии алкогольного опьянения;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 снизить общий уровень потребления населением алкогольной продукции;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-снизить процент аварийности на дорогах;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z w:val="24"/>
              </w:rPr>
              <w:t>-повысить безопасность условий движения на автомобильных дорогах;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459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</w:rPr>
              <w:t>- ужесточить контроль над развитием наркоситуации в городе;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83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</w:rPr>
              <w:t>-усилить антитеррористическую защищенность объектов социальной сферы;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83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spacing w:val="-1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 xml:space="preserve">2.Показатели муниципальной программы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534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6"/>
        <w:gridCol w:w="1732"/>
        <w:gridCol w:w="1385"/>
        <w:gridCol w:w="1115"/>
        <w:gridCol w:w="51"/>
        <w:gridCol w:w="799"/>
        <w:gridCol w:w="744"/>
        <w:gridCol w:w="1137"/>
        <w:gridCol w:w="291"/>
        <w:gridCol w:w="1902"/>
        <w:gridCol w:w="1768"/>
        <w:gridCol w:w="1814"/>
        <w:gridCol w:w="1904"/>
      </w:tblGrid>
      <w:tr>
        <w:trPr>
          <w:trHeight w:val="444" w:hRule="atLeast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/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п/п</w:t>
            </w:r>
          </w:p>
        </w:tc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 xml:space="preserve">Наименование </w:t>
            </w:r>
            <w:r>
              <w:rPr>
                <w:spacing w:val="-1"/>
                <w:sz w:val="22"/>
              </w:rPr>
              <w:t>показателя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z w:val="22"/>
              </w:rPr>
              <w:t xml:space="preserve">Единица измерения </w:t>
            </w:r>
            <w:r>
              <w:rPr>
                <w:spacing w:val="-3"/>
                <w:sz w:val="22"/>
              </w:rPr>
              <w:t>(по ОКЕИ)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219" w:after="0"/>
              <w:ind w:left="45" w:right="14" w:hanging="0"/>
              <w:jc w:val="center"/>
              <w:rPr/>
            </w:pPr>
            <w:r>
              <w:rPr>
                <w:sz w:val="22"/>
              </w:rPr>
              <w:t xml:space="preserve">Базовое </w:t>
            </w:r>
            <w:r>
              <w:rPr>
                <w:spacing w:val="-2"/>
                <w:sz w:val="22"/>
              </w:rPr>
              <w:t>значение</w:t>
            </w:r>
          </w:p>
        </w:tc>
        <w:tc>
          <w:tcPr>
            <w:tcW w:w="2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66" w:after="0"/>
              <w:jc w:val="center"/>
              <w:rPr/>
            </w:pPr>
            <w:r>
              <w:rPr>
                <w:sz w:val="22"/>
              </w:rPr>
              <w:t>Период, год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32" w:hanging="0"/>
              <w:jc w:val="center"/>
              <w:rPr/>
            </w:pPr>
            <w:r>
              <w:rPr>
                <w:sz w:val="22"/>
              </w:rPr>
              <w:t>Документ</w:t>
            </w:r>
          </w:p>
        </w:tc>
        <w:tc>
          <w:tcPr>
            <w:tcW w:w="1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60" w:right="49" w:hanging="0"/>
              <w:jc w:val="center"/>
              <w:rPr/>
            </w:pPr>
            <w:r>
              <w:rPr>
                <w:spacing w:val="-3"/>
                <w:sz w:val="22"/>
              </w:rPr>
              <w:t xml:space="preserve">Ответственный за </w:t>
            </w:r>
            <w:r>
              <w:rPr>
                <w:sz w:val="22"/>
              </w:rPr>
              <w:t>достижение показателя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/>
              <w:ind w:left="26" w:right="16" w:firstLine="4"/>
              <w:jc w:val="center"/>
              <w:rPr/>
            </w:pPr>
            <w:r>
              <w:rPr>
                <w:sz w:val="22"/>
              </w:rPr>
              <w:t>Связь с</w:t>
            </w:r>
            <w:r>
              <w:rPr>
                <w:spacing w:val="1"/>
                <w:sz w:val="22"/>
              </w:rPr>
              <w:t xml:space="preserve"> показателями </w:t>
            </w:r>
            <w:r>
              <w:rPr>
                <w:spacing w:val="-2"/>
                <w:sz w:val="22"/>
              </w:rPr>
              <w:t xml:space="preserve">национальных </w:t>
            </w:r>
            <w:r>
              <w:rPr>
                <w:sz w:val="22"/>
              </w:rPr>
              <w:t>целей</w:t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/>
              <w:ind w:left="26" w:right="16" w:firstLine="4"/>
              <w:jc w:val="center"/>
              <w:rPr/>
            </w:pPr>
            <w:r>
              <w:rPr>
                <w:sz w:val="22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9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2024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2025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193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94" w:hanging="0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9" w:hanging="0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2" w:hanging="0"/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7" w:hanging="0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5" w:hanging="0"/>
              <w:jc w:val="center"/>
              <w:rPr/>
            </w:pPr>
            <w:r>
              <w:rPr>
                <w:sz w:val="22"/>
              </w:rPr>
              <w:t>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8" w:hanging="0"/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jc w:val="center"/>
              <w:rPr/>
            </w:pPr>
            <w:r>
              <w:rPr/>
              <w:t>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jc w:val="center"/>
              <w:rPr/>
            </w:pPr>
            <w:r>
              <w:rPr/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13" w:hanging="0"/>
              <w:jc w:val="center"/>
              <w:rPr/>
            </w:pPr>
            <w:r>
              <w:rPr>
                <w:sz w:val="22"/>
              </w:rPr>
              <w:t>8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2"/>
              <w:ind w:left="567" w:right="510" w:hanging="113"/>
              <w:jc w:val="center"/>
              <w:rPr/>
            </w:pPr>
            <w:r>
              <w:rPr>
                <w:sz w:val="22"/>
              </w:rPr>
              <w:t>10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1533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Цель муниципальной программы</w:t>
            </w:r>
            <w:r>
              <w:rPr>
                <w:i/>
                <w:spacing w:val="-2"/>
                <w:sz w:val="22"/>
              </w:rPr>
              <w:t xml:space="preserve"> №1 </w:t>
            </w:r>
            <w:r>
              <w:rPr>
                <w:i/>
                <w:sz w:val="22"/>
              </w:rPr>
              <w:t>«Совершенствование системы профилактики правонарушений»</w:t>
            </w:r>
          </w:p>
        </w:tc>
      </w:tr>
      <w:tr>
        <w:trPr>
          <w:trHeight w:val="372" w:hRule="atLeast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1.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28"/>
              <w:widowControl w:val="false"/>
              <w:tabs>
                <w:tab w:val="clear" w:pos="408"/>
                <w:tab w:val="left" w:pos="366" w:leader="none"/>
              </w:tabs>
              <w:spacing w:before="0" w:after="14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рейдов/патрулей, проводимых членами Добровольных народных дружин, действующих на территории ЗАТО    г. Радужный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Федеральный закон от 06.10.2003 № 131-ФЗ «Об общих принципах организации  местного самоуправления в РФ» Федеральный закон от 02.04.2014 № 44-ФЗ «Об участии граждан в охране общественного порядка»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Противодействие причинам и условиям совершения правонарушений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2.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правонарушений, выявленных членами Добровольных народных дружин, действующих на территории ЗАТО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г. Радужный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Федеральный закон от 06.10.2003 № 131-ФЗ «Об общих принципах организации  местного самоуправления в РФ» Федеральный закон от 02.04.2014 № 44-ФЗ «Об участии граждан в охране общественного порядка»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Противодействие причинам и условиям совершения правонарушений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338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№2 «П</w:t>
            </w:r>
            <w:r>
              <w:rPr>
                <w:rFonts w:ascii="Times New Roman" w:hAnsi="Times New Roman"/>
                <w:i/>
                <w:sz w:val="22"/>
              </w:rPr>
              <w:t>овышение правового сознания, предупреждение опасного поведения участников дорожного движения и сокращение количества ДТП»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3.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дорожного движения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Губернатора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 от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20.02.2014 №148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«Об утверждении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государственной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программы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Владимирской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«Повышение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безопасности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дорожного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движения во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Владимирской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области», Федеральный закон от 10.12.1995 № 196-ФЗ «О безопасности дорожного движения»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«Дорожник», МКУ «ГКМХ»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4.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Человек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500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500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500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Губернатора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 от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20.02.2014 №148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«Об утверждении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государственной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программы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Владимирской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«Повышение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безопасности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дорожного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движения во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Владимирской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области»,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«Дорожник», МКУ «ГКМХ»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33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13" w:leader="none"/>
              </w:tabs>
              <w:ind w:left="213" w:hanging="213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№3 «С</w:t>
            </w:r>
            <w:r>
              <w:rPr>
                <w:rFonts w:ascii="Times New Roman" w:hAnsi="Times New Roman"/>
                <w:sz w:val="22"/>
              </w:rPr>
              <w:t>окращение масштабов распространения наркомании и связанного с ней социального ущерба»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№4</w:t>
            </w:r>
            <w:r>
              <w:rPr>
                <w:rFonts w:ascii="Times New Roman" w:hAnsi="Times New Roman"/>
                <w:sz w:val="22"/>
              </w:rPr>
              <w:t xml:space="preserve"> «Создание условий для приостановления роста злоупотребления наркотическими средствами и их незаконного оборота»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№5 «С</w:t>
            </w:r>
            <w:r>
              <w:rPr>
                <w:rFonts w:ascii="Times New Roman" w:hAnsi="Times New Roman"/>
                <w:sz w:val="22"/>
              </w:rPr>
              <w:t>окращение числа лиц, потребляющих наркотические средства и психотропные вещества в немедицинских целях»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5.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наркомании и алкоголизма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 администрации области от 20.01.2016 № 17 «О государственной программе Владимирской области «Обеспечение безопасности населения и территорий во Владимирской области»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МКУ «ККиС»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Противодействие причинам и условиям совершениям правонарушений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6.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наркомании и алкоголизма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Человек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 администрации области от 20.01.2016 № 17 «О государственной программе Владимирской области «Обеспечение безопасности населения и территорий во Владимирской области»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Противодействие причинам и условиям совершениям правонарушений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7.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средств и психотропных веществ.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338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№6 «П</w:t>
            </w:r>
            <w:r>
              <w:rPr>
                <w:rFonts w:ascii="Times New Roman" w:hAnsi="Times New Roman"/>
                <w:i/>
                <w:sz w:val="22"/>
              </w:rPr>
              <w:t>овышение эффективности профилактики злоупотребления алкогольной продукцией»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№7 «П</w:t>
            </w:r>
            <w:r>
              <w:rPr>
                <w:rFonts w:ascii="Times New Roman" w:hAnsi="Times New Roman"/>
                <w:i/>
                <w:sz w:val="22"/>
              </w:rPr>
              <w:t>редотвращение социальных проблем, вызванных чрезмерным потреблением населением алкоголя»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8.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наркомании и алкоголизма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24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«ККиС»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9.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Человек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600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«ККиС»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338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13" w:leader="none"/>
                <w:tab w:val="left" w:pos="318" w:leader="none"/>
              </w:tabs>
              <w:ind w:left="142" w:hanging="0"/>
              <w:jc w:val="center"/>
              <w:rPr/>
            </w:pPr>
            <w:r>
              <w:rPr>
                <w:rFonts w:ascii="Times New Roman" w:hAnsi="Times New Roman"/>
                <w:i/>
                <w:sz w:val="22"/>
              </w:rPr>
              <w:t>Цель муниципальной программы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№8</w:t>
            </w:r>
            <w:r>
              <w:rPr>
                <w:rFonts w:ascii="Times New Roman" w:hAnsi="Times New Roman"/>
                <w:i/>
                <w:sz w:val="22"/>
              </w:rPr>
              <w:t xml:space="preserve"> «Совершенствование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  <w:sz w:val="22"/>
              </w:rPr>
              <w:t>Единиц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12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12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 администрации области от 20.01.2016 № 17 «О государственной программе Владимирской области «Обеспечение безопасности населения и территорий во Владимирской области»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Федеральный закон от 06.03.2006 № 35-ФЗ «О противодействии терроризму»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«ККиС»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Проведение мероприятий по разъяснению сущности терроризма и его общественной опасности, распространения информационных материалов, печатной продукции, проведение разъяснительной работы и иных мероприятий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11.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Человек в год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300</w:t>
            </w:r>
          </w:p>
        </w:tc>
        <w:tc>
          <w:tcPr>
            <w:tcW w:w="1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300</w:t>
            </w:r>
          </w:p>
        </w:tc>
        <w:tc>
          <w:tcPr>
            <w:tcW w:w="1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300</w:t>
            </w:r>
          </w:p>
        </w:tc>
        <w:tc>
          <w:tcPr>
            <w:tcW w:w="1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Постановление администрации области от 20.01.2016 № 17 «О государственной программе Владимирской области «Обеспечение безопасности населения и территорий во Владимирской области»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Управление образования, МКУ «ККиС»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ФИС СП ГАС «Управление»</w:t>
            </w:r>
          </w:p>
        </w:tc>
      </w:tr>
    </w:tbl>
    <w:p>
      <w:pPr>
        <w:pStyle w:val="Style28"/>
        <w:tabs>
          <w:tab w:val="clear" w:pos="408"/>
          <w:tab w:val="left" w:pos="11057" w:leader="none"/>
        </w:tabs>
        <w:spacing w:lineRule="auto" w:line="240" w:before="63" w:after="200"/>
        <w:ind w:firstLine="709"/>
        <w:jc w:val="center"/>
        <w:rPr>
          <w:rFonts w:ascii="Times New Roman" w:hAnsi="Times New Roman"/>
          <w:b/>
          <w:spacing w:val="-1"/>
          <w:sz w:val="20"/>
        </w:rPr>
      </w:pPr>
      <w:r>
        <w:rPr>
          <w:rFonts w:ascii="Times New Roman" w:hAnsi="Times New Roman"/>
          <w:b/>
          <w:spacing w:val="-1"/>
          <w:sz w:val="20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</w:rPr>
        <w:t>3. Структура муниципальной программы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1536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3"/>
        <w:gridCol w:w="7206"/>
        <w:gridCol w:w="3683"/>
        <w:gridCol w:w="3634"/>
      </w:tblGrid>
      <w:tr>
        <w:trPr>
          <w:trHeight w:val="561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Задачи структурного элемента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Связь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1.</w:t>
            </w:r>
          </w:p>
        </w:tc>
        <w:tc>
          <w:tcPr>
            <w:tcW w:w="1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Направление (подпрограмма) 1 «Комплексные меры профилактики правонарушений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1.1.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 муниципальной программы,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ascii="Times New Roman" w:hAnsi="Times New Roman"/>
                <w:i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663" w:right="3659" w:hanging="0"/>
              <w:jc w:val="center"/>
              <w:rPr/>
            </w:pPr>
            <w:r>
              <w:rPr>
                <w:i/>
              </w:rPr>
              <w:t>Ведомственный проект,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1.4.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b/>
                <w:i/>
              </w:rPr>
              <w:t>Комплекс процессных мероприятий «Комплексные меры профилактики правонарушений»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 Радужный Владимирской области, Управление образования, КДНиЗП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Административная комиссия, МКУ «Комитет по культуре и спорту»,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ФСПН</w:t>
            </w:r>
          </w:p>
        </w:tc>
        <w:tc>
          <w:tcPr>
            <w:tcW w:w="7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i/>
              </w:rPr>
              <w:t>Срок реализации: 2024-2026 гг.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1.4.1.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Комплексное обеспечение правопорядка; материально-техническое обеспечение деятельности по профилактике правонарушений; повышение уровня правовых знаний населения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Совершенствование системы профилактики правонарушений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tabs>
                <w:tab w:val="clear" w:pos="408"/>
                <w:tab w:val="left" w:pos="366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Количество рейдов/патрулей, проводимых членами Добровольных народных дружин, действующих на территории ЗАТО    г. Радужный             Количество правонарушений, выявленных членами Добровольных народных дружин, действующих на территории ЗАТО</w:t>
            </w:r>
          </w:p>
          <w:p>
            <w:pPr>
              <w:pStyle w:val="Style28"/>
              <w:widowControl w:val="false"/>
              <w:tabs>
                <w:tab w:val="clear" w:pos="408"/>
                <w:tab w:val="left" w:pos="366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г. Радужный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1.5.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/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Направление (подпрограмма) 2 «Повышение безопасности дорожного движения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2.1.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b/>
                <w:i/>
              </w:rPr>
              <w:t>Мероприятия муниципальной программы,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2.2.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i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2.3.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663" w:right="3659" w:hanging="0"/>
              <w:jc w:val="center"/>
              <w:rPr/>
            </w:pPr>
            <w:r>
              <w:rPr>
                <w:b/>
                <w:i/>
              </w:rPr>
              <w:t>Ведомственный проект,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2.4.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b/>
                <w:i/>
              </w:rPr>
              <w:t>Комплекс процессных мероприятий «Повышение безопасности дорожного движения»</w:t>
            </w:r>
          </w:p>
        </w:tc>
      </w:tr>
      <w:tr>
        <w:trPr>
          <w:trHeight w:val="302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Управление образования, МКУ «ГКМХ», МКУ «Дорожник»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i/>
              </w:rPr>
              <w:t>Срок реализации: 2024-2026 гг.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2.4.1.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Участие в проведении профилактических мероприятий по сокращению аварийности и дорожно-транспортного травматизма на пешеходных переходах и очагах аварийности; совершенствование организации движения транспорта и пешеходов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Профилактические мероприятия по сокращению аварийности и дорожно-транспортного травматизма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дорожного движения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участников мероприятий по профилактике дорожного движения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2.5.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b/>
                <w:i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Направление (подпрограмма) 3 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3.1.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 муниципальной программы, реализуемые в составе региональных и/или федеральных проектов, отсутствуют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ascii="Times New Roman" w:hAnsi="Times New Roman"/>
                <w:i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663" w:right="3659" w:hanging="0"/>
              <w:jc w:val="center"/>
              <w:rPr/>
            </w:pPr>
            <w:r>
              <w:rPr>
                <w:i/>
              </w:rPr>
              <w:t>Ведомственный проект, отсутствует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80" w:after="0"/>
              <w:jc w:val="center"/>
              <w:rPr/>
            </w:pPr>
            <w:r>
              <w:rPr>
                <w:b/>
                <w:i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образования, МКУ «Комитет по культуре и спорту»,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КДНиЗП,  Антинаркотическая комиссия ЗАТО  г. Радужный Владимирской области, МКУ «Городской комитет муниципального хозяйства»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Добровольная народная дружина ЗАТО  г. Радужный  (по согласованию)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Радужное казачье хуторское общество (по согласованию)</w:t>
            </w:r>
          </w:p>
        </w:tc>
        <w:tc>
          <w:tcPr>
            <w:tcW w:w="7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i/>
              </w:rPr>
              <w:t>Срок реализации: 2024-2026 гг.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3.4.1.</w:t>
            </w:r>
          </w:p>
        </w:tc>
        <w:tc>
          <w:tcPr>
            <w:tcW w:w="7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 Усиление контроля за оборотом наркотиков;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интервенции.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Снижение уровня преступности , связанных с незаконным оборотом наркотических средств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мероприятий по профилактике наркомании и алкоголизма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участников мероприятий по профилактике наркомании и алкоголизма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/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both"/>
              <w:rPr/>
            </w:pPr>
            <w:r>
              <w:rPr>
                <w:rFonts w:ascii="Times New Roman" w:hAnsi="Times New Roman"/>
                <w:b/>
                <w:sz w:val="24"/>
              </w:rPr>
              <w:t>Направление (подпрограмма) 4 «Комплексные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i/>
              </w:rPr>
              <w:t>Мероприятия муниципальной программы,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ascii="Times New Roman" w:hAnsi="Times New Roman"/>
                <w:i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663" w:right="3659" w:hanging="0"/>
              <w:jc w:val="center"/>
              <w:rPr/>
            </w:pPr>
            <w:r>
              <w:rPr>
                <w:i/>
              </w:rPr>
              <w:t>Ведомственный проект,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4.4.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b/>
                <w:i/>
              </w:rPr>
              <w:t>Комплекс процессных мероприятий «Комплексные меры противодействия злоупотреблению алкогольной продукцией и профилактика алкоголизма населения»</w:t>
            </w:r>
          </w:p>
        </w:tc>
      </w:tr>
      <w:tr>
        <w:trPr>
          <w:trHeight w:val="551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 Радужный Владимирской области,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«Комитет по культуре и спорту» (МБУК «Общедоступная библиотека»)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 реализации: 2024-2026 гг.</w:t>
            </w:r>
          </w:p>
        </w:tc>
      </w:tr>
      <w:tr>
        <w:trPr>
          <w:trHeight w:val="280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4.4.1.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Создание условий для формирования здорового образа жизни у населения города, ведение просветительской работы; проведение культурно – массовых мероприятий, направленных на формирование здорового образа жизни у населения города ; снижение общего уровня потребления алкогольной продукции.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Снижение уровня злоупотребления алкогольной продукции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мероприятий по профилактике наркомании и алкоголизма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участников мероприятий по профилактике наркомании и алкоголизма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4.5.</w:t>
            </w:r>
          </w:p>
        </w:tc>
        <w:tc>
          <w:tcPr>
            <w:tcW w:w="1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i/>
              </w:rPr>
              <w:t>Структурные элементы, не входящие в направления (подпрограммы),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5.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b/>
              </w:rPr>
              <w:t>Направление (подпрограмма) 5 «Противодействие терроризму и экстремизму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5.1.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94" w:after="0"/>
              <w:ind w:right="624" w:hanging="0"/>
              <w:jc w:val="center"/>
              <w:rPr/>
            </w:pPr>
            <w:r>
              <w:rPr>
                <w:b/>
                <w:i/>
              </w:rPr>
              <w:t>Мероприятия муниципальной программы, реализуемые в составе региональных и/или федеральных проектов, отсутствуют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5.2.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i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5.3.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663" w:right="3659" w:hanging="0"/>
              <w:jc w:val="center"/>
              <w:rPr/>
            </w:pPr>
            <w:r>
              <w:rPr>
                <w:b/>
                <w:i/>
              </w:rPr>
              <w:t>Ведомственный проект, отсутствует</w:t>
            </w:r>
          </w:p>
        </w:tc>
      </w:tr>
      <w:tr>
        <w:trPr>
          <w:trHeight w:val="448" w:hRule="atLeast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5.4.</w:t>
            </w:r>
          </w:p>
        </w:tc>
        <w:tc>
          <w:tcPr>
            <w:tcW w:w="14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b/>
                <w:i/>
              </w:rPr>
              <w:t>Комплекс процессных мероприятий «Противодействие терроризму и экстремизму»</w:t>
            </w:r>
          </w:p>
        </w:tc>
      </w:tr>
      <w:tr>
        <w:trPr>
          <w:trHeight w:val="275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 Радужный Владимирской области ,  МКУ "ККиС",  Управление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по делам гражданской обороны и чрезвычайным ситуациям»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"ГКМХ"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административными зданиями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 реализации: 2024-2026 гг.</w:t>
            </w:r>
          </w:p>
        </w:tc>
      </w:tr>
      <w:tr>
        <w:trPr>
          <w:trHeight w:val="406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5.4.1.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Повышение уровня межведомственного взаимодействия по профилактике терроризма и экстремизма;-усиление антитеррористической защищенности объектов социальной сферы;- привлечение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экстремизма;- проведение воспитательной, пропагандистской работы с населением ЗАТО г. Радужный Владимирской области Владимирской области.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Проведение целенаправленных антитеррористических мероприятий, воспитательной, пропагандистской работы, повышение уровня информированности населения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мероприятий по профилактике экстремизма и терроризма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Количество участников мероприятий по профилактике экстремизма и терроризма</w:t>
            </w:r>
          </w:p>
        </w:tc>
      </w:tr>
      <w:tr>
        <w:trPr>
          <w:trHeight w:val="549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5.5.</w:t>
            </w:r>
          </w:p>
        </w:tc>
        <w:tc>
          <w:tcPr>
            <w:tcW w:w="1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</w:rPr>
              <w:t>Структурные элементы, не входящие в направления (подпрограммы), отсутствуют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spacing w:before="63" w:after="200"/>
        <w:ind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>4. Финансовое обеспечение муниципальной программы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5193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2"/>
        <w:gridCol w:w="2361"/>
        <w:gridCol w:w="1867"/>
        <w:gridCol w:w="2334"/>
        <w:gridCol w:w="2034"/>
        <w:gridCol w:w="2324"/>
      </w:tblGrid>
      <w:tr>
        <w:trPr>
          <w:trHeight w:val="290" w:hRule="atLeast"/>
        </w:trPr>
        <w:tc>
          <w:tcPr>
            <w:tcW w:w="4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331" w:right="327" w:hanging="0"/>
              <w:jc w:val="center"/>
              <w:rPr/>
            </w:pPr>
            <w:r>
              <w:rPr/>
              <w:t>Наименование муниципал</w:t>
            </w:r>
            <w:r>
              <w:rPr>
                <w:spacing w:val="-6"/>
              </w:rPr>
              <w:t>ь</w:t>
            </w:r>
            <w:r>
              <w:rPr/>
              <w:t>н</w:t>
            </w:r>
            <w:r>
              <w:rPr>
                <w:spacing w:val="-1"/>
              </w:rPr>
              <w:t>о</w:t>
            </w:r>
            <w:r>
              <w:rPr/>
              <w:t>й программы, структурного элемента/источник финансирования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331" w:right="327" w:hanging="0"/>
              <w:jc w:val="center"/>
              <w:rPr/>
            </w:pPr>
            <w:r>
              <w:rPr/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331" w:right="327" w:hanging="0"/>
              <w:jc w:val="center"/>
              <w:rPr/>
            </w:pPr>
            <w:r>
              <w:rPr/>
              <w:t>КБК</w:t>
            </w:r>
          </w:p>
        </w:tc>
        <w:tc>
          <w:tcPr>
            <w:tcW w:w="8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/>
              <w:jc w:val="center"/>
              <w:rPr/>
            </w:pPr>
            <w:r>
              <w:rPr>
                <w:spacing w:val="-1"/>
              </w:rPr>
              <w:t>Объем финансового обеспечения по годам реализации, тыс. </w:t>
            </w:r>
            <w:r>
              <w:rPr/>
              <w:t>рублей</w:t>
            </w:r>
          </w:p>
        </w:tc>
      </w:tr>
      <w:tr>
        <w:trPr>
          <w:trHeight w:val="878" w:hRule="atLeast"/>
        </w:trPr>
        <w:tc>
          <w:tcPr>
            <w:tcW w:w="4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2024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28" w:after="0"/>
              <w:jc w:val="center"/>
              <w:rPr/>
            </w:pPr>
            <w:r>
              <w:rPr/>
              <w:t>2025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28" w:after="0"/>
              <w:ind w:left="10" w:hanging="0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28" w:after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97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6" w:hanging="0"/>
              <w:jc w:val="center"/>
              <w:rPr/>
            </w:pPr>
            <w:r>
              <w:rPr/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9" w:hanging="0"/>
              <w:jc w:val="center"/>
              <w:rPr/>
            </w:pPr>
            <w:r>
              <w:rPr/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3" w:hanging="0"/>
              <w:jc w:val="center"/>
              <w:rPr/>
            </w:pPr>
            <w:r>
              <w:rPr/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0"/>
              <w:ind w:left="3" w:hanging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555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/>
            </w:pPr>
            <w:r>
              <w:rPr>
                <w:b/>
                <w:i/>
              </w:rPr>
              <w:t>Муниципальная программа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/>
              <w:ind w:left="107" w:hanging="0"/>
              <w:rPr/>
            </w:pPr>
            <w:r>
              <w:rPr>
                <w:b/>
                <w:i/>
              </w:rPr>
              <w:t>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6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2 223,59111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1 881,69500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1 996,69500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6 101,98111</w:t>
            </w:r>
          </w:p>
        </w:tc>
      </w:tr>
      <w:tr>
        <w:trPr>
          <w:trHeight w:val="375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</w:tr>
      <w:tr>
        <w:trPr>
          <w:trHeight w:val="314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77003140340371690 (7169)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2"/>
              </w:rPr>
              <w:t>100,00000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2"/>
              </w:rPr>
              <w:t>100,00000</w:t>
            </w:r>
          </w:p>
        </w:tc>
      </w:tr>
      <w:tr>
        <w:trPr>
          <w:trHeight w:val="314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2"/>
              </w:rPr>
              <w:t>2 218, 59111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</w:rPr>
            </w:pPr>
            <w:r>
              <w:rPr>
                <w:b/>
                <w:i w:val="false"/>
                <w:iCs w:val="false"/>
                <w:sz w:val="22"/>
              </w:rPr>
              <w:t>1 876,69500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</w:rPr>
            </w:pPr>
            <w:r>
              <w:rPr>
                <w:b/>
                <w:i w:val="false"/>
                <w:iCs w:val="false"/>
                <w:sz w:val="22"/>
              </w:rPr>
              <w:t>1 891,69500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i w:val="false"/>
                <w:iCs w:val="false"/>
                <w:sz w:val="22"/>
                <w:szCs w:val="22"/>
              </w:rPr>
              <w:t>5 986,98111</w:t>
            </w:r>
          </w:p>
        </w:tc>
      </w:tr>
      <w:tr>
        <w:trPr>
          <w:trHeight w:val="314" w:hRule="atLeast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sz w:val="22"/>
              </w:rPr>
              <w:t>5,00000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sz w:val="22"/>
              </w:rPr>
              <w:t>5,00000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sz w:val="22"/>
              </w:rPr>
              <w:t>5,00000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sz w:val="22"/>
              </w:rPr>
              <w:t>15,00000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b/>
                <w:i/>
                <w:spacing w:val="-1"/>
              </w:rPr>
              <w:t>Комплекс процессных мероприятий «Комплексные меры профилактики правонарушений»</w:t>
            </w:r>
            <w:r>
              <w:rPr>
                <w:i/>
                <w:spacing w:val="-1"/>
              </w:rPr>
              <w:t xml:space="preserve"> 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5,00000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5,00000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5,00000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15,00000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5,00000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20,00000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b/>
                <w:i/>
                <w:spacing w:val="-1"/>
              </w:rPr>
              <w:t>Комплекс процессных мероприятий «Повышение безопасности дорожного движения»</w:t>
            </w:r>
            <w:r>
              <w:rPr>
                <w:i/>
                <w:spacing w:val="-1"/>
              </w:rPr>
              <w:t>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2218,59111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1876,69500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1876,69500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5971,98111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39" w:after="0"/>
              <w:jc w:val="center"/>
              <w:rPr/>
            </w:pPr>
            <w:r>
              <w:rPr>
                <w:spacing w:val="-2"/>
                <w:sz w:val="20"/>
              </w:rPr>
              <w:t>770 0314 0340220060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42" w:after="0"/>
              <w:jc w:val="center"/>
              <w:rPr/>
            </w:pPr>
            <w:r>
              <w:rPr>
                <w:spacing w:val="-2"/>
                <w:sz w:val="20"/>
              </w:rPr>
              <w:t>770 0314 0340220070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42" w:after="0"/>
              <w:jc w:val="center"/>
              <w:rPr/>
            </w:pPr>
            <w:r>
              <w:rPr>
                <w:spacing w:val="-2"/>
                <w:sz w:val="20"/>
              </w:rPr>
              <w:t>735 0409 0340220080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42" w:after="0"/>
              <w:jc w:val="center"/>
              <w:rPr/>
            </w:pPr>
            <w:r>
              <w:rPr>
                <w:spacing w:val="-2"/>
                <w:sz w:val="20"/>
              </w:rPr>
              <w:t>735 0409 0340220090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42" w:after="0"/>
              <w:jc w:val="center"/>
              <w:rPr/>
            </w:pPr>
            <w:r>
              <w:rPr>
                <w:spacing w:val="-2"/>
                <w:sz w:val="20"/>
              </w:rPr>
              <w:t>735 0409 0340220100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</w:rPr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</w:rPr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</w:rPr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b/>
                <w:i/>
                <w:spacing w:val="-1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  <w:r>
              <w:rPr>
                <w:i/>
                <w:spacing w:val="-1"/>
              </w:rPr>
              <w:t xml:space="preserve"> 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  <w:spacing w:val="-2"/>
                <w:sz w:val="22"/>
              </w:rPr>
              <w:t>115,00000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  <w:spacing w:val="-2"/>
                <w:sz w:val="22"/>
              </w:rPr>
              <w:t>115,00000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77003140340371690 (7169)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100,00000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100,00000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770031403403S1690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15,00000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15,00000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b/>
                <w:i/>
                <w:spacing w:val="-1"/>
              </w:rPr>
              <w:t>Комплекс процессных мероприятий «Комплексные меры противодействия злоупотреблению алкогольной продукцией и профилактика алкоголизма населения»</w:t>
            </w:r>
            <w:r>
              <w:rPr>
                <w:i/>
                <w:spacing w:val="-1"/>
              </w:rPr>
              <w:t>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b/>
                <w:i/>
                <w:spacing w:val="-1"/>
              </w:rPr>
              <w:t>Комплекс процессных мероприятий «Противодействие терроризму и экстремизму»</w:t>
            </w:r>
            <w:r>
              <w:rPr>
                <w:i/>
                <w:spacing w:val="-1"/>
              </w:rPr>
              <w:t xml:space="preserve"> (всего),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i/>
                <w:spacing w:val="-1"/>
              </w:rPr>
              <w:t>в том числе: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4"/>
              <w:ind w:left="107" w:hanging="0"/>
              <w:rPr/>
            </w:pPr>
            <w:r>
              <w:rPr/>
              <w:t>Федеральный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Областной бюджет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4"/>
              <w:ind w:left="107" w:right="-97" w:hanging="0"/>
              <w:rPr/>
            </w:pPr>
            <w:r>
              <w:rPr>
                <w:spacing w:val="-2"/>
              </w:rPr>
              <w:t>Внебюджетные источники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107" w:hanging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  <w:sz w:val="22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right="584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5"/>
          <w:sz w:val="28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left="405" w:right="56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«Комплексные меры профилактики правонарушений»</w:t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>
      <w:pPr>
        <w:pStyle w:val="Normal"/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501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95"/>
        <w:gridCol w:w="7221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 Радужный Владимирской области, Управление образования, КДНиЗП, Административная комиссия, МКУ «Комитет по культуре и спорту», ФСПН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Муниципальная программа  «Обеспечение общественного порядка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/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01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2547"/>
        <w:gridCol w:w="1249"/>
        <w:gridCol w:w="1547"/>
        <w:gridCol w:w="1275"/>
        <w:gridCol w:w="1272"/>
        <w:gridCol w:w="1422"/>
        <w:gridCol w:w="2322"/>
        <w:gridCol w:w="2482"/>
      </w:tblGrid>
      <w:tr>
        <w:trPr>
          <w:trHeight w:val="839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46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(по ОКЕИ)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/>
              <w:t>Значение показателей по годам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hanging="57"/>
              <w:jc w:val="center"/>
              <w:rPr/>
            </w:pPr>
            <w:r>
              <w:rPr>
                <w:spacing w:val="-2"/>
              </w:rPr>
              <w:t xml:space="preserve">Ответственный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55" w:right="99" w:hanging="51"/>
              <w:jc w:val="center"/>
              <w:rPr/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4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" w:hanging="0"/>
              <w:jc w:val="center"/>
              <w:rPr/>
            </w:pPr>
            <w:r>
              <w:rPr/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6" w:hanging="0"/>
              <w:jc w:val="center"/>
              <w:rPr/>
            </w:pPr>
            <w:r>
              <w:rPr/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hanging="0"/>
              <w:jc w:val="center"/>
              <w:rPr/>
            </w:pPr>
            <w:r>
              <w:rPr/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tabs>
                <w:tab w:val="clear" w:pos="408"/>
                <w:tab w:val="left" w:pos="366" w:leader="none"/>
              </w:tabs>
              <w:spacing w:lineRule="auto" w:line="240" w:before="0" w:after="14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рейдов/патрулей, проводимых членами Добровольных народных дружин, действующих на территории ЗАТО г. Радужный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Единиц в год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правонарушений, выявленных членами Добровольных народных дружин, действующих на территории ЗАТО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г. Радужный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3" w:after="0"/>
              <w:ind w:left="81" w:right="66" w:firstLine="4"/>
              <w:jc w:val="center"/>
              <w:rPr/>
            </w:pPr>
            <w:r>
              <w:rPr>
                <w:spacing w:val="-3"/>
              </w:rPr>
              <w:t>Единиц в год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4885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9"/>
        <w:gridCol w:w="3520"/>
        <w:gridCol w:w="1764"/>
        <w:gridCol w:w="2554"/>
        <w:gridCol w:w="1458"/>
        <w:gridCol w:w="1469"/>
        <w:gridCol w:w="1158"/>
        <w:gridCol w:w="1067"/>
        <w:gridCol w:w="1164"/>
      </w:tblGrid>
      <w:tr>
        <w:trPr>
          <w:trHeight w:val="420" w:hRule="atLeast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07" w:right="79" w:firstLine="48"/>
              <w:rPr/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п/п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right="-144" w:hanging="0"/>
              <w:jc w:val="center"/>
              <w:rPr/>
            </w:pPr>
            <w:r>
              <w:rPr>
                <w:sz w:val="22"/>
              </w:rPr>
              <w:t>Наименование мероприятия(результата)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0"/>
              <w:jc w:val="center"/>
              <w:rPr/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0"/>
              <w:ind w:left="108" w:hanging="0"/>
              <w:rPr/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(по</w:t>
            </w:r>
            <w:r>
              <w:rPr>
                <w:spacing w:val="-13"/>
                <w:sz w:val="22"/>
              </w:rPr>
              <w:t xml:space="preserve"> О</w:t>
            </w:r>
            <w:r>
              <w:rPr>
                <w:sz w:val="22"/>
              </w:rP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23" w:right="100" w:firstLine="62"/>
              <w:rPr/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3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0"/>
              <w:ind w:left="-56" w:hanging="0"/>
              <w:jc w:val="center"/>
              <w:rPr/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6" w:hanging="0"/>
              <w:jc w:val="center"/>
              <w:rPr/>
            </w:pPr>
            <w:r>
              <w:rPr>
                <w:sz w:val="22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right="224" w:hanging="0"/>
              <w:jc w:val="center"/>
              <w:rPr/>
            </w:pPr>
            <w:r>
              <w:rPr>
                <w:sz w:val="22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right="224" w:hanging="0"/>
              <w:jc w:val="center"/>
              <w:rPr/>
            </w:pPr>
            <w:r>
              <w:rPr>
                <w:sz w:val="22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9" w:hanging="0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6" w:hanging="0"/>
              <w:jc w:val="center"/>
              <w:rPr/>
            </w:pPr>
            <w:r>
              <w:rPr>
                <w:sz w:val="22"/>
              </w:rPr>
              <w:t>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529" w:hRule="atLeast"/>
        </w:trPr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rFonts w:ascii="Times New Roman" w:hAnsi="Times New Roman"/>
                <w:sz w:val="22"/>
              </w:rPr>
              <w:t>Задача №1 «Комплексное обеспечение правопорядка; материально-техническое обеспечение деятельности по профилактике правонарушений; повышение уровня правовых знаний населения»</w:t>
            </w:r>
          </w:p>
        </w:tc>
      </w:tr>
      <w:tr>
        <w:trPr>
          <w:trHeight w:val="529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>
                <w:sz w:val="22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Ежегодное рассмотрение состояния взаимодействия органов государственной власти, местного самоуправления, правоохранительных и контролирующих структур в решении задач борьбы с преступностью.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Усиление координации деятельности органов местного самоуправления, территориальных подразделений правоохранительных структур, предприятий, общественных организаций, снижение уровня преступности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Ежегодное 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детско-подростковой среде на заседаниях коллегии при главе города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Укрепление межведомственного взаимодействия в решении вопросов безнадзорности и правонарушений несовершеннолетних. Определение приоритетных направлений работы по устранению причин и условий, способствующих безнадзорности и антиобщественному поведению несовершеннолетних.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3.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Материально-техническое обеспечение деятельности добровольных народных дружин ЗАТО г. Радужный Владимирской области (далее-ДНД) в целях охраны общественного порядка. Поощрение активно участвующих в охране общественного порядка и борьбе с правонарушениями членов ДНД.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эффективности системы социальной профилактики правонарушений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4.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Ежегодное проведение межведомственной комплексной профилактической операции "Подросток"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Профилактика правонарушений среди подростков и молодежи в каникулярное время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5.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Реализация комплекса  профилактических мероприятий в неблагополучных семьях, своевременному пресечению насилия в быту и преступлений на этой почве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Сокращение случаев правонарушений, совершаемых на бытовой почве в неблагополучных семьях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6.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Содействие в трудоустройстве лицам, осужденным к наказаниям, не связанным с лишением свободы,  и лицам, вышедшим из мест заключения, в том числе несовершеннолетним, путем организации общественных, обязательных и исправительных работ. Оказание данной категории граждан социальной помощи (обеспечение продуктами питания, предметами первой необходимости, одеждой, оформление паспортов и т.д.)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Уменьшение социальной напряженности в семьях и обществе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7.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мониторинга состояния   правонарушений несовершеннолетних в образовательных организациях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Снижение численности несовершеннолетних, совершающих правонарушения (анализ динамики правонарушений несовершеннолетних)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8.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Участие образовательных организаций  в конкурсах социальных проектов  профилактической направленности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социальной активности образовательных организаций в развитии деятельности профилактической направленности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9.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Изготовление и распространение рекламно - информационных материалов по профилактике мошенничества на территории ЗАТО г. Радужный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408"/>
          <w:tab w:val="left" w:pos="1985" w:leader="none"/>
          <w:tab w:val="left" w:pos="11057" w:leader="none"/>
        </w:tabs>
        <w:spacing w:before="0" w:after="0"/>
        <w:ind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408"/>
          <w:tab w:val="left" w:pos="1985" w:leader="none"/>
          <w:tab w:val="left" w:pos="11057" w:leader="none"/>
        </w:tabs>
        <w:spacing w:before="0" w:after="0"/>
        <w:ind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spacing w:before="0" w:after="0"/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4. Финансовое обеспечение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491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04"/>
        <w:gridCol w:w="2877"/>
        <w:gridCol w:w="1401"/>
        <w:gridCol w:w="1501"/>
        <w:gridCol w:w="1533"/>
        <w:gridCol w:w="2100"/>
      </w:tblGrid>
      <w:tr>
        <w:trPr>
          <w:trHeight w:val="695" w:hRule="atLeast"/>
        </w:trPr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КБК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851" w:hRule="atLeast"/>
        </w:trPr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465" w:hanging="0"/>
              <w:rPr/>
            </w:pPr>
            <w:r>
              <w:rPr/>
              <w:t>2024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01" w:right="293" w:hanging="0"/>
              <w:jc w:val="center"/>
              <w:rPr/>
            </w:pPr>
            <w:r>
              <w:rPr/>
              <w:t>2025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-60" w:hanging="0"/>
              <w:jc w:val="center"/>
              <w:rPr/>
            </w:pPr>
            <w:r>
              <w:rPr/>
              <w:t>2026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267" w:right="254" w:hanging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492" w:hanging="0"/>
              <w:rPr/>
            </w:pPr>
            <w:r>
              <w:rPr/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right="-60" w:hanging="0"/>
              <w:jc w:val="center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13" w:hanging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rPr/>
            </w:pPr>
            <w:r>
              <w:rPr>
                <w:b/>
                <w:i/>
              </w:rPr>
              <w:t>Комплекс процессных мероприятий«Наименование»</w:t>
            </w:r>
            <w:r>
              <w:rPr>
                <w:b/>
                <w:i/>
                <w:spacing w:val="-3"/>
              </w:rPr>
              <w:t xml:space="preserve"> (</w:t>
            </w:r>
            <w:r>
              <w:rPr>
                <w:b/>
                <w:i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</w:rPr>
              <w:t>5,00000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</w:rPr>
              <w:t>5,00000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</w:rPr>
              <w:t>5,00000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  <w:i/>
              </w:rPr>
              <w:t>15,00000</w:t>
            </w:r>
          </w:p>
        </w:tc>
      </w:tr>
      <w:tr>
        <w:trPr>
          <w:trHeight w:val="380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94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53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15,00000</w:t>
            </w:r>
          </w:p>
        </w:tc>
      </w:tr>
      <w:tr>
        <w:trPr>
          <w:trHeight w:val="338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rPr/>
            </w:pPr>
            <w:r>
              <w:rPr>
                <w:b/>
              </w:rPr>
              <w:t>Мероприятие(результат)</w:t>
            </w:r>
            <w:r>
              <w:rPr>
                <w:b/>
                <w:spacing w:val="-6"/>
              </w:rPr>
              <w:t xml:space="preserve"> №1 «М</w:t>
            </w:r>
            <w:r>
              <w:rPr>
                <w:b/>
              </w:rPr>
              <w:t>атериально-техническое обеспечение деятельности добровольных народных дружин ЗАТО г. Радужный Владимирской области (далее-ДНД) в целях охраны общественного порядка. Поощрение активно участвующих в охране общественного порядка и борьбе с правонарушениями членов ДНД</w:t>
            </w:r>
            <w:r>
              <w:rPr>
                <w:b/>
                <w:spacing w:val="-6"/>
              </w:rPr>
              <w:t>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/>
              <w:t>750</w:t>
            </w:r>
            <w:r>
              <w:rPr>
                <w:spacing w:val="-2"/>
              </w:rPr>
              <w:t xml:space="preserve">0314 </w:t>
            </w:r>
            <w:r>
              <w:rPr/>
              <w:t>0340301220040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1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6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9" w:after="0"/>
              <w:ind w:right="2502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rPr/>
            </w:pPr>
            <w:r>
              <w:rPr>
                <w:rFonts w:ascii="Times New Roman" w:hAnsi="Times New Roman"/>
                <w:b/>
              </w:rPr>
              <w:t>Мероприятие(результат)</w:t>
            </w:r>
            <w:r>
              <w:rPr>
                <w:rFonts w:ascii="Times New Roman" w:hAnsi="Times New Roman"/>
                <w:b/>
                <w:spacing w:val="-6"/>
              </w:rPr>
              <w:t xml:space="preserve"> №2 «</w:t>
            </w:r>
            <w:r>
              <w:rPr>
                <w:rFonts w:ascii="Times New Roman" w:hAnsi="Times New Roman"/>
                <w:b/>
              </w:rPr>
              <w:t>Содействие в трудоустройстве лицам, осужденным к наказаниям, не связанным с лишением свободы,  и лицам, вышедшим из мест заключения, в том числе несовершеннолетним, путем организации общественных, обязательных и исправительных работ. Оказание данной категории граждан социальной помощи (обеспечение продуктами питания, предметами первой необходимости, одеждой, оформление паспортов и т.д.)»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5,00000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5,00000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15,00000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15,00000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rPr/>
            </w:pPr>
            <w:r>
              <w:rPr>
                <w:rFonts w:ascii="Times New Roman" w:hAnsi="Times New Roman"/>
                <w:b/>
              </w:rPr>
              <w:t>Мероприятие(результат)</w:t>
            </w:r>
            <w:r>
              <w:rPr>
                <w:rFonts w:ascii="Times New Roman" w:hAnsi="Times New Roman"/>
                <w:b/>
                <w:spacing w:val="-6"/>
              </w:rPr>
              <w:t xml:space="preserve"> №2 «</w:t>
            </w:r>
            <w:r>
              <w:rPr>
                <w:rFonts w:ascii="Times New Roman" w:hAnsi="Times New Roman"/>
                <w:b/>
              </w:rPr>
              <w:t>Изготовление и распространение рекламно - информационных материалов по профилактике мошенничества на территории ЗАТО г. Радужный»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408"/>
          <w:tab w:val="left" w:pos="11057" w:leader="none"/>
        </w:tabs>
        <w:ind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План реализации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566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38"/>
        <w:gridCol w:w="2159"/>
        <w:gridCol w:w="3333"/>
        <w:gridCol w:w="2100"/>
        <w:gridCol w:w="2536"/>
      </w:tblGrid>
      <w:tr>
        <w:trPr>
          <w:trHeight w:val="646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9" w:hanging="0"/>
              <w:jc w:val="center"/>
              <w:rPr/>
            </w:pPr>
            <w:r>
              <w:rPr/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/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2" w:after="0"/>
              <w:ind w:left="7" w:hanging="0"/>
              <w:jc w:val="both"/>
              <w:rPr/>
            </w:pPr>
            <w:r>
              <w:rPr>
                <w:i/>
              </w:rPr>
              <w:t>Наименование задачи комплекса процессных мероприятий 1</w:t>
            </w:r>
          </w:p>
        </w:tc>
      </w:tr>
      <w:tr>
        <w:trPr>
          <w:trHeight w:val="314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Ежегодное рассмотрение состояния взаимодействия органов государственной власти, местного самоуправления, правоохранительных и контролирующих структур в решении задач борьбы с преступностью.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Административная комиссия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Ежегодное 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детско-подростковой среде на заседаниях коллегии при главе города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Администрация ЗАТО г. Радужный Владимирской области, КДНиЗП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Материально-техническое обеспечение деятельности добровольных народных дружин ЗАТО г. Радужный Владимирской области (далее-ДНД) в целях охраны общественного порядка. Поощрение активно участвующих в охране общественного порядка и борьбе с правонарушениями членов ДНД.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i/>
                <w:sz w:val="24"/>
              </w:rPr>
              <w:t>МКУ «Управление административными зданиями», МБУК «Парк культуры и отдыха»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Ежегодное проведение межведомственной комплексной профилактической операции "Подросток"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Комиссия по делам несовершеннолетних и защите их прав ЗАТО г. Радужный Владимирской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0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Реализация комплекса  профилактических мероприятий в неблагополучных семьях, своевременному пресечению насилия в быту и преступлений на этой почве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Комиссия по делам несовершеннолетних и защите их прав ЗАТО г. Радужный Владимирской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Содействие в трудоустройстве лицам, осужденным к наказаниям, не связанным с лишением свободы,  и лицам, вышедшим из мест заключения, в том числе несовершеннолетним, путем организации общественных, обязательных и исправительных работ. Оказание данной категории граждан социальной помощи (обеспечение продуктами питания, предметами первой необходимости, одеждой, оформление паспортов и т.д.)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/>
                <w:sz w:val="24"/>
              </w:rPr>
              <w:t xml:space="preserve">ФСПН Зато г.  Радужный </w:t>
            </w:r>
            <w:r>
              <w:rPr>
                <w:rFonts w:ascii="Times New Roman" w:hAnsi="Times New Roman"/>
                <w:b w:val="false"/>
                <w:i/>
                <w:sz w:val="24"/>
              </w:rPr>
              <w:t>Владимирской области, Комиссия по делам несовершеннолетних и защите их прав ЗАТО г. Радужный Владимирской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мониторинга состояния   правонарушений несовершеннолетних в образовательных организациях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Участие образовательных организаций  в конкурсах социальных проектов  профилактической направленности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Изготовление и распространение рекламно - информационных материалов по профилактике мошенничества на территории ЗАТО г. Радужный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</w:tbl>
    <w:p>
      <w:pPr>
        <w:sectPr>
          <w:type w:val="nextPage"/>
          <w:pgSz w:w="16838" w:h="11906"/>
          <w:pgMar w:left="1134" w:right="1134" w:gutter="0" w:header="0" w:top="675" w:footer="0" w:bottom="114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405" w:right="584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5"/>
          <w:sz w:val="28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left="405" w:right="56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«Повышение безопасности дорожного движения»</w:t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65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82"/>
        <w:gridCol w:w="8067"/>
      </w:tblGrid>
      <w:tr>
        <w:trPr>
          <w:trHeight w:val="551" w:hRule="atLeast"/>
        </w:trPr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/>
              <w:t>Управление образования, МКУ «ГКМХ», МКУ «Дорожник»</w:t>
            </w:r>
          </w:p>
        </w:tc>
      </w:tr>
      <w:tr>
        <w:trPr>
          <w:trHeight w:val="664" w:hRule="atLeast"/>
        </w:trPr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Муниципальная программа  «Обеспечение общественного порядка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/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757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9"/>
        <w:gridCol w:w="2551"/>
        <w:gridCol w:w="1250"/>
        <w:gridCol w:w="1949"/>
        <w:gridCol w:w="884"/>
        <w:gridCol w:w="1966"/>
        <w:gridCol w:w="1850"/>
        <w:gridCol w:w="1918"/>
        <w:gridCol w:w="2688"/>
      </w:tblGrid>
      <w:tr>
        <w:trPr>
          <w:trHeight w:val="839" w:hRule="atLeast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46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(по ОКЕИ)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338" w:right="323" w:firstLine="144"/>
              <w:rPr/>
            </w:pPr>
            <w:r>
              <w:rPr/>
              <w:t>Базовое значение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99" w:hanging="0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hanging="57"/>
              <w:jc w:val="center"/>
              <w:rPr/>
            </w:pPr>
            <w:r>
              <w:rPr>
                <w:spacing w:val="-2"/>
              </w:rPr>
              <w:t xml:space="preserve">Ответственный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left="155" w:right="99" w:hanging="51"/>
              <w:jc w:val="center"/>
              <w:rPr/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</w:r>
          </w:p>
        </w:tc>
        <w:tc>
          <w:tcPr>
            <w:tcW w:w="1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7" w:hanging="0"/>
              <w:jc w:val="center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2" w:hanging="0"/>
              <w:jc w:val="center"/>
              <w:rPr/>
            </w:pPr>
            <w:r>
              <w:rPr/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дорожного движения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</w:rPr>
              <w:t>Единиц в год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/>
              <w:t>Управление образования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Человек в год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500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224" w:leader="none"/>
                <w:tab w:val="left" w:pos="366" w:leader="none"/>
                <w:tab w:val="left" w:pos="508" w:leader="none"/>
                <w:tab w:val="left" w:pos="9214" w:leader="none"/>
              </w:tabs>
              <w:jc w:val="center"/>
              <w:rPr/>
            </w:pPr>
            <w:r>
              <w:rPr/>
              <w:t>Управление образования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Style28"/>
        <w:tabs>
          <w:tab w:val="clear" w:pos="408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508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7"/>
        <w:gridCol w:w="3283"/>
        <w:gridCol w:w="1732"/>
        <w:gridCol w:w="2300"/>
        <w:gridCol w:w="1850"/>
        <w:gridCol w:w="1467"/>
        <w:gridCol w:w="1118"/>
        <w:gridCol w:w="1132"/>
        <w:gridCol w:w="2007"/>
      </w:tblGrid>
      <w:tr>
        <w:trPr>
          <w:trHeight w:val="420" w:hRule="atLeast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07" w:right="79" w:firstLine="48"/>
              <w:rPr/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п/п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right="-144" w:hanging="0"/>
              <w:jc w:val="center"/>
              <w:rPr/>
            </w:pPr>
            <w:r>
              <w:rPr>
                <w:sz w:val="22"/>
              </w:rPr>
              <w:t>Наименование мероприятия(результата)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0"/>
              <w:jc w:val="center"/>
              <w:rPr/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0"/>
              <w:ind w:left="108" w:hanging="0"/>
              <w:rPr/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(по</w:t>
            </w:r>
            <w:r>
              <w:rPr>
                <w:spacing w:val="-13"/>
                <w:sz w:val="22"/>
              </w:rPr>
              <w:t xml:space="preserve"> О</w:t>
            </w:r>
            <w:r>
              <w:rPr>
                <w:sz w:val="22"/>
              </w:rPr>
              <w:t>КЕИ)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23" w:right="100" w:firstLine="62"/>
              <w:rPr/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0"/>
              <w:ind w:left="-56" w:hanging="0"/>
              <w:jc w:val="center"/>
              <w:rPr/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6" w:hanging="0"/>
              <w:jc w:val="center"/>
              <w:rPr/>
            </w:pPr>
            <w:r>
              <w:rPr>
                <w:sz w:val="22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224" w:right="224" w:hanging="0"/>
              <w:jc w:val="center"/>
              <w:rPr/>
            </w:pPr>
            <w:r>
              <w:rPr>
                <w:sz w:val="22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>
                <w:sz w:val="22"/>
              </w:rPr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9" w:hanging="0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6" w:hanging="0"/>
              <w:jc w:val="center"/>
              <w:rPr/>
            </w:pPr>
            <w:r>
              <w:rPr>
                <w:sz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2"/>
              </w:rPr>
              <w:t>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/>
            </w:r>
          </w:p>
        </w:tc>
      </w:tr>
      <w:tr>
        <w:trPr>
          <w:trHeight w:val="529" w:hRule="atLeast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rFonts w:ascii="Times New Roman" w:hAnsi="Times New Roman"/>
                <w:sz w:val="22"/>
              </w:rPr>
              <w:t>Задача №1 «Участие в проведении профилактических мероприятий по сокращению аварийности и дорожно-транспортного травматизма на пешеходных переходах и очагах аварийности; совершенствование организации движения транспорта и пешеходов»</w:t>
            </w:r>
          </w:p>
        </w:tc>
      </w:tr>
      <w:tr>
        <w:trPr>
          <w:trHeight w:val="529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>
                <w:sz w:val="22"/>
              </w:rPr>
              <w:t>1.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Участие в ежегодном муниципальном этапе                              областного конкурса «Безопасное колесо»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 дорожного движения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2.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конкурсов,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дорожного движения. Сокращение детского дорожно-транспортного травматизма.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i/>
                <w:spacing w:val="-3"/>
              </w:rPr>
              <w:t>Единиц в год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3.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 работы в дошкольных учреждениях и начальных классах общеобразовательных школ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дорожного движения. Сокращение детского дорожно-транспортного травматизма.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4.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Участие в разработке и реализации плана оперативно-профилактических мероприятий по сокращению аварийности и дорожно-транспортного травматизма «Пешеход», «Скорость», «Бахус», «Внимание дети», "Велосипед" и др.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дорожного движения. Сокращение детского дорожно-транспортного травматизма.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5.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Оснащение специальными техническими средствами и оборудованием подразделений, осуществляющих контрольные и надзорные функции в области обеспечения безопасности дорожного движения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дорожного движения, пресечение, выявление преступлений и административных правонарушений, предупреждение дорожно-транспортных происшествий, сокращение количества лиц, пострадавших в ДТП.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6.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Изготовление и размещение наружной социальной  рекламы по безопасности дорожного движения на территории ЗАТО г. Радужный Владимирской области Владимирской области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Предупреждение опасного поведения участников дорожного движения, повышение правосознания населения; Сокращение количества дорожно-транспортных правонарушений и правонарушений в области дорожного движения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Единиц в год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7.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Приобретение световозвращающих  элементов для учащихся начальных классов общеобразовательных школ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Повышение  видимости пешеходов на неосвещенной дороге и значительно снижают риск возникновения дорожно-транспортных происшествий с их участием.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8.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Нанесение дорожной разметки для организации дорожного движения на территории города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Безопасность дорожного движения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9.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Замена и установка дорожных знаков для организации дорожного движения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Безопасность дорожного движения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Кол-во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96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84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10.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Установка искусственных неровностей для организации  дорожного движения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Безопасность дорожного движения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Кол-во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62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spacing w:before="0" w:after="0"/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Финансовое обеспечение комплекса процессных мероприятий</w:t>
      </w:r>
    </w:p>
    <w:p>
      <w:pPr>
        <w:pStyle w:val="Style28"/>
        <w:tabs>
          <w:tab w:val="clear" w:pos="408"/>
          <w:tab w:val="left" w:pos="1985" w:leader="none"/>
          <w:tab w:val="left" w:pos="11057" w:leader="none"/>
        </w:tabs>
        <w:spacing w:before="0" w:after="0"/>
        <w:jc w:val="center"/>
        <w:rPr/>
      </w:pPr>
      <w:r>
        <w:rPr/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6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8"/>
        <w:gridCol w:w="3149"/>
        <w:gridCol w:w="1582"/>
        <w:gridCol w:w="2251"/>
        <w:gridCol w:w="2300"/>
        <w:gridCol w:w="1509"/>
      </w:tblGrid>
      <w:tr>
        <w:trPr>
          <w:trHeight w:val="695" w:hRule="atLeast"/>
        </w:trPr>
        <w:tc>
          <w:tcPr>
            <w:tcW w:w="5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КБК</w:t>
            </w:r>
          </w:p>
        </w:tc>
        <w:tc>
          <w:tcPr>
            <w:tcW w:w="7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448" w:hRule="atLeast"/>
        </w:trPr>
        <w:tc>
          <w:tcPr>
            <w:tcW w:w="5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465" w:hanging="0"/>
              <w:rPr/>
            </w:pPr>
            <w:r>
              <w:rPr/>
              <w:t>2024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01" w:right="293" w:hanging="0"/>
              <w:jc w:val="center"/>
              <w:rPr/>
            </w:pPr>
            <w:r>
              <w:rPr/>
              <w:t>2025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-60" w:hanging="0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-60" w:hanging="0"/>
              <w:jc w:val="center"/>
              <w:rPr/>
            </w:pPr>
            <w:r>
              <w:rPr/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267" w:right="254" w:hanging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26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492" w:hanging="0"/>
              <w:rPr/>
            </w:pPr>
            <w:r>
              <w:rPr/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right="-60" w:hanging="0"/>
              <w:jc w:val="center"/>
              <w:rPr/>
            </w:pPr>
            <w:r>
              <w:rPr/>
              <w:t>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13" w:hanging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Комплекс процессных мероприятий «Повышение безопасности дорожного движения»</w:t>
            </w:r>
            <w:r>
              <w:rPr>
                <w:b/>
                <w:i/>
                <w:spacing w:val="-3"/>
              </w:rPr>
              <w:t xml:space="preserve"> (</w:t>
            </w:r>
            <w:r>
              <w:rPr>
                <w:b/>
                <w:i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2218,59111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1876,69500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1876,69500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22"/>
                <w:shd w:fill="auto" w:val="clear"/>
              </w:rPr>
              <w:t>5971,98111</w:t>
            </w:r>
          </w:p>
        </w:tc>
      </w:tr>
      <w:tr>
        <w:trPr>
          <w:trHeight w:val="380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674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2218,59111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1876,69500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1876,69500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rFonts w:ascii="Times New Roman" w:hAnsi="Times New Roman"/>
                <w:b/>
                <w:i/>
                <w:sz w:val="22"/>
                <w:shd w:fill="auto" w:val="clear"/>
              </w:rPr>
              <w:t>5971,98111</w:t>
            </w:r>
          </w:p>
        </w:tc>
      </w:tr>
      <w:tr>
        <w:trPr>
          <w:trHeight w:val="253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№1«Участие в ежегодном муниципальном этапе областного конкурса «Безопасное колесо»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5,00000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5,00000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5,00000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15,00000</w:t>
            </w:r>
          </w:p>
        </w:tc>
      </w:tr>
      <w:tr>
        <w:trPr>
          <w:trHeight w:val="352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1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9" w:after="0"/>
              <w:jc w:val="center"/>
              <w:rPr/>
            </w:pPr>
            <w:r>
              <w:rPr/>
              <w:t>770 0314 0340220060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5,00000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5,00000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5,00000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15,00000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 №2</w:t>
            </w:r>
            <w:r>
              <w:rPr>
                <w:b/>
                <w:i/>
                <w:spacing w:val="-6"/>
              </w:rPr>
              <w:t xml:space="preserve"> «Приобретение световозвращающих элементов для учащихся начальных классов общеобразовательных школ»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i/>
                <w:i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9, 97000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29,97000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  <w:t>770 0314 0340220070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9, 97000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29,97000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№3 «Нанесение дорожной разметки для организации дорожного движения на территории города»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i/>
                <w:i/>
                <w:iCs/>
                <w:shd w:fill="auto" w:val="clear"/>
              </w:rPr>
            </w:pPr>
            <w:r>
              <w:rPr>
                <w:b/>
                <w:i/>
                <w:iCs/>
                <w:sz w:val="22"/>
                <w:shd w:fill="auto" w:val="clear"/>
              </w:rPr>
              <w:t>1725,62795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i/>
                <w:iCs/>
                <w:sz w:val="22"/>
                <w:shd w:fill="auto" w:val="clear"/>
              </w:rPr>
              <w:t>1401,84500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i/>
                <w:iCs/>
                <w:sz w:val="22"/>
                <w:shd w:fill="auto" w:val="clear"/>
              </w:rPr>
              <w:t>1401,84500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i/>
                <w:iCs/>
                <w:sz w:val="22"/>
                <w:shd w:fill="auto" w:val="clear"/>
              </w:rPr>
              <w:t>4529,31795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  <w:t>735 0409 0340220080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1725,62795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sz w:val="22"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1401,84500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sz w:val="22"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1401,84500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sz w:val="22"/>
                <w:shd w:fill="auto" w:val="clear"/>
              </w:rPr>
            </w:pPr>
            <w:r>
              <w:rPr>
                <w:b/>
                <w:sz w:val="22"/>
                <w:shd w:fill="auto" w:val="clear"/>
              </w:rPr>
              <w:t>4529,31795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№4 «Замена и установка дорожных знаков для организации дорожного движения на территории города»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176, 77860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224,70000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/>
                <w:i/>
                <w:sz w:val="22"/>
                <w:shd w:fill="auto" w:val="clear"/>
              </w:rPr>
            </w:pPr>
            <w:r>
              <w:rPr>
                <w:b/>
                <w:i/>
                <w:sz w:val="22"/>
                <w:shd w:fill="auto" w:val="clear"/>
              </w:rPr>
              <w:t>224,70000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i w:val="false"/>
                <w:iCs w:val="false"/>
                <w:sz w:val="22"/>
                <w:shd w:fill="auto" w:val="clear"/>
              </w:rPr>
              <w:t>626,17860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  <w:t>735 0409 0340220090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 w:val="false"/>
                <w:i w:val="false"/>
                <w:iCs w:val="false"/>
                <w:shd w:fill="auto" w:val="clear"/>
              </w:rPr>
            </w:pPr>
            <w:r>
              <w:rPr>
                <w:b/>
                <w:i w:val="false"/>
                <w:iCs w:val="false"/>
                <w:sz w:val="22"/>
                <w:shd w:fill="auto" w:val="clear"/>
              </w:rPr>
              <w:t>176, 77860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i w:val="false"/>
                <w:iCs w:val="false"/>
                <w:sz w:val="22"/>
                <w:shd w:fill="auto" w:val="clear"/>
              </w:rPr>
              <w:t>224,70000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i w:val="false"/>
                <w:iCs w:val="false"/>
                <w:sz w:val="22"/>
                <w:shd w:fill="auto" w:val="clear"/>
              </w:rPr>
              <w:t>224,70000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i w:val="false"/>
                <w:iCs w:val="false"/>
                <w:sz w:val="22"/>
                <w:shd w:fill="auto" w:val="clear"/>
              </w:rPr>
              <w:t>626,17860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№5 «Установка искусственных неровностей для организации дорожного движения на территории города»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shd w:fill="auto" w:val="clear"/>
              </w:rPr>
            </w:pPr>
            <w:r>
              <w:rPr>
                <w:b/>
                <w:bCs/>
                <w:i/>
                <w:iCs/>
                <w:sz w:val="22"/>
                <w:shd w:fill="auto" w:val="clear"/>
              </w:rPr>
              <w:t>301, 21456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bCs/>
                <w:i/>
                <w:iCs/>
                <w:sz w:val="22"/>
                <w:shd w:fill="auto" w:val="clear"/>
              </w:rPr>
              <w:t>235,15000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bCs/>
                <w:i/>
                <w:iCs/>
                <w:sz w:val="22"/>
                <w:shd w:fill="auto" w:val="clear"/>
              </w:rPr>
              <w:t>235,15000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2"/>
                <w:shd w:fill="auto" w:val="clear"/>
              </w:rPr>
            </w:pPr>
            <w:r>
              <w:rPr>
                <w:b/>
                <w:bCs/>
                <w:i/>
                <w:iCs/>
                <w:sz w:val="22"/>
                <w:shd w:fill="auto" w:val="clear"/>
              </w:rPr>
              <w:t>771,51456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  <w:t>735 0409 0340220100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bCs/>
                <w:i w:val="false"/>
                <w:i w:val="false"/>
                <w:iCs w:val="fals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2"/>
                <w:shd w:fill="auto" w:val="clear"/>
              </w:rPr>
              <w:t>301, 21456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2"/>
                <w:shd w:fill="auto" w:val="clear"/>
              </w:rPr>
              <w:t>235,15000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2"/>
                <w:shd w:fill="auto" w:val="clear"/>
              </w:rPr>
              <w:t>235,15000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2"/>
                <w:shd w:fill="auto" w:val="clear"/>
              </w:rPr>
              <w:t>771,51456</w:t>
            </w:r>
          </w:p>
        </w:tc>
      </w:tr>
      <w:tr>
        <w:trPr>
          <w:trHeight w:val="373" w:hRule="atLeast"/>
        </w:trPr>
        <w:tc>
          <w:tcPr>
            <w:tcW w:w="50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5. План реализации комплекса процессных мероприятий</w:t>
      </w:r>
    </w:p>
    <w:tbl>
      <w:tblPr>
        <w:tblW w:w="1588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7"/>
        <w:gridCol w:w="2559"/>
        <w:gridCol w:w="3224"/>
        <w:gridCol w:w="2456"/>
        <w:gridCol w:w="2501"/>
      </w:tblGrid>
      <w:tr>
        <w:trPr>
          <w:trHeight w:val="646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1157" w:right="1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1157" w:right="1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-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-14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0"/>
              <w:ind w:left="9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0" w:after="0"/>
              <w:ind w:left="6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32" w:after="0"/>
              <w:ind w:left="7" w:hanging="0"/>
              <w:jc w:val="both"/>
              <w:rPr/>
            </w:pPr>
            <w:r>
              <w:rPr>
                <w:rFonts w:ascii="Times New Roman" w:hAnsi="Times New Roman"/>
                <w:sz w:val="22"/>
              </w:rPr>
              <w:t>Задача №1 «Участие в проведении профилактических мероприятий по сокращению аварийности и дорожно-транспортного травматизма на пешеходных переходах и очагах аварийности; 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лиц; совершенствование организации движения транспорта и пешеходов»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Участие в ежегодном муниципальном этапе                              областного конкурса «Безопасное колесо»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конкурсов,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 работы в дошкольных учреждениях и начальных классах общеобразовательных школ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/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Участие в разработке и реализации плана оперативно-профилактических мероприятий по сокращению аварийности и дорожно-транспортного травматизма «Пешеход», «Скорость», «Бахус», «Внимание дети», «Велосипед» и др.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34" w:after="0"/>
              <w:ind w:left="7" w:hanging="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34" w:after="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Оснащение специальными техническими средствами и оборудованием подразделений, осуществляющих контрольные и надзорные функции в области обеспечения безопасности дорожного движения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МКУ «ГКМХ»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Изготовление и размещение наружной социальной  рекламы по безопасности дорожного движения на территории ЗАТО г. Радужный Владимирской области Владимирской области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Приобретение световозвращающих элементов для учащихся начальных классов общеобразовательных школ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i/>
              </w:rPr>
              <w:t>Управление образования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Нанесение дорожной разметки для организации дорожного движения на территории города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МКУ «Дорожник»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Замена и установка дорожных знаков для организации дорожного движения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МКУ «Дорожник»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Установка искусственных неровностей для организации  дорожного движения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i/>
              </w:rPr>
              <w:t>Контрольные точки не устанавливаются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МКУ «Дорожник»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i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ind w:left="7" w:hanging="0"/>
              <w:jc w:val="center"/>
              <w:rPr/>
            </w:pPr>
            <w:r>
              <w:rPr>
                <w:i/>
              </w:rPr>
              <w:t>ФИС СП ГАС «Управление»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right="584" w:hang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5"/>
          <w:sz w:val="28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left="405" w:right="56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«Комплексные меры противодействия злоупотреблению наркотиками и их незаконному обороту»</w:t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6463" w:hanging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600" w:type="dxa"/>
        <w:jc w:val="left"/>
        <w:tblInd w:w="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33"/>
        <w:gridCol w:w="8066"/>
      </w:tblGrid>
      <w:tr>
        <w:trPr>
          <w:trHeight w:val="551" w:hRule="atLeast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образования,МКУ «Комитет по культуре и спорту»,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КДНиЗП, Антинаркотическая комиссия ЗАТО  г. Радужный Владимирской области, МКУ «Городской комитет муниципального хозяйства», Добровольная народная дружина ЗАТО  г. Радужный  (по согласованию), Радужное казачье хуторское общество (по согласованию)</w:t>
            </w:r>
          </w:p>
        </w:tc>
      </w:tr>
      <w:tr>
        <w:trPr>
          <w:trHeight w:val="664" w:hRule="atLeast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Муниципальная программа  «Обеспечение общественного порядка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/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707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0"/>
        <w:gridCol w:w="2549"/>
        <w:gridCol w:w="1250"/>
        <w:gridCol w:w="2168"/>
        <w:gridCol w:w="1183"/>
        <w:gridCol w:w="1616"/>
        <w:gridCol w:w="1684"/>
        <w:gridCol w:w="1916"/>
        <w:gridCol w:w="2689"/>
      </w:tblGrid>
      <w:tr>
        <w:trPr>
          <w:trHeight w:val="839" w:hRule="atLeast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46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(по ОКЕИ)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/>
              <w:t>Базовое значение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99" w:hanging="0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hanging="57"/>
              <w:jc w:val="center"/>
              <w:rPr/>
            </w:pPr>
            <w:r>
              <w:rPr>
                <w:spacing w:val="-2"/>
              </w:rPr>
              <w:t xml:space="preserve">Ответственный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left="155" w:right="99" w:hanging="51"/>
              <w:jc w:val="center"/>
              <w:rPr/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</w:r>
          </w:p>
        </w:tc>
        <w:tc>
          <w:tcPr>
            <w:tcW w:w="19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7" w:hanging="0"/>
              <w:jc w:val="center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2" w:hanging="0"/>
              <w:jc w:val="center"/>
              <w:rPr/>
            </w:pPr>
            <w:r>
              <w:rPr/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наркомании и алкоголизма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</w:rPr>
              <w:t>Единиц в год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Человек в год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средств и психотропных веществ.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737" w:leader="none"/>
                <w:tab w:val="center" w:pos="883" w:leader="none"/>
              </w:tabs>
              <w:rPr/>
            </w:pPr>
            <w:r>
              <w:rPr/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700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0"/>
        <w:gridCol w:w="3350"/>
        <w:gridCol w:w="1766"/>
        <w:gridCol w:w="2167"/>
        <w:gridCol w:w="1849"/>
        <w:gridCol w:w="1467"/>
        <w:gridCol w:w="1400"/>
        <w:gridCol w:w="1534"/>
        <w:gridCol w:w="1465"/>
      </w:tblGrid>
      <w:tr>
        <w:trPr>
          <w:trHeight w:val="420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07" w:right="79" w:firstLine="48"/>
              <w:rPr/>
            </w:pPr>
            <w:r>
              <w:rPr>
                <w:sz w:val="21"/>
              </w:rPr>
              <w:t>№</w:t>
            </w:r>
            <w:r>
              <w:rPr>
                <w:sz w:val="21"/>
              </w:rPr>
              <w:t>п/п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right="-144" w:hanging="0"/>
              <w:jc w:val="center"/>
              <w:rPr/>
            </w:pPr>
            <w:r>
              <w:rPr>
                <w:sz w:val="21"/>
              </w:rPr>
              <w:t>Наименование мероприятия(результата)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0"/>
              <w:jc w:val="center"/>
              <w:rPr/>
            </w:pPr>
            <w:r>
              <w:rPr>
                <w:sz w:val="21"/>
              </w:rPr>
              <w:t>Тип мероприятий (результата)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0"/>
              <w:ind w:left="108" w:hanging="0"/>
              <w:rPr/>
            </w:pPr>
            <w:r>
              <w:rPr>
                <w:sz w:val="21"/>
              </w:rPr>
              <w:t>Характеристика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1"/>
              </w:rPr>
              <w:t>Единица 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1"/>
              </w:rPr>
              <w:t>(по</w:t>
            </w:r>
            <w:r>
              <w:rPr>
                <w:spacing w:val="-13"/>
                <w:sz w:val="21"/>
              </w:rPr>
              <w:t xml:space="preserve"> О</w:t>
            </w:r>
            <w:r>
              <w:rPr>
                <w:sz w:val="21"/>
              </w:rPr>
              <w:t>КЕИ)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23" w:right="100" w:firstLine="62"/>
              <w:rPr/>
            </w:pPr>
            <w:r>
              <w:rPr>
                <w:sz w:val="21"/>
              </w:rPr>
              <w:t>Базовое значение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0"/>
              <w:ind w:left="-56" w:hanging="0"/>
              <w:jc w:val="center"/>
              <w:rPr/>
            </w:pPr>
            <w:r>
              <w:rPr>
                <w:sz w:val="21"/>
              </w:rPr>
              <w:t>Значения мероприятия (результата) по годам</w:t>
            </w:r>
          </w:p>
        </w:tc>
      </w:tr>
      <w:tr>
        <w:trPr>
          <w:trHeight w:val="547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6" w:hanging="0"/>
              <w:jc w:val="center"/>
              <w:rPr/>
            </w:pPr>
            <w:r>
              <w:rPr>
                <w:sz w:val="21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224" w:right="224" w:hanging="0"/>
              <w:jc w:val="center"/>
              <w:rPr/>
            </w:pPr>
            <w:r>
              <w:rPr>
                <w:sz w:val="21"/>
              </w:rPr>
              <w:t>2025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>
                <w:sz w:val="21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9" w:hanging="0"/>
              <w:jc w:val="center"/>
              <w:rPr/>
            </w:pPr>
            <w:r>
              <w:rPr>
                <w:sz w:val="21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6" w:hanging="0"/>
              <w:jc w:val="center"/>
              <w:rPr/>
            </w:pPr>
            <w:r>
              <w:rPr>
                <w:sz w:val="21"/>
              </w:rPr>
              <w:t>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1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1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rFonts w:ascii="Times New Roman" w:hAnsi="Times New Roman"/>
                <w:sz w:val="21"/>
              </w:rPr>
              <w:t>Задача №1 «Совершенствование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 Усиление контроля за оборотом наркотиков;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интервенции.»</w:t>
            </w:r>
          </w:p>
        </w:tc>
      </w:tr>
      <w:tr>
        <w:trPr>
          <w:trHeight w:val="52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>
                <w:sz w:val="21"/>
              </w:rPr>
              <w:t>1.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92" w:right="151" w:hanging="0"/>
              <w:jc w:val="center"/>
              <w:rPr/>
            </w:pPr>
            <w:r>
              <w:rPr>
                <w:i/>
                <w:sz w:val="21"/>
              </w:rPr>
              <w:t xml:space="preserve">Мероприятие(результат) 1 </w:t>
            </w:r>
            <w:r>
              <w:rPr>
                <w:sz w:val="21"/>
              </w:rPr>
              <w:t xml:space="preserve"> Участие в ежегодном мониторинге наркоситуации, проводимой областными структурами, с целью оптимизации затрат, внесения коррективов в направления организационной, законотворческой, лечебной, реабилитационной, профилактической и правоохранительной деятельности в сфере противодействия распространению наркомании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организационных и правовых мер противодействия злоупотреблению наркотиками и их незаконному обороту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2.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Участие  в федеральных и областных конференциях, круглых столах, семинарах по проблемам профилактики, диагностики и лечения лиц, употребляющих наркотические средства и психотропные вещества (наркомания, алкоголизм, токсикомания)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организационных и правовых мер противодействия злоупотреблению наркотиками и их незаконному обороту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3.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Подготовка для областных структур отчетов о ходе выполнения подпрограммы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организационных и правовых мер противодействия злоупотреблению наркотиками и их незаконному обороту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Единиц в год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4.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городских мероприятий, участие в областных мероприятиях по профилактике асоциального поведения и пропаганде здорового образа жизни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не менее 8 городских мероприятий в год и участие в областных мероприятиях.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5.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в образовательных организациях профилактических занятий (лекции, беседы) с   привлечением специалистов  городской больницы, МО МВД, УФСКН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Повышение уровня сознания несовершеннолетних о  здоровом образе жизни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6.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Повышение квалификации педагогических работников образовательных организаций по профилактике и реабилитационной работе с детьми, склонными к употреблению наркотиков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Повышение уровня сознания несовершеннолетних о  здоровом образе жизни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7.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и проведение спортивных соревнований по мини-футболу, футболу на снегу, хоккею и стритболу среди дворовых команд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молодежи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8.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Изготовление информационных материалов, банеров по профилактике употребления наркотических средств, изготовление и установка щитов и банеров.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Предупреждение вовлечения несовершеннолетних в употребление, хранение и распространение наркотических средств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9.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работы штаба волонтеров "КиберПатруль".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Поиск и выявление сайтов, содержащих информацию о распространении наркотических средств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10.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Социально-психологическое тестирование обучающихся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Раннее выявление немедицинского потребления наркотических средств и психотропных веществ среди обучающихся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учебного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учебного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учебного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учебного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11.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Размещение  памяток с информацией  по выявлению незаконного культивирования растений, содержащих наркотические средства или психотропные вещества либо их прекурсоры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населения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12.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Распространение буклетов и визиток в целях информирования об организациях, оказывающих услуги в сфере комплексной реабилитации и ресоциализации лиц, употребляющих наркотические средства в немедицинских целях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населения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13.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Вовлечение несовершеннолетних, условно осужденных и состоящих на учете в УИИ УФСИН России по Владимирской области к участию в различных социально- значимых мероприятиях, в том числе профилактических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Предупреждение вовлечения несовершеннолетних в употребление, хранение и распространение наркотических средств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14.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Разработка комплекса мер, направленных на выявление и уничтожение очагов произрастания  наркосодержащих растений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населения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15.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Мониторинг земельных угодий на предмет выявления и уничтожения очагов произрастания наркосодержащих растениий (в том числе  межведомственная оперативно-профилактическая операция «Мак»)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населения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16.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агитационной кампании об ответсвтенности за не уничтожение наркосодержащих растений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населения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17.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комплекса мероприятий по выявлению и устранению причин и условий, способствующих правонарушениям несовершеннолетних и родителей (законных представителей), совершаемым в отношении детей, а также фактов немедицинского потребления психоактивных веществ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Снижение количества случаев насилия в отношении несовершеннолетних в неблагополучных семьях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Единиц в год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4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4. Финансовое обеспечение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6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47"/>
        <w:gridCol w:w="2776"/>
        <w:gridCol w:w="1576"/>
        <w:gridCol w:w="1710"/>
        <w:gridCol w:w="1841"/>
        <w:gridCol w:w="2109"/>
      </w:tblGrid>
      <w:tr>
        <w:trPr>
          <w:trHeight w:val="695" w:hRule="atLeast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КБК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465" w:hanging="0"/>
              <w:rPr/>
            </w:pPr>
            <w:r>
              <w:rPr/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01" w:right="293" w:hanging="0"/>
              <w:jc w:val="center"/>
              <w:rPr/>
            </w:pPr>
            <w:r>
              <w:rPr/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-60" w:hanging="0"/>
              <w:jc w:val="center"/>
              <w:rPr/>
            </w:pPr>
            <w:r>
              <w:rPr/>
              <w:t>2026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267" w:right="254" w:hanging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1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492" w:hanging="0"/>
              <w:rPr/>
            </w:pPr>
            <w:r>
              <w:rPr/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right="-60" w:hanging="0"/>
              <w:jc w:val="center"/>
              <w:rPr/>
            </w:pPr>
            <w:r>
              <w:rPr/>
              <w:t>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13" w:hanging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Комплекс процессных мероприятий «Наименование»</w:t>
            </w:r>
            <w:r>
              <w:rPr>
                <w:b/>
                <w:i/>
                <w:spacing w:val="-3"/>
              </w:rPr>
              <w:t xml:space="preserve"> (</w:t>
            </w:r>
            <w:r>
              <w:rPr>
                <w:b/>
                <w:i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115,0000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115,00000</w:t>
            </w:r>
          </w:p>
        </w:tc>
      </w:tr>
      <w:tr>
        <w:trPr>
          <w:trHeight w:val="380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i/>
                <w:shd w:fill="auto" w:val="clear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 1«Проведение городских мероприятий, участие в областных мероприятиях по профилактике асоциального поведения и пропаганде здорового образа жизни» </w:t>
            </w:r>
            <w:r>
              <w:rPr>
                <w:b/>
                <w:i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</w:tr>
      <w:tr>
        <w:trPr>
          <w:trHeight w:val="352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1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9" w:after="0"/>
              <w:ind w:right="2502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327" w:hanging="0"/>
              <w:rPr/>
            </w:pPr>
            <w:r>
              <w:rPr>
                <w:rFonts w:ascii="Times New Roman" w:hAnsi="Times New Roman"/>
                <w:b/>
                <w:i/>
              </w:rPr>
              <w:t>Мероприятие(результат)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№ 2 Создание и оборудование кабинетов наркопрофилактики в образовательных учреждениях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77003140340371690 (7169)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770031403403S1690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770031403403220120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115,00000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115,00000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748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/>
            </w:pPr>
            <w:r>
              <w:rPr/>
              <w:t>77003140340371690 (7169)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100,00000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hanging="0"/>
              <w:rPr/>
            </w:pPr>
            <w:r>
              <w:rPr/>
              <w:t>770031403403S1690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15,00000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327" w:hanging="0"/>
              <w:rPr/>
            </w:pPr>
            <w:r>
              <w:rPr>
                <w:rFonts w:ascii="Times New Roman" w:hAnsi="Times New Roman"/>
                <w:b/>
                <w:i/>
              </w:rPr>
              <w:t>Мероприятие(результат)</w:t>
            </w:r>
            <w:r>
              <w:rPr>
                <w:rFonts w:ascii="Times New Roman" w:hAnsi="Times New Roman"/>
                <w:b/>
                <w:i/>
                <w:spacing w:val="-6"/>
              </w:rPr>
              <w:t xml:space="preserve"> № 3 «</w:t>
            </w:r>
            <w:r>
              <w:rPr>
                <w:rFonts w:ascii="Times New Roman" w:hAnsi="Times New Roman"/>
                <w:b/>
                <w:i/>
              </w:rPr>
              <w:t>Изготовление информационных материалов, баннеров по профилактике употребления наркотических средств, изготовление и установка щитов и банеров» всего, в том числе: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>
                <w:b/>
                <w:i/>
              </w:rPr>
              <w:t>770031403403220120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>
                <w:b/>
                <w:i/>
              </w:rPr>
              <w:t>Федеральный бюджет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b/>
                <w:i/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  <w:t>770031403403220120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8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5.План реализации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8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7"/>
        <w:gridCol w:w="2615"/>
        <w:gridCol w:w="3301"/>
        <w:gridCol w:w="2323"/>
        <w:gridCol w:w="2501"/>
      </w:tblGrid>
      <w:tr>
        <w:trPr>
          <w:trHeight w:val="646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1"/>
              </w:rPr>
              <w:t>Задача,мероприятие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1"/>
              </w:rPr>
              <w:t>контрольная точка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1"/>
              </w:rPr>
              <w:t>Дата наступления контрольной точки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1"/>
              </w:rPr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1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Вид подтверждающего документа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1"/>
              </w:rPr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1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9" w:hanging="0"/>
              <w:jc w:val="center"/>
              <w:rPr/>
            </w:pPr>
            <w:r>
              <w:rPr>
                <w:sz w:val="21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1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1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1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1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2" w:after="0"/>
              <w:ind w:left="7" w:hanging="0"/>
              <w:jc w:val="both"/>
              <w:rPr/>
            </w:pPr>
            <w:r>
              <w:rPr>
                <w:i/>
                <w:sz w:val="21"/>
              </w:rPr>
              <w:t>Наименование задачи комплекса процессных мероприятий 1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92" w:right="151" w:hanging="0"/>
              <w:jc w:val="center"/>
              <w:rPr/>
            </w:pPr>
            <w:r>
              <w:rPr>
                <w:i/>
                <w:sz w:val="21"/>
              </w:rPr>
              <w:t xml:space="preserve">Мероприятие(результат) 1 </w:t>
            </w:r>
            <w:r>
              <w:rPr>
                <w:sz w:val="21"/>
              </w:rPr>
              <w:t xml:space="preserve"> Участие в ежегодном мониторинге наркоситуации, проводимой областными структурами, с целью оптимизации затрат, внесения коррективов в направления организационной, законотворческой, лечебной, реабилитационной, профилактической и правоохранительной деятельности в сфере противодействия распространению наркомании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Участие  в федеральных и областных конференциях, круглых столах, семинарах по проблемам профилактики, диагностики и лечения лиц, употребляющих наркотические средства и психотропные вещества (наркомания, алкоголизм, токсикомания)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КДНиЗП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Подготовка для областных структур отчетов о ходе выполнения подпрограммы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городских мероприятий, участие в областных мероприятиях по профилактике асоциального поведения и пропаганде здорового образа жизни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0"/>
              <w:ind w:left="7" w:hanging="0"/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в образовательных организациях профилактических занятий (лекции, беседы) с   привлечением специалистов  городской больницы, МО МВД, УФСКН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Повышение квалификации педагогических работников образовательных организаций по профилактике и реабилитационной работе с детьми, склонными к употреблению наркотиков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и проведение спортивных соревнований по мини-футболу, футболу на снегу, хоккею и стритболу среди дворовых команд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МКУ "Комитет по культуре и спорту"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Изготовление информационных материалов, банеров по профилактике употребления наркотических средств, изготовление и установка щитов и банеров.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работы штаба волонтеров "КиберПатруль".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Социально-психологическое тестирование обучающихся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Размещение  памяток с информацией  по выявлению незаконного культивирования растений, содержащих наркотические средства или психотропные вещества либо их прекурсоры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Распространение буклетов и визиток в целях информирования об организациях, оказывающих услуги в сфере комплексной реабилитации и ресоциализации лиц, употребляющих наркотические средства в немедицинских целях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Управление образования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Вовлечение несовершеннолетних, условно осужденных и состоящих на учете в УИИ УФСИН России по Владимирской области к участию в различных социально- значимых мероприятиях, в том числе профилактических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Антинаркотическая комиссия ЗАТО  г. Радужный Владимирской области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Разработка комплекса мер, направленных на выявление и уничтожение очагов произрастания  наркосодержащих растений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Антинаркотическая комиссия ЗАТО  г. Радужный Владимирской области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Мониторинг земельных угодий на предмет выявления и уничтожения очагов произрастания наркосодержащих растениий (в том числе  межведомственная оперативно-профилактическая операция «Мак»)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Антинаркотическая комиссия ЗАТО  г. Радужный Владимирской области   МКУ «Городской комитет муниципального хозяйства»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Добровольная народная дружина ЗАТО  г. Радужный  (по согласованию)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Радужное казачье хуторское общество (по согласованию)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агитационной кампании об ответсвтенности за не уничтожение наркосодержащих растений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Антинаркотическая комиссия ЗАТО  г. Радужный Владимирской области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комплекса мероприятий по выявлению и устранению причин и условий, способствующих правонарушениям несовершеннолетних и родителей (законных представителей), совершаемым в отношении детей, а также фактов немедицинского потребления психоактивных веществ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Контрольные точки не устанавливаются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Члены комиссии по делам несовершеннолетних и защите их прав ЗАТО г. Радужный Владимирской области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1"/>
              </w:rPr>
              <w:t>ФИС СП ГАС «Управление»</w:t>
            </w:r>
          </w:p>
        </w:tc>
      </w:tr>
    </w:tbl>
    <w:p>
      <w:pPr>
        <w:pStyle w:val="Normal"/>
        <w:spacing w:before="0" w:after="0"/>
        <w:contextualSpacing/>
        <w:jc w:val="right"/>
        <w:rPr/>
      </w:pPr>
      <w:r>
        <w:rPr>
          <w:rFonts w:ascii="Times New Roman" w:hAnsi="Times New Roman"/>
          <w:b/>
          <w:i/>
          <w:spacing w:val="-1"/>
        </w:rPr>
        <w:t>-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right="584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5"/>
          <w:sz w:val="28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left="405" w:right="56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«Комплексные меры противодействия злоупотреблению алкогольной продукцией и профилактика алкоголизма населения»</w:t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>
      <w:pPr>
        <w:pStyle w:val="Style28"/>
        <w:tabs>
          <w:tab w:val="clear" w:pos="408"/>
          <w:tab w:val="left" w:pos="11057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15862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96"/>
        <w:gridCol w:w="8065"/>
      </w:tblGrid>
      <w:tr>
        <w:trPr>
          <w:trHeight w:val="551" w:hRule="atLeast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 Радужный Владимирской области,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 (МБУК «Общедоступная библиотека»)</w:t>
            </w:r>
          </w:p>
        </w:tc>
      </w:tr>
      <w:tr>
        <w:trPr>
          <w:trHeight w:val="664" w:hRule="atLeast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Муниципальная программа  «Обеспечение общественного порядка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/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5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8"/>
        <w:gridCol w:w="2548"/>
        <w:gridCol w:w="1251"/>
        <w:gridCol w:w="1955"/>
        <w:gridCol w:w="1150"/>
        <w:gridCol w:w="1698"/>
        <w:gridCol w:w="1843"/>
        <w:gridCol w:w="1918"/>
        <w:gridCol w:w="2694"/>
      </w:tblGrid>
      <w:tr>
        <w:trPr>
          <w:trHeight w:val="839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46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/>
              <w:t>Базовое значение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99" w:hanging="0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hanging="57"/>
              <w:jc w:val="center"/>
              <w:rPr/>
            </w:pPr>
            <w:r>
              <w:rPr>
                <w:spacing w:val="-2"/>
              </w:rPr>
              <w:t xml:space="preserve">Ответственный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left="155" w:right="99" w:hanging="51"/>
              <w:jc w:val="center"/>
              <w:rPr/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7" w:hanging="0"/>
              <w:jc w:val="center"/>
              <w:rPr/>
            </w:pPr>
            <w:r>
              <w:rPr/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2" w:hanging="0"/>
              <w:jc w:val="center"/>
              <w:rPr/>
            </w:pPr>
            <w:r>
              <w:rPr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наркомании и алкоголизма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</w:rPr>
              <w:t>Единиц в год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 (МБУК «Общедоступная библиотека»)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Человек в год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600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«Комитет по культуре и спорту» (МБУК «Общедоступная библиотека»)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tbl>
      <w:tblPr>
        <w:tblW w:w="1576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1"/>
        <w:gridCol w:w="3525"/>
        <w:gridCol w:w="1631"/>
        <w:gridCol w:w="2290"/>
        <w:gridCol w:w="1841"/>
        <w:gridCol w:w="11"/>
        <w:gridCol w:w="1460"/>
        <w:gridCol w:w="11"/>
        <w:gridCol w:w="1033"/>
        <w:gridCol w:w="1223"/>
        <w:gridCol w:w="2002"/>
      </w:tblGrid>
      <w:tr>
        <w:trPr>
          <w:trHeight w:val="42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07" w:right="79" w:firstLine="48"/>
              <w:rPr/>
            </w:pPr>
            <w:r>
              <w:rPr>
                <w:sz w:val="21"/>
              </w:rPr>
              <w:t>№</w:t>
            </w:r>
            <w:r>
              <w:rPr>
                <w:sz w:val="21"/>
              </w:rPr>
              <w:t>п/п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right="-144" w:hanging="0"/>
              <w:jc w:val="center"/>
              <w:rPr/>
            </w:pPr>
            <w:r>
              <w:rPr>
                <w:sz w:val="21"/>
              </w:rPr>
              <w:t>Наименование мероприятия(результата)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0"/>
              <w:jc w:val="center"/>
              <w:rPr/>
            </w:pPr>
            <w:r>
              <w:rPr>
                <w:sz w:val="21"/>
              </w:rPr>
              <w:t>Тип мероприятий (результата)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0"/>
              <w:ind w:left="108" w:hanging="0"/>
              <w:rPr/>
            </w:pPr>
            <w:r>
              <w:rPr>
                <w:sz w:val="21"/>
              </w:rPr>
              <w:t>Характеристика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1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1"/>
              </w:rPr>
              <w:t>(по</w:t>
            </w:r>
            <w:r>
              <w:rPr>
                <w:spacing w:val="-13"/>
                <w:sz w:val="21"/>
              </w:rPr>
              <w:t xml:space="preserve"> О</w:t>
            </w:r>
            <w:r>
              <w:rPr>
                <w:sz w:val="21"/>
              </w:rPr>
              <w:t>КЕИ)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Базовое значение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0"/>
              <w:ind w:left="-56" w:hanging="0"/>
              <w:jc w:val="center"/>
              <w:rPr/>
            </w:pPr>
            <w:r>
              <w:rPr>
                <w:sz w:val="21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6" w:hanging="0"/>
              <w:jc w:val="center"/>
              <w:rPr/>
            </w:pPr>
            <w:r>
              <w:rPr>
                <w:sz w:val="20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224" w:right="224" w:hanging="0"/>
              <w:jc w:val="center"/>
              <w:rPr/>
            </w:pPr>
            <w:r>
              <w:rPr>
                <w:sz w:val="20"/>
              </w:rPr>
              <w:t>2025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>
                <w:sz w:val="20"/>
              </w:rPr>
              <w:t>2026</w:t>
            </w:r>
          </w:p>
        </w:tc>
      </w:tr>
      <w:tr>
        <w:trPr>
          <w:trHeight w:val="316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9" w:hanging="0"/>
              <w:jc w:val="center"/>
              <w:rPr/>
            </w:pPr>
            <w:r>
              <w:rPr>
                <w:sz w:val="21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1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1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6" w:hanging="0"/>
              <w:jc w:val="center"/>
              <w:rPr/>
            </w:pPr>
            <w:r>
              <w:rPr>
                <w:sz w:val="21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1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1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rPr/>
            </w:pPr>
            <w:r>
              <w:rPr>
                <w:rFonts w:ascii="Times New Roman" w:hAnsi="Times New Roman"/>
                <w:sz w:val="21"/>
              </w:rPr>
              <w:t>Задача №1 «Комплексное обеспечение правопорядка; материально-техническое обеспечение деятельности по профилактике правонарушений; повышение уровня правовых знаний населения»</w:t>
            </w:r>
          </w:p>
        </w:tc>
      </w:tr>
      <w:tr>
        <w:trPr>
          <w:trHeight w:val="529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>
                <w:sz w:val="21"/>
              </w:rPr>
              <w:t>1.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 xml:space="preserve">Мероприятие(результат) 1 </w:t>
            </w:r>
            <w:r>
              <w:rPr>
                <w:sz w:val="21"/>
              </w:rPr>
              <w:t xml:space="preserve"> Изготовление и распространение рекламно - информационных материалов и видеороликов направленных на формирование мотивации к здоровому образу жизни. Изготовление и установка на территории города баннеров антиалкогольной направленности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Увеличение охвата населения, осознанно ведущего здоровый образ жизни. Просвещение населения о вреде злоупотребления алкоголем, формирование установок на ведение здорового образа жизни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2.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Приобретение 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молодежи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3.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Размещение в средствах массовой информации материалов (пропагандистских роликов, статей, передач), направленных на разъяснение социального и экономического вреда  злоупотребления алкогольной продукцией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Просвещение населения о вреде злоупотребления алкоголем, формирование установок на ведение здорового образа жизни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 (ежеквартально)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4.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ежеквартальных мероприятий по профилактике пьянства и алкоголизма (круглых столов, пресс-конференций, лекций, демонстраций фильмов), в том числе для учащихся образовательных организаций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не менее 4 мероприятий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 (ежеквартально)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5.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 деятельности городской агитбригады, направленной на профилактику вредных привычек у подростков и молодёжи («Сверстник – сверстнику»)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мероприятий с участием агитбригады не менее 3 раз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3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3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6.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 и проведение городской акции «День отказа от алкоголя»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не менее 1 акции в 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7.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книжных выставок, направленных на профилактику асоциального поведения и формирование мотивации к здоровому образу жизни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выставок не менее 6 раз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6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6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6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8.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Организация и проведение туров выходного дня по Владимирской области для семей с детьми, состоящими в базе ДЕСОП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Создание условий для повышения  культурного  и интеллектуального уровня  у детей, находящихся в трудной жизненной ситуации; проведение не менее 2 мероприятий в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9.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Демонстрация фильмов о детском и подростковом пьянстве на родительских собраниях в школах с привлечением активистов общественных организаций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Повышение уровня грамотности родителей в отношении причин и последствий детского и подросткового пьянства, профилактика вредных привычек у подрастающего поколения (проведение не менее 4 собраний в год).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10.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1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индивидуальных профилактических мероприятий с лицами, злоупотребляющими алкогольной продукцией, а также несовершеннолетними, употребляющими алкоголь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Снижение количества преступлений и административных правонарушений, совершаемых в состоянии алкогольного опьянения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11.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1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Мероприятия по разъяснению несовершеннолетним лицам «группы риска» о пагубном воздействии алкоголя на организм человека, ответственности за правонарушения, совершенные в состоянии опьянения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Профилактика асоциальных явлений среди молодежи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12.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1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Контроль за продажей алкогольной продукции несовершеннолетним и распитием алкогольной продукции в общественных местах, особенно в местах проведения культурно - массовых мероприятий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Уменьшение социальной напряженности в семьях и обществе.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1"/>
              </w:rPr>
              <w:t>13.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1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1"/>
              </w:rPr>
              <w:t>Осуществление текущей деятельности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1"/>
              </w:rPr>
              <w:t>Уменьшения социальной напряженности в семьях и обществе.  Оздоровление обстановки в  общественных местах.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Условная единица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1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Финансовое обеспечение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67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9"/>
        <w:gridCol w:w="2533"/>
        <w:gridCol w:w="1401"/>
        <w:gridCol w:w="1850"/>
        <w:gridCol w:w="2200"/>
        <w:gridCol w:w="2033"/>
      </w:tblGrid>
      <w:tr>
        <w:trPr>
          <w:trHeight w:val="695" w:hRule="atLeast"/>
        </w:trPr>
        <w:tc>
          <w:tcPr>
            <w:tcW w:w="5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КБК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448" w:hRule="atLeast"/>
        </w:trPr>
        <w:tc>
          <w:tcPr>
            <w:tcW w:w="5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465" w:hanging="0"/>
              <w:rPr/>
            </w:pPr>
            <w:r>
              <w:rPr/>
              <w:t>2024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01" w:right="293" w:hanging="0"/>
              <w:jc w:val="center"/>
              <w:rPr/>
            </w:pPr>
            <w:r>
              <w:rPr/>
              <w:t>2025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254" w:hanging="0"/>
              <w:jc w:val="center"/>
              <w:rPr/>
            </w:pPr>
            <w:r>
              <w:rPr/>
              <w:t>2026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254" w:hanging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492" w:hanging="0"/>
              <w:rPr/>
            </w:pPr>
            <w:r>
              <w:rPr/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Комплекс процессных мероприятий«Комплексные меры противодействия злоупотреблению алкогольной продукцией и профилактика алкоголизма населения»</w:t>
            </w:r>
            <w:r>
              <w:rPr>
                <w:b/>
                <w:i/>
                <w:spacing w:val="-3"/>
              </w:rPr>
              <w:t xml:space="preserve"> (</w:t>
            </w:r>
            <w:r>
              <w:rPr>
                <w:b/>
                <w:i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380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94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53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№1 «</w:t>
            </w:r>
            <w:r>
              <w:rPr>
                <w:b/>
                <w:spacing w:val="-6"/>
              </w:rPr>
              <w:t>Изготовление и распространение рекламно - информационных материалов и видеороликов направленных на формирование мотивации к здоровому образу жизни. Изготовление и установка на территории города баннеров антиалкогольной направленности</w:t>
            </w:r>
            <w:r>
              <w:rPr>
                <w:b/>
                <w:i/>
                <w:spacing w:val="-6"/>
              </w:rPr>
              <w:t xml:space="preserve">» 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352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1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6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9" w:after="0"/>
              <w:ind w:right="2502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  <w:i/>
              </w:rPr>
              <w:t>Мероприятие(результат)</w:t>
            </w:r>
            <w:r>
              <w:rPr>
                <w:b/>
                <w:i/>
                <w:spacing w:val="-6"/>
              </w:rPr>
              <w:t xml:space="preserve"> №2 «</w:t>
            </w:r>
            <w:r>
              <w:rPr>
                <w:b/>
                <w:spacing w:val="-6"/>
              </w:rPr>
              <w:t>Приобретение 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  <w:r>
              <w:rPr>
                <w:b/>
                <w:i/>
                <w:spacing w:val="-6"/>
              </w:rPr>
              <w:t>»</w:t>
            </w:r>
            <w:r>
              <w:rPr>
                <w:b/>
              </w:rPr>
              <w:t>,всего,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b/>
              </w:rPr>
              <w:t>в том числе: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/>
      </w:pPr>
      <w:r>
        <w:rPr>
          <w:rFonts w:ascii="Times New Roman" w:hAnsi="Times New Roman"/>
          <w:b/>
          <w:sz w:val="28"/>
        </w:rPr>
        <w:t>5.План реализации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87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49"/>
        <w:gridCol w:w="2450"/>
        <w:gridCol w:w="3334"/>
        <w:gridCol w:w="2450"/>
        <w:gridCol w:w="2504"/>
      </w:tblGrid>
      <w:tr>
        <w:trPr>
          <w:trHeight w:val="646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0"/>
              </w:rPr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0"/>
              </w:rPr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0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0"/>
              </w:rPr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0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9" w:hanging="0"/>
              <w:jc w:val="center"/>
              <w:rPr/>
            </w:pPr>
            <w:r>
              <w:rPr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2" w:after="0"/>
              <w:ind w:left="7" w:hanging="0"/>
              <w:rPr/>
            </w:pPr>
            <w:r>
              <w:rPr>
                <w:rFonts w:ascii="Times New Roman" w:hAnsi="Times New Roman"/>
                <w:sz w:val="20"/>
              </w:rPr>
              <w:t>Создание условий для формирования здорового образа жизни у населения города, ведение просветительской работы; проведение культурно – массовых мероприятий, направленных на формирование здорового образа жизни у населения города ; снижение общего уровня потребления алкогольной продукции.</w:t>
            </w:r>
          </w:p>
        </w:tc>
      </w:tr>
      <w:tr>
        <w:trPr>
          <w:trHeight w:val="314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 xml:space="preserve">Мероприятие(результат) 1 </w:t>
            </w:r>
            <w:r>
              <w:rPr>
                <w:sz w:val="20"/>
              </w:rPr>
              <w:t xml:space="preserve"> Изготовление и распространение рекламно - информационных материалов и видеороликов направленных на формирование мотивации к здоровому образу жизни. Изготовление и установка на территории города баннеров антиалкогольной направленности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Приобретение 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МБУК «Общедоступная библиотека»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Размещение в средствах массовой информации материалов (пропагандистских роликов, статей, передач), направленных на разъяснение социального и экономического вреда  злоупотребления алкогольной продукцией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Проведение ежеквартальных мероприятий по профилактике пьянства и алкоголизма (круглых столов, пресс-конференций, лекций, демонстраций фильмов), в том числе для учащихся образовательных организаций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0"/>
              <w:ind w:left="7" w:hanging="0"/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Организация  деятельности городской агитбригады, направленной на профилактику вредных привычек у подростков и молодёжи («Сверстник – сверстнику»)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Организация  и проведение городской акции «День отказа от алкоголя»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Администрация ЗАТО г. Радужный Владимирской области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Организация книжных выставок, направленных на профилактику асоциального поведения и формирование мотивации к здоровому образу жизни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МБУК «Общедоступная библиотека»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Организация и проведение туров выходного дня по Владимирской области для семей с детьми, состоящими в базе ДЕСОП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Администрация ЗАТО г. Радужный Владимирской области, </w:t>
            </w:r>
            <w:r>
              <w:rPr>
                <w:rFonts w:ascii="Times New Roman" w:hAnsi="Times New Roman"/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Демонстрация фильмов о детском и подростковом пьянстве на родительских собраниях в школах с привлечением активистов общественных организаций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Проведение индивидуальных профилактических мероприятий с лицами, злоупотребляющими алкогольной продукцией, а также несовершеннолетними, употребляющими алкоголь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Администрация ЗАТО г. Радужный Владимирской области, </w:t>
            </w:r>
            <w:r>
              <w:rPr>
                <w:rFonts w:ascii="Times New Roman" w:hAnsi="Times New Roman"/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Мероприятия по разъяснению несовершеннолетним лицам «группы риска» о пагубном воздействии алкоголя на организм человека, ответственности за правонарушения, совершенные в состоянии опьянения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i/>
                <w:sz w:val="20"/>
              </w:rPr>
              <w:t>Управление образования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Контроль за продажей алкогольной продукции несовершеннолетним и распитием алкогольной продукции в общественных местах, особенно в местах проведения культурно - массовых мероприятий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Администрация ЗАТО г. Радужный Владимирской области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0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Контрольные точки не устанавливаются</w:t>
            </w:r>
          </w:p>
        </w:tc>
        <w:tc>
          <w:tcPr>
            <w:tcW w:w="3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Администрация ЗАТО г. Радужный Владимирской области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0"/>
              </w:rPr>
              <w:t>ФИС СП ГАС 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right="584" w:hanging="0"/>
        <w:jc w:val="center"/>
        <w:rPr>
          <w:b/>
        </w:rPr>
      </w:pPr>
      <w:r>
        <w:rPr>
          <w:rFonts w:ascii="Times New Roman" w:hAnsi="Times New Roman"/>
          <w:b/>
          <w:spacing w:val="15"/>
          <w:sz w:val="28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left="405" w:right="56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«Противодействие терроризму и экстремизму»</w:t>
      </w:r>
    </w:p>
    <w:p>
      <w:pPr>
        <w:pStyle w:val="Normal"/>
        <w:tabs>
          <w:tab w:val="clear" w:pos="408"/>
          <w:tab w:val="left" w:pos="11057" w:leader="none"/>
        </w:tabs>
        <w:spacing w:before="21" w:after="200"/>
        <w:ind w:left="405" w:right="563" w:hanging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6345" w:leader="none"/>
          <w:tab w:val="left" w:pos="6750" w:leader="none"/>
          <w:tab w:val="left" w:pos="11057" w:leader="none"/>
        </w:tabs>
        <w:spacing w:before="0" w:after="0"/>
        <w:ind w:left="6463" w:hanging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862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96"/>
        <w:gridCol w:w="8065"/>
      </w:tblGrid>
      <w:tr>
        <w:trPr>
          <w:trHeight w:val="551" w:hRule="atLeast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 Радужный Владимирской области ,  МКУ "ККиС",  Управление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по делам гражданской обороны и чрезвычайным ситуациям», МКУ "ГКМХ"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административными зданиями</w:t>
            </w:r>
          </w:p>
        </w:tc>
      </w:tr>
      <w:tr>
        <w:trPr>
          <w:trHeight w:val="664" w:hRule="atLeast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Муниципальная программа  «Обеспечение общественного порядка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rPr>
          <w:b/>
          <w:sz w:val="28"/>
        </w:rPr>
      </w:pPr>
      <w:r>
        <w:rPr>
          <w:b/>
          <w:sz w:val="28"/>
        </w:rPr>
      </w:r>
    </w:p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/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5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8"/>
        <w:gridCol w:w="2548"/>
        <w:gridCol w:w="1251"/>
        <w:gridCol w:w="1955"/>
        <w:gridCol w:w="1222"/>
        <w:gridCol w:w="1345"/>
        <w:gridCol w:w="2124"/>
        <w:gridCol w:w="2158"/>
        <w:gridCol w:w="2454"/>
      </w:tblGrid>
      <w:tr>
        <w:trPr>
          <w:trHeight w:val="839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46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-18" w:right="-55" w:hanging="14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799" w:hanging="0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hanging="57"/>
              <w:jc w:val="center"/>
              <w:rPr/>
            </w:pPr>
            <w:r>
              <w:rPr>
                <w:spacing w:val="-2"/>
              </w:rPr>
              <w:t xml:space="preserve">Ответственный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6"/>
              <w:ind w:left="155" w:right="99" w:hanging="51"/>
              <w:jc w:val="center"/>
              <w:rPr/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2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7" w:hanging="0"/>
              <w:jc w:val="center"/>
              <w:rPr/>
            </w:pPr>
            <w:r>
              <w:rPr/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6" w:hanging="0"/>
              <w:jc w:val="center"/>
              <w:rPr/>
            </w:pPr>
            <w:r>
              <w:rPr/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ind w:left="2" w:hanging="0"/>
              <w:jc w:val="center"/>
              <w:rPr/>
            </w:pPr>
            <w:r>
              <w:rPr/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  <w:tab w:val="left" w:pos="9214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52" w:before="73" w:after="0"/>
              <w:ind w:left="81" w:right="66" w:firstLine="4"/>
              <w:jc w:val="center"/>
              <w:rPr/>
            </w:pPr>
            <w:r>
              <w:rPr>
                <w:spacing w:val="-3"/>
              </w:rPr>
              <w:t>Единиц в год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 Радужный Владимирской области ,  МКУ "ККиС",  Управление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по делам гражданской обороны и чрезвычайным ситуациям», МКУ "ГКМХ"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МКУ «Управление административными зданиями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360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Человек в год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300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300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300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Администрация ЗАТО г. Радужный Владимирской области ,  МКУ "ККиС",  Управление образования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МКУ «Управление по делам гражданской обороны и чрезвычайным ситуациям», МКУ "ГКМХ"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</w:rPr>
              <w:t>МКУ «Управление административными зданиями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Style28"/>
        <w:tabs>
          <w:tab w:val="clear" w:pos="408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0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1"/>
        <w:gridCol w:w="3749"/>
        <w:gridCol w:w="1819"/>
        <w:gridCol w:w="2318"/>
        <w:gridCol w:w="1410"/>
        <w:gridCol w:w="1470"/>
        <w:gridCol w:w="1319"/>
        <w:gridCol w:w="1250"/>
        <w:gridCol w:w="1532"/>
      </w:tblGrid>
      <w:tr>
        <w:trPr>
          <w:trHeight w:val="420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07" w:right="79" w:firstLine="48"/>
              <w:jc w:val="center"/>
              <w:rPr/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" w:right="-144" w:hanging="0"/>
              <w:jc w:val="center"/>
              <w:rPr/>
            </w:pPr>
            <w:r>
              <w:rPr>
                <w:sz w:val="22"/>
              </w:rPr>
              <w:t>Наименование мероприятия(результата)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14" w:after="0"/>
              <w:jc w:val="center"/>
              <w:rPr/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7" w:after="0"/>
              <w:ind w:left="108" w:hanging="0"/>
              <w:jc w:val="center"/>
              <w:rPr/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(по</w:t>
            </w:r>
            <w:r>
              <w:rPr>
                <w:spacing w:val="-13"/>
                <w:sz w:val="22"/>
              </w:rPr>
              <w:t xml:space="preserve"> О</w:t>
            </w:r>
            <w:r>
              <w:rPr>
                <w:sz w:val="22"/>
              </w:rPr>
              <w:t>КЕИ)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123" w:right="100" w:firstLine="62"/>
              <w:jc w:val="center"/>
              <w:rPr/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75" w:after="0"/>
              <w:ind w:left="-56" w:hanging="0"/>
              <w:jc w:val="center"/>
              <w:rPr/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6" w:hanging="0"/>
              <w:jc w:val="center"/>
              <w:rPr/>
            </w:pPr>
            <w:r>
              <w:rPr>
                <w:sz w:val="22"/>
              </w:rPr>
              <w:t>2024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ind w:left="224" w:right="224" w:hanging="0"/>
              <w:jc w:val="center"/>
              <w:rPr/>
            </w:pPr>
            <w:r>
              <w:rPr>
                <w:sz w:val="22"/>
              </w:rPr>
              <w:t>2025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>
                <w:sz w:val="22"/>
              </w:rPr>
              <w:t>2026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9" w:hanging="0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7" w:hanging="0"/>
              <w:jc w:val="center"/>
              <w:rPr/>
            </w:pPr>
            <w:r>
              <w:rPr>
                <w:sz w:val="22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6" w:hanging="0"/>
              <w:jc w:val="center"/>
              <w:rPr/>
            </w:pPr>
            <w:r>
              <w:rPr>
                <w:sz w:val="22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ind w:left="4" w:hanging="0"/>
              <w:jc w:val="center"/>
              <w:rPr/>
            </w:pPr>
            <w:r>
              <w:rPr>
                <w:sz w:val="22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2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Задача №1 «Комплексное обеспечение правопорядка; материально-техническое обеспечение деятельности по профилактике правонарушений; повышение уровня правовых знаний населения»</w:t>
            </w:r>
          </w:p>
        </w:tc>
      </w:tr>
      <w:tr>
        <w:trPr>
          <w:trHeight w:val="529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>
                <w:sz w:val="22"/>
              </w:rPr>
              <w:t>1.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Разработка планов мероприятий по предотвращению  террористических актов в организациях социальной направленности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Совершенствование уровня антитеррористической защищенности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командно-штабных и тактико-специальных учений по отработке совместных действий заинтересованных служб при осуществлении мероприятий по обнаружению, обезвреживанию взрывных устройств, борьбе с проявлениями терроризма и экстремизма, устранению сопутствующих им процессов.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уровня подготовки персонала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3.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Разработка инструкций и обучение руководителей и  персонала учреждений с учетом опыта действий ЧС, недостатков, выявленных в ходе учений и тренировок, распространение памяток населению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уровня подготовки персонала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 xml:space="preserve">Мероприятие (результат) </w:t>
            </w:r>
            <w:r>
              <w:rPr>
                <w:sz w:val="22"/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  <w:t>Проведение индивидуальной профилактической работы с несовершеннолетними стоящими на учетах систем профилактики, попавшими под воздействия систем насилия (терроризма, неонацизма, массовых убийств), в том числе в рамках оздоровительных лагерей с привлечением специализированных подведомственных организаций и социально – ориентированных некоммерческих организаций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работы среди подростков и молодежи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5.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Проведение в консультационных пунктах  консультаций, занятий по обеспечению антитеррористической защищенности среди населения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бдительности населения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  <w:t>6.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Подготовка и распространение контента, в т.ч.  разъясняющего формы и методы деятельности украинских служб по вовлечению граждан Российской Федерации в диверсионно-террористическую деятельность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 работы с населением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7.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На основе анализа причин и условий, способствующих хищению оружия, боеприпасов и взрывчатых веществ, разработка мер по предупреждению и пресечению этого вида преступлений, регулярное направление информации в соответствующие учреждения и ведомства с конкретными предложениями, обеспечение контроля за устранением выявленных недостатков.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Обеспечение мониторинга процессов, влияющих на обстановку в сфере противодействия терроризму, совершенствование межведомственного взаимодействия при ситуационном реагировании на террористические проявления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8.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Организация информационных стендов по противодействию терроризму и экстремизму в жилом фонде, местах массового пребывания людей, общественном транспорте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бдительности населения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9.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уровня защищенности жилищного фонда от террористических актов и проявлений экстремизма, в том числе: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-ограничение доступа посторонних лиц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-ликвидация надписей и призывов экстремистского толка на фасадах многоквартирных домов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защищенности жилого фонда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10.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Разработка паспортов антитеррористической защищенности объектов с массовым пребыванием людей, мест проведения праздничных мероприятий, оценка и анализ уровня их защиты.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Оценка состояния антитеррористичесой защищенности объектов с массовым пребыванием людей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11.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технической оснащенности административного здания администрации ЗАТО г. Радужный Владимирской области Владимирской области, в том числе: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 оснащение ГГС оповещением и управление  эвакуацией в экстремальных ситуациях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-оборудование системы ограничения доступа на входе в административное здание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технической оснащенности административного здания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12.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Подготовка и показ тематических видеоматериалов на телевидении по разъяснению сущности терроризма и экстремизма, повышении бдительности,  о правилах поведения в экстремальных ситуациях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 работы с населением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28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13.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регулярного освещения в средствах массовой информации ЗАТО г. Радужный Владимирской области Владимирской области результатов деятельности правоохранительных органов в сфере профилактики и борьбы с терроризмом и экстремизмом, а также публикации материалов по антитеррористической деятельности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 работы с населением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2317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0" w:right="0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Организация по взаимодействию с военными комиссариатами адресной работы с родственниками военнослужащих, находящихся в плену или без вести пропавших, в целях недопущения их вовлечения в диверсионно-террористическую и иную противоправную деятельность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 работы с населением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15.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Организация в образовательных учреждениях  "круглых столов", лекций, бесед  по разъяснению основ законодательства в сфере межнациональных отношений, по профилактике проявлений экстремизма и терроризма, преступлений против личности, общества, государства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работы среди подростков и молодежи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Подготовка и распространение контента, в т.ч.  разъясняющего формы и методы деятельности украинских служб по вовлечению граждан Российской Федерации в диверсионно-террористическую деятельность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 работы с населением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17.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Организация и проведение городских конкурсов, акций в сфере                        профилактики экстремизма в подростковой среде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мероприятий, направленных на профилактику идей экстремизма среди подростков и молодежи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18.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мероприятий, направленных на профилактику идей экстремизма и терроризма, среди подростков и молодежи (Проведение митинга,  посвященного  Дню солидарности в борьбе с терроризмом (3 сентября), мероприятий с участием образовательных организаций, представителей СМИ)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мероприятий, направленных на профилактику идей экстремизма и терроризма среди подростков и молодежи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Проведение индивидуальной профилактической работы с несовершеннолетними стоящими на учетах систем профилактики, попавшими под воздействия систем насилия (терроризма, неонацизма, массовых убийств), в том числе в рамках оздоровительных лагерей с привлечением специализированных подведомственных организаций и социально – ориентированных некоммерческих организаций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работы среди подростков и молодежи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20.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Изучение обстановки в среде радикально настроенной молодежи, предупреждение правонарушений на межнациональной основе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В течение года</w:t>
            </w:r>
          </w:p>
        </w:tc>
      </w:tr>
      <w:tr>
        <w:trPr>
          <w:trHeight w:val="591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>
                <w:sz w:val="22"/>
              </w:rPr>
              <w:t>21.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"Месячника безопасности" в общеобразовательных организациях города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Осуществление текущей деятельности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воспитательной, пропагантистской работы  с населением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Условная единица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1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408"/>
          <w:tab w:val="left" w:pos="1985" w:leader="none"/>
          <w:tab w:val="left" w:pos="11057" w:leader="none"/>
        </w:tabs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Финансовое обеспечение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367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99"/>
        <w:gridCol w:w="2768"/>
        <w:gridCol w:w="1366"/>
        <w:gridCol w:w="1733"/>
        <w:gridCol w:w="1700"/>
        <w:gridCol w:w="2100"/>
      </w:tblGrid>
      <w:tr>
        <w:trPr>
          <w:trHeight w:val="695" w:hRule="atLeast"/>
        </w:trPr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67" w:firstLine="12"/>
              <w:jc w:val="center"/>
              <w:rPr/>
            </w:pPr>
            <w:r>
              <w:rPr/>
              <w:t>КБК</w:t>
            </w:r>
          </w:p>
        </w:tc>
        <w:tc>
          <w:tcPr>
            <w:tcW w:w="6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586" w:hRule="atLeast"/>
        </w:trPr>
        <w:tc>
          <w:tcPr>
            <w:tcW w:w="5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465" w:hanging="0"/>
              <w:rPr/>
            </w:pPr>
            <w:r>
              <w:rPr/>
              <w:t>2024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01" w:right="293" w:hanging="0"/>
              <w:jc w:val="center"/>
              <w:rPr/>
            </w:pPr>
            <w:r>
              <w:rPr/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left="353" w:right="341" w:hanging="0"/>
              <w:jc w:val="center"/>
              <w:rPr/>
            </w:pPr>
            <w:r>
              <w:rPr/>
              <w:t>2026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80" w:after="0"/>
              <w:ind w:right="254" w:hanging="0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8" w:hanging="0"/>
              <w:jc w:val="center"/>
              <w:rPr/>
            </w:pPr>
            <w:r>
              <w:rPr/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492" w:hanging="0"/>
              <w:rPr/>
            </w:pPr>
            <w:r>
              <w:rPr/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9" w:hanging="0"/>
              <w:jc w:val="center"/>
              <w:rPr/>
            </w:pPr>
            <w:r>
              <w:rPr/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ind w:left="17" w:hanging="0"/>
              <w:jc w:val="center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Комплекс процессных мероприятий «Противодействие терроризму и экстремизму»</w:t>
            </w:r>
            <w:r>
              <w:rPr>
                <w:b/>
                <w:i/>
                <w:spacing w:val="-3"/>
              </w:rPr>
              <w:t xml:space="preserve"> (</w:t>
            </w:r>
            <w:r>
              <w:rPr>
                <w:b/>
                <w:i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/>
            </w:pPr>
            <w:r>
              <w:rPr>
                <w:b/>
                <w:i/>
              </w:rPr>
              <w:t>в том числе: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107" w:hanging="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b/>
              </w:rPr>
              <w:t>0,00000</w:t>
            </w:r>
          </w:p>
        </w:tc>
      </w:tr>
      <w:tr>
        <w:trPr>
          <w:trHeight w:val="380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94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53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rPr/>
            </w:pPr>
            <w:r>
              <w:rPr>
                <w:i/>
                <w:sz w:val="22"/>
              </w:rPr>
              <w:t>Мероприятие (результат) 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>
                <w:spacing w:val="-4"/>
                <w:sz w:val="22"/>
              </w:rPr>
              <w:t>Проведение мероприятий, направленных на профилактику идей экстремизма и терроризма, среди подростков и молодежи (Проведение митинга,  посвященного Дню солидарности в борьбе с терроризмом (3 сентября), мероприятий с участием образовательных организаций, представителей СМИ)</w:t>
            </w:r>
            <w:r>
              <w:rPr/>
              <w:t>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/>
              <w:t>в том числе: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52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278" w:hanging="0"/>
              <w:rPr/>
            </w:pPr>
            <w:r>
              <w:rPr/>
              <w:t>Федеральный бюджет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61"/>
              <w:ind w:left="278" w:hanging="0"/>
              <w:rPr/>
            </w:pPr>
            <w:r>
              <w:rPr/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3"/>
              <w:ind w:left="278" w:hanging="0"/>
              <w:rPr/>
            </w:pPr>
            <w:r>
              <w:rPr/>
              <w:t>Областной бюджет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55"/>
              <w:ind w:left="278" w:hanging="0"/>
              <w:rPr/>
            </w:pPr>
            <w:r>
              <w:rPr/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right="-141" w:hanging="0"/>
              <w:rPr/>
            </w:pPr>
            <w:r>
              <w:rPr/>
              <w:t>Бюджет МО ЗАТО г. Радужный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408"/>
                <w:tab w:val="left" w:pos="11057" w:leader="none"/>
              </w:tabs>
              <w:spacing w:lineRule="exact" w:line="255" w:before="0" w:after="0"/>
              <w:ind w:left="0" w:hanging="0"/>
              <w:jc w:val="center"/>
              <w:rPr/>
            </w:pPr>
            <w:r>
              <w:rPr>
                <w:b w:val="false"/>
                <w:sz w:val="24"/>
              </w:rPr>
              <w:t>77034005220150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73" w:hRule="atLeast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0"/>
              <w:ind w:left="278" w:hanging="0"/>
              <w:rPr/>
            </w:pPr>
            <w:r>
              <w:rPr>
                <w:spacing w:val="-2"/>
              </w:rPr>
              <w:t xml:space="preserve">Внебюджетные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42" w:after="0"/>
              <w:ind w:left="278" w:hanging="0"/>
              <w:rPr/>
            </w:pPr>
            <w:r>
              <w:rPr/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1"/>
        <w:numPr>
          <w:ilvl w:val="0"/>
          <w:numId w:val="0"/>
        </w:numPr>
        <w:tabs>
          <w:tab w:val="clear" w:pos="408"/>
          <w:tab w:val="left" w:pos="11057" w:leader="none"/>
        </w:tabs>
        <w:spacing w:before="0" w:after="0"/>
        <w:ind w:lef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План реализации комплекса процессных мероприятий</w:t>
      </w:r>
    </w:p>
    <w:p>
      <w:pPr>
        <w:pStyle w:val="Style28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87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47"/>
        <w:gridCol w:w="2450"/>
        <w:gridCol w:w="3333"/>
        <w:gridCol w:w="2456"/>
        <w:gridCol w:w="2501"/>
      </w:tblGrid>
      <w:tr>
        <w:trPr>
          <w:trHeight w:val="646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2"/>
              </w:rPr>
              <w:t>Задача, мероприятие (результат)/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>
                <w:sz w:val="22"/>
              </w:rPr>
              <w:t>контрольная точка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2"/>
              </w:rPr>
              <w:t>Ответственный исполнитель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13" w:hanging="0"/>
              <w:jc w:val="center"/>
              <w:rPr/>
            </w:pPr>
            <w:r>
              <w:rPr>
                <w:sz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2"/>
              </w:rPr>
              <w:t>Информационная система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-147" w:hanging="0"/>
              <w:jc w:val="center"/>
              <w:rPr/>
            </w:pPr>
            <w:r>
              <w:rPr>
                <w:sz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9" w:hanging="0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>
                <w:sz w:val="22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2" w:after="0"/>
              <w:ind w:left="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Задача «Комплексное обеспечение правопорядка; материально-техническое обеспечение деятельности по профилактике правонарушений; повышение уровня правовых знаний населения»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i/>
                <w:sz w:val="22"/>
              </w:rPr>
              <w:t xml:space="preserve">Мероприятие(результат) 1 </w:t>
            </w:r>
            <w:r>
              <w:rPr>
                <w:sz w:val="22"/>
              </w:rPr>
              <w:t xml:space="preserve"> Разработка планов мероприятий по предотвращению  террористических актов в организациях социальной направленности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 ,  МКУ "ККиС",  Управление образования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командно-штабных и тактико-специальных учений по отработке совместных действий заинтересованных служб при осуществлении мероприятий по обнаружению, обезвреживанию взрывных устройств, борьбе с проявлениями терроризма и экстремизма, устранению сопутствующих им процессов.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Разработка инструкций и обучение руководителей и  персонала учреждений с учетом опыта действий ЧС, недостатков, выявленных в ходе учений и тренировок, распространение памяток населению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 xml:space="preserve">Мероприятие (результат) </w:t>
            </w:r>
            <w:r>
              <w:rPr>
                <w:shd w:fill="auto" w:val="clear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  <w:t>Проведение индивидуальной профилактической работы с несовершеннолетними стоящими на учетах систем профилактики, попавшими под воздействия систем насилия   (терроризма, неонацизма, массовых убийств), в том числе в рамках оздоровительных лагерей с привлечением специализированных подведомственных организаций и социально – ориентированных некоммерческих организаций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Органы профилактики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в консультационных пунктах  консультаций, занятий по обеспечению антитеррористической защищенности среди населения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0"/>
              <w:ind w:left="7" w:hanging="0"/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1748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Подготовка и распространение контента, в т.ч.  разъясняющего формы и методы деятельности украинских служб по вовлечению граждан Российской Федерации в диверсионно террористическую деятельность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образование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На основе анализа причин и условий, способствующих хищению оружия, боеприпасов и взрывчатых веществ, разработка мер по предупреждению и пресечению этого вида преступлений, регулярное направление информации в соответствующие учреждения и ведомства с конкретными предложениями, обеспечение контроля за устранением выявленных недостатков.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 Владимирской области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Организация информационных стендов по противодействию терроризму и экстремизму в жилом фонде, местах массового пребывания людей, общественном транспорте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"ГКМХ",    Администрация ЗАТО г. Радужный Владимирской области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уровня защищенности жилищного фонда от террористических актов и проявлений экстремизма, в том числе: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-ограничение доступа посторонних лиц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-ликвидация надписей и призывов экстремистского толка на фасадах многоквартирных домов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области, МКУ "ГКМХ"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Разработка паспортов антитеррористической защищенности объектов с массовым пребыванием людей, мест проведения праздничных мероприятий, оценка и анализ уровня их защиты.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"УГОЧС"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Повышение технической оснащенности административного здания администрации ЗАТО г. Радужный Владимирской области Владимирской области, в том числе: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 оснащение ГГС оповещением и управление  эвакуацией в экстремальных ситуациях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-оборудование системы ограничения доступа на входе в административное здание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МКУ «Управление административными зданиями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Подготовка и показ тематических видеоматериалов на телевидении по разъяснению сущности терроризма и экстремизма, повышении бдительности,  о правилах поведения в экстремальных ситуациях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регулярного освещения в средствах массовой информации ЗАТО г. Радужный Владимирской области Владимирской области результатов деятельности правоохранительных органов в сфере профилактики и борьбы с терроризмом и экстремизмом, а также публикации материалов по антитеррористической деятельности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Администрация ЗАТО г. Радужный Владимирской области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14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left="0" w:right="0" w:hanging="0"/>
              <w:jc w:val="center"/>
              <w:rPr>
                <w:i/>
                <w:i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Организация по взаимодействию с военными комиссариатами адресной работы с родственниками военнослужащих, находящихся в плену или без вести пропавших, в целях недопущения их вовлечения в диверсионно-террористическую и иную противоправную деятельность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Военный комиссариат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Фонд "Защитники Отечества"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15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Организация в образовательных учреждениях  "круглых столов", лекций, бесед  по разъяснению основ законодательства в сфере межнациональных отношений, по профилактике проявлений экстремизма и терроризма, преступлений против личности, общества, государства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 образовательные организации, МКУ "Комитет по культуре и спорту"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/>
                <w:i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16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i w:val="false"/>
                <w:i w:val="false"/>
                <w:iCs w:val="false"/>
                <w:sz w:val="22"/>
                <w:shd w:fill="auto" w:val="clear"/>
              </w:rPr>
            </w:pPr>
            <w:r>
              <w:rPr>
                <w:i w:val="false"/>
                <w:iCs w:val="false"/>
                <w:sz w:val="22"/>
                <w:shd w:fill="auto" w:val="clear"/>
              </w:rPr>
              <w:t>Подготовка и распространение контента, в т.ч.  разъясняющего формы и методы деятельности украинских служб по вовлечению граждан Российской Федерации в диверсионно террористическую деятельность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образования, образовательные организации, МКУ "Комитет по культуре и спорту"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17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Организация и проведение городских конкурсов, акций в сфере  профилактики экстремизма в подростковой среде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 образовательные организации, МКУ "Комитет по культуре и спорту"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18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мероприятий, направленных на профилактику идей экстремизма и терроризма, среди подростков и молодежи (Проведение митинга,  посвященного  Дню солидарности в борьбе с терроризмом (3 сентября), мероприятий с участием образовательных организаций, представителей СМИ)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Управление образования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rFonts w:ascii="Times New Roman" w:hAnsi="Times New Roman"/>
                <w:sz w:val="22"/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1</w:t>
            </w:r>
            <w:r>
              <w:rPr>
                <w:sz w:val="22"/>
                <w:shd w:fill="auto" w:val="clear"/>
              </w:rPr>
              <w:t>9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z w:val="22"/>
                <w:shd w:fill="auto" w:val="clear"/>
              </w:rPr>
            </w:pPr>
            <w:r>
              <w:rPr>
                <w:sz w:val="22"/>
                <w:shd w:fill="auto" w:val="clear"/>
              </w:rPr>
              <w:t>Проведение индивидуальной профилактической работы с несовершеннолетними стоящими на учетах систем профилактики, попавшими под воздействия систем насилия (терроризма, неонацизма, массовых убийств), в том числе в рамках оздоровительных лагерей с привлечением специализированных подведомственных организаций и социально – ориентированных некоммерческих организаций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t>МКУ «Управление по делам гражданской обороны и чрезвычайным ситуациям»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Управление образование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sz w:val="22"/>
              </w:rPr>
              <w:t>Органы профилактики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i/>
                <w:sz w:val="22"/>
                <w:shd w:fill="auto" w:val="clear"/>
              </w:rPr>
              <w:t>Мероприятие (результат) 20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 образовательные организации, МКУ "Комитет по культуре и спорту"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i/>
                <w:sz w:val="22"/>
              </w:rPr>
              <w:t>Мероприятие (результат) 21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ind w:right="327" w:hanging="0"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Проведение "Месячника безопасности" в общеобразовательных организациях города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Контрольные точки не устанавливаются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Управление образования, образовательные организации, МКУ "Комитет по культуре и спорту"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jc w:val="center"/>
              <w:rPr/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>
                <w:i/>
                <w:sz w:val="22"/>
              </w:rPr>
              <w:t>ФИС СП ГАС «Управление»</w:t>
            </w:r>
          </w:p>
        </w:tc>
      </w:tr>
    </w:tbl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b/>
          <w:i/>
          <w:i/>
          <w:spacing w:val="-1"/>
        </w:rPr>
      </w:pPr>
      <w:r>
        <w:rPr>
          <w:rFonts w:ascii="Times New Roman" w:hAnsi="Times New Roman"/>
          <w:b/>
          <w:i/>
          <w:spacing w:val="-1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exact" w:line="319"/>
        <w:ind w:firstLine="709"/>
        <w:jc w:val="center"/>
        <w:rPr/>
      </w:pP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Обеспечение общественного порядка 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sz w:val="28"/>
        </w:rPr>
        <w:t>и профилактики правонарушений на территории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1580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2"/>
        <w:gridCol w:w="3759"/>
        <w:gridCol w:w="2274"/>
        <w:gridCol w:w="2274"/>
        <w:gridCol w:w="2162"/>
        <w:gridCol w:w="2269"/>
        <w:gridCol w:w="2462"/>
      </w:tblGrid>
      <w:tr>
        <w:trPr>
          <w:trHeight w:val="1298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Тип документа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Вид документа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Разработчик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Паспорт муниципальной программы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постановление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i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Обеспечение общественного порядка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и профилактики правонарушений  на территории ЗАТО г. Радужный Владимирской области</w:t>
            </w:r>
            <w:r>
              <w:rPr>
                <w:rFonts w:ascii="Times New Roman" w:hAnsi="Times New Roman"/>
                <w:i/>
                <w:sz w:val="22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 15.11.2023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1521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2"/>
              </w:rPr>
            </w:pPr>
            <w:hyperlink r:id="rId2">
              <w:r>
                <w:rPr>
                  <w:rFonts w:ascii="Times New Roman" w:hAnsi="Times New Roman"/>
                  <w:color w:val="000000"/>
                  <w:sz w:val="22"/>
                </w:rPr>
                <w:t>http://www.raduzhnyi-city.ru/regulatory/mpa/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________________</w:t>
            </w:r>
          </w:p>
        </w:tc>
      </w:tr>
      <w:tr>
        <w:trPr>
          <w:trHeight w:val="340" w:hRule="atLeast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Паспорт муниципальной программы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постановление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 внесении изменений в муниципальную программу  «Обеспечение общественного порядка и профилактики правонарушений на территории ЗАТО   г. Радужный Владимирской  области»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От 20.02.2024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228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2"/>
              </w:rPr>
            </w:pPr>
            <w:hyperlink r:id="rId3">
              <w:r>
                <w:rPr>
                  <w:rFonts w:ascii="Times New Roman" w:hAnsi="Times New Roman"/>
                  <w:color w:val="000000"/>
                  <w:sz w:val="22"/>
                </w:rPr>
                <w:t>http://www.raduzhnyi-city.ru/regulatory/mpa/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2"/>
              </w:rPr>
              <w:t>________________»</w:t>
            </w:r>
          </w:p>
        </w:tc>
      </w:tr>
    </w:tbl>
    <w:p>
      <w:pPr>
        <w:pStyle w:val="Normal"/>
        <w:spacing w:before="0" w:after="0"/>
        <w:contextualSpacing/>
        <w:jc w:val="right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6838" w:h="11906"/>
      <w:pgMar w:left="426" w:right="536" w:gutter="0" w:header="183" w:top="466" w:footer="0" w:bottom="426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spacing w:before="0" w:after="20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39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353.95pt;margin-top:0.05pt;width:85.8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uiPriority="9" w:semiHidden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9" w:semiHidden="0" w:qFormat="1"/>
    <w:lsdException w:name="heading 8" w:uiPriority="9" w:semiHidden="0" w:qFormat="1"/>
    <w:lsdException w:name="heading 9" w:uiPriority="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semiHidden="0"/>
    <w:lsdException w:name="toc 2" w:uiPriority="39" w:semiHidden="0"/>
    <w:lsdException w:name="toc 3" w:uiPriority="39" w:semiHidden="0"/>
    <w:lsdException w:name="toc 4" w:uiPriority="39" w:semiHidden="0"/>
    <w:lsdException w:name="toc 5" w:uiPriority="39" w:semiHidden="0"/>
    <w:lsdException w:name="toc 6" w:uiPriority="39" w:semiHidden="0"/>
    <w:lsdException w:name="toc 7" w:uiPriority="39" w:semiHidden="0"/>
    <w:lsdException w:name="toc 8" w:uiPriority="39" w:semiHidden="0"/>
    <w:lsdException w:name="toc 9" w:uiPriority="39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uiPriority="22" w:semiHidden="0" w:qFormat="1"/>
    <w:lsdException w:name="Emphasis" w:uiPriority="2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iPriority="59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3c10c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3c10c3"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Normal"/>
    <w:next w:val="Normal"/>
    <w:uiPriority w:val="9"/>
    <w:qFormat/>
    <w:rsid w:val="003c10c3"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Normal"/>
    <w:next w:val="Normal"/>
    <w:uiPriority w:val="9"/>
    <w:qFormat/>
    <w:rsid w:val="003c10c3"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3c10c3"/>
    <w:rPr>
      <w:rFonts w:ascii="Liberation Serif" w:hAnsi="Liberation Serif"/>
      <w:color w:val="000000"/>
      <w:sz w:val="24"/>
    </w:rPr>
  </w:style>
  <w:style w:type="character" w:styleId="WW8Num2z6" w:customStyle="1">
    <w:name w:val="WW8Num2z6"/>
    <w:link w:val="WW8Num2z61"/>
    <w:qFormat/>
    <w:rsid w:val="003c10c3"/>
    <w:rPr/>
  </w:style>
  <w:style w:type="character" w:styleId="21" w:customStyle="1">
    <w:name w:val="Оглавление 2 Знак"/>
    <w:basedOn w:val="11"/>
    <w:qFormat/>
    <w:rsid w:val="003c10c3"/>
    <w:rPr/>
  </w:style>
  <w:style w:type="character" w:styleId="12" w:customStyle="1">
    <w:name w:val="Знак сноски1"/>
    <w:link w:val="114"/>
    <w:qFormat/>
    <w:rsid w:val="003c10c3"/>
    <w:rPr>
      <w:vertAlign w:val="superscript"/>
    </w:rPr>
  </w:style>
  <w:style w:type="character" w:styleId="41" w:customStyle="1">
    <w:name w:val="Оглавление 4 Знак"/>
    <w:basedOn w:val="11"/>
    <w:qFormat/>
    <w:rsid w:val="003c10c3"/>
    <w:rPr/>
  </w:style>
  <w:style w:type="character" w:styleId="Heading1" w:customStyle="1">
    <w:name w:val="Heading 1"/>
    <w:basedOn w:val="11"/>
    <w:qFormat/>
    <w:rsid w:val="003c10c3"/>
    <w:rPr>
      <w:rFonts w:ascii="Arial" w:hAnsi="Arial"/>
      <w:sz w:val="40"/>
    </w:rPr>
  </w:style>
  <w:style w:type="character" w:styleId="71" w:customStyle="1">
    <w:name w:val="Заголовок 7 Знак"/>
    <w:basedOn w:val="11"/>
    <w:qFormat/>
    <w:rsid w:val="003c10c3"/>
    <w:rPr>
      <w:rFonts w:ascii="Arial" w:hAnsi="Arial"/>
      <w:b/>
      <w:i/>
      <w:sz w:val="22"/>
    </w:rPr>
  </w:style>
  <w:style w:type="character" w:styleId="WW8Num2z8" w:customStyle="1">
    <w:name w:val="WW8Num2z8"/>
    <w:link w:val="WW8Num2z81"/>
    <w:qFormat/>
    <w:rsid w:val="003c10c3"/>
    <w:rPr/>
  </w:style>
  <w:style w:type="character" w:styleId="13" w:customStyle="1">
    <w:name w:val="Текст концевой сноски Знак1"/>
    <w:basedOn w:val="11"/>
    <w:qFormat/>
    <w:rsid w:val="003c10c3"/>
    <w:rPr>
      <w:rFonts w:ascii="Times New Roman" w:hAnsi="Times New Roman"/>
      <w:sz w:val="20"/>
    </w:rPr>
  </w:style>
  <w:style w:type="character" w:styleId="ConsPlusTitle1" w:customStyle="1">
    <w:name w:val="ConsPlusTitle1"/>
    <w:link w:val="ConsPlusTitle11"/>
    <w:qFormat/>
    <w:rsid w:val="003c10c3"/>
    <w:rPr>
      <w:rFonts w:ascii="Calibri" w:hAnsi="Calibri"/>
      <w:b/>
      <w:color w:val="000000"/>
      <w:sz w:val="22"/>
    </w:rPr>
  </w:style>
  <w:style w:type="character" w:styleId="Footer" w:customStyle="1">
    <w:name w:val="Footer"/>
    <w:basedOn w:val="11"/>
    <w:qFormat/>
    <w:rsid w:val="003c10c3"/>
    <w:rPr/>
  </w:style>
  <w:style w:type="character" w:styleId="WW8Num1z0" w:customStyle="1">
    <w:name w:val="WW8Num1z0"/>
    <w:link w:val="WW8Num1z01"/>
    <w:qFormat/>
    <w:rsid w:val="003c10c3"/>
    <w:rPr/>
  </w:style>
  <w:style w:type="character" w:styleId="Heading5Char" w:customStyle="1">
    <w:name w:val="Heading 5 Char"/>
    <w:link w:val="Heading5Char1"/>
    <w:qFormat/>
    <w:rsid w:val="003c10c3"/>
    <w:rPr>
      <w:rFonts w:ascii="Arial" w:hAnsi="Arial"/>
      <w:b/>
      <w:sz w:val="24"/>
    </w:rPr>
  </w:style>
  <w:style w:type="character" w:styleId="61" w:customStyle="1">
    <w:name w:val="Оглавление 6 Знак"/>
    <w:basedOn w:val="11"/>
    <w:qFormat/>
    <w:rsid w:val="003c10c3"/>
    <w:rPr/>
  </w:style>
  <w:style w:type="character" w:styleId="14" w:customStyle="1">
    <w:name w:val="Основной шрифт абзаца1"/>
    <w:link w:val="116"/>
    <w:qFormat/>
    <w:rsid w:val="003c10c3"/>
    <w:rPr/>
  </w:style>
  <w:style w:type="character" w:styleId="72" w:customStyle="1">
    <w:name w:val="Оглавление 7 Знак"/>
    <w:basedOn w:val="11"/>
    <w:qFormat/>
    <w:rsid w:val="003c10c3"/>
    <w:rPr/>
  </w:style>
  <w:style w:type="character" w:styleId="Style5" w:customStyle="1">
    <w:name w:val="Верхний колонтитул Знак"/>
    <w:basedOn w:val="Style9"/>
    <w:qFormat/>
    <w:rsid w:val="003c10c3"/>
    <w:rPr/>
  </w:style>
  <w:style w:type="character" w:styleId="HeaderChar" w:customStyle="1">
    <w:name w:val="Header Char"/>
    <w:link w:val="HeaderChar1"/>
    <w:qFormat/>
    <w:rsid w:val="003c10c3"/>
    <w:rPr/>
  </w:style>
  <w:style w:type="character" w:styleId="WW-" w:customStyle="1">
    <w:name w:val="WW-Символ сноски"/>
    <w:qFormat/>
    <w:rsid w:val="003c10c3"/>
    <w:rPr>
      <w:vertAlign w:val="superscript"/>
    </w:rPr>
  </w:style>
  <w:style w:type="character" w:styleId="31" w:customStyle="1">
    <w:name w:val="Заголовок 3 Знак"/>
    <w:basedOn w:val="11"/>
    <w:qFormat/>
    <w:rsid w:val="003c10c3"/>
    <w:rPr>
      <w:rFonts w:ascii="Arial" w:hAnsi="Arial"/>
      <w:sz w:val="30"/>
    </w:rPr>
  </w:style>
  <w:style w:type="character" w:styleId="Header" w:customStyle="1">
    <w:name w:val="Header"/>
    <w:basedOn w:val="11"/>
    <w:qFormat/>
    <w:rsid w:val="003c10c3"/>
    <w:rPr/>
  </w:style>
  <w:style w:type="character" w:styleId="15" w:customStyle="1">
    <w:name w:val="Название объекта1"/>
    <w:basedOn w:val="11"/>
    <w:link w:val="118"/>
    <w:qFormat/>
    <w:rsid w:val="003c10c3"/>
    <w:rPr>
      <w:i/>
    </w:rPr>
  </w:style>
  <w:style w:type="character" w:styleId="16" w:customStyle="1">
    <w:name w:val="Заголовок таблицы ссылок1"/>
    <w:qFormat/>
    <w:rsid w:val="003c10c3"/>
    <w:rPr>
      <w:rFonts w:ascii="Times New Roman" w:hAnsi="Times New Roman"/>
      <w:color w:val="000000"/>
      <w:sz w:val="20"/>
    </w:rPr>
  </w:style>
  <w:style w:type="character" w:styleId="Style6" w:customStyle="1">
    <w:name w:val="Название Знак"/>
    <w:qFormat/>
    <w:rsid w:val="003c10c3"/>
    <w:rPr>
      <w:sz w:val="48"/>
    </w:rPr>
  </w:style>
  <w:style w:type="character" w:styleId="Style7" w:customStyle="1">
    <w:name w:val="Заголовок"/>
    <w:basedOn w:val="11"/>
    <w:qFormat/>
    <w:rsid w:val="003c10c3"/>
    <w:rPr>
      <w:rFonts w:ascii="Times New Roman" w:hAnsi="Times New Roman"/>
      <w:sz w:val="48"/>
    </w:rPr>
  </w:style>
  <w:style w:type="character" w:styleId="Caption" w:customStyle="1">
    <w:name w:val="Caption"/>
    <w:basedOn w:val="11"/>
    <w:qFormat/>
    <w:rsid w:val="003c10c3"/>
    <w:rPr>
      <w:b/>
      <w:color w:val="4F81BD"/>
      <w:sz w:val="18"/>
    </w:rPr>
  </w:style>
  <w:style w:type="character" w:styleId="32" w:customStyle="1">
    <w:name w:val="Название объекта3"/>
    <w:basedOn w:val="11"/>
    <w:qFormat/>
    <w:rsid w:val="003c10c3"/>
    <w:rPr>
      <w:i/>
    </w:rPr>
  </w:style>
  <w:style w:type="character" w:styleId="17" w:customStyle="1">
    <w:name w:val="Указатель1"/>
    <w:basedOn w:val="11"/>
    <w:qFormat/>
    <w:rsid w:val="003c10c3"/>
    <w:rPr/>
  </w:style>
  <w:style w:type="character" w:styleId="91" w:customStyle="1">
    <w:name w:val="Заголовок 9 Знак"/>
    <w:basedOn w:val="11"/>
    <w:qFormat/>
    <w:rsid w:val="003c10c3"/>
    <w:rPr>
      <w:rFonts w:ascii="Arial" w:hAnsi="Arial"/>
      <w:i/>
      <w:sz w:val="21"/>
    </w:rPr>
  </w:style>
  <w:style w:type="character" w:styleId="Style8" w:customStyle="1">
    <w:name w:val="Текст сноски Знак"/>
    <w:qFormat/>
    <w:rsid w:val="003c10c3"/>
    <w:rPr>
      <w:sz w:val="18"/>
    </w:rPr>
  </w:style>
  <w:style w:type="character" w:styleId="Style9" w:customStyle="1">
    <w:name w:val="Верхний и нижний колонтитулы"/>
    <w:basedOn w:val="11"/>
    <w:qFormat/>
    <w:rsid w:val="003c10c3"/>
    <w:rPr/>
  </w:style>
  <w:style w:type="character" w:styleId="22" w:customStyle="1">
    <w:name w:val="Указатель2"/>
    <w:basedOn w:val="11"/>
    <w:link w:val="210"/>
    <w:qFormat/>
    <w:rsid w:val="003c10c3"/>
    <w:rPr/>
  </w:style>
  <w:style w:type="character" w:styleId="Style10" w:customStyle="1">
    <w:name w:val="Текст концевой сноски Знак"/>
    <w:qFormat/>
    <w:rsid w:val="003c10c3"/>
    <w:rPr>
      <w:sz w:val="20"/>
    </w:rPr>
  </w:style>
  <w:style w:type="character" w:styleId="Style11" w:customStyle="1">
    <w:name w:val="Без интервала Знак"/>
    <w:qFormat/>
    <w:rsid w:val="003c10c3"/>
    <w:rPr>
      <w:rFonts w:ascii="Times New Roman" w:hAnsi="Times New Roman"/>
      <w:color w:val="000000"/>
      <w:sz w:val="20"/>
    </w:rPr>
  </w:style>
  <w:style w:type="character" w:styleId="33" w:customStyle="1">
    <w:name w:val="Основной шрифт абзаца3"/>
    <w:link w:val="37"/>
    <w:qFormat/>
    <w:rsid w:val="003c10c3"/>
    <w:rPr/>
  </w:style>
  <w:style w:type="character" w:styleId="23" w:customStyle="1">
    <w:name w:val="Основной шрифт абзаца2"/>
    <w:link w:val="212"/>
    <w:qFormat/>
    <w:rsid w:val="003c10c3"/>
    <w:rPr/>
  </w:style>
  <w:style w:type="character" w:styleId="CaptionChar" w:customStyle="1">
    <w:name w:val="Caption Char"/>
    <w:link w:val="CaptionChar1"/>
    <w:qFormat/>
    <w:rsid w:val="003c10c3"/>
    <w:rPr/>
  </w:style>
  <w:style w:type="character" w:styleId="51" w:customStyle="1">
    <w:name w:val="Название объекта5"/>
    <w:basedOn w:val="11"/>
    <w:link w:val="56"/>
    <w:qFormat/>
    <w:rsid w:val="003c10c3"/>
    <w:rPr>
      <w:i/>
      <w:sz w:val="24"/>
    </w:rPr>
  </w:style>
  <w:style w:type="character" w:styleId="34" w:customStyle="1">
    <w:name w:val="Оглавление 3 Знак"/>
    <w:basedOn w:val="11"/>
    <w:link w:val="39"/>
    <w:qFormat/>
    <w:rsid w:val="003c10c3"/>
    <w:rPr/>
  </w:style>
  <w:style w:type="character" w:styleId="WW8Num2z4" w:customStyle="1">
    <w:name w:val="WW8Num2z4"/>
    <w:link w:val="WW8Num2z41"/>
    <w:qFormat/>
    <w:rsid w:val="003c10c3"/>
    <w:rPr/>
  </w:style>
  <w:style w:type="character" w:styleId="24" w:customStyle="1">
    <w:name w:val="Название объекта2"/>
    <w:basedOn w:val="11"/>
    <w:qFormat/>
    <w:rsid w:val="003c10c3"/>
    <w:rPr>
      <w:i/>
    </w:rPr>
  </w:style>
  <w:style w:type="character" w:styleId="WW8Num2z7" w:customStyle="1">
    <w:name w:val="WW8Num2z7"/>
    <w:link w:val="WW8Num2z71"/>
    <w:qFormat/>
    <w:rsid w:val="003c10c3"/>
    <w:rPr/>
  </w:style>
  <w:style w:type="character" w:styleId="Heading6Char" w:customStyle="1">
    <w:name w:val="Heading 6 Char"/>
    <w:link w:val="Heading6Char1"/>
    <w:qFormat/>
    <w:rsid w:val="003c10c3"/>
    <w:rPr>
      <w:rFonts w:ascii="Arial" w:hAnsi="Arial"/>
      <w:b/>
      <w:sz w:val="22"/>
    </w:rPr>
  </w:style>
  <w:style w:type="character" w:styleId="Style12" w:customStyle="1">
    <w:name w:val="Название объекта Знак"/>
    <w:basedOn w:val="11"/>
    <w:qFormat/>
    <w:rsid w:val="003c10c3"/>
    <w:rPr>
      <w:i/>
      <w:sz w:val="24"/>
    </w:rPr>
  </w:style>
  <w:style w:type="character" w:styleId="WW8Num1z2" w:customStyle="1">
    <w:name w:val="WW8Num1z2"/>
    <w:link w:val="WW8Num1z21"/>
    <w:qFormat/>
    <w:rsid w:val="003c10c3"/>
    <w:rPr/>
  </w:style>
  <w:style w:type="character" w:styleId="WW8Num1z8" w:customStyle="1">
    <w:name w:val="WW8Num1z8"/>
    <w:link w:val="WW8Num1z81"/>
    <w:qFormat/>
    <w:rsid w:val="003c10c3"/>
    <w:rPr/>
  </w:style>
  <w:style w:type="character" w:styleId="WW8Num2z2" w:customStyle="1">
    <w:name w:val="WW8Num2z2"/>
    <w:link w:val="WW8Num2z21"/>
    <w:qFormat/>
    <w:rsid w:val="003c10c3"/>
    <w:rPr>
      <w:rFonts w:ascii="Wingdings" w:hAnsi="Wingdings"/>
    </w:rPr>
  </w:style>
  <w:style w:type="character" w:styleId="WW8Num2z5" w:customStyle="1">
    <w:name w:val="WW8Num2z5"/>
    <w:link w:val="WW8Num2z51"/>
    <w:qFormat/>
    <w:rsid w:val="003c10c3"/>
    <w:rPr/>
  </w:style>
  <w:style w:type="character" w:styleId="Heading2Char" w:customStyle="1">
    <w:name w:val="Heading 2 Char"/>
    <w:link w:val="Heading2Char1"/>
    <w:qFormat/>
    <w:rsid w:val="003c10c3"/>
    <w:rPr>
      <w:rFonts w:ascii="Arial" w:hAnsi="Arial"/>
      <w:sz w:val="34"/>
    </w:rPr>
  </w:style>
  <w:style w:type="character" w:styleId="WW8Num1z5" w:customStyle="1">
    <w:name w:val="WW8Num1z5"/>
    <w:link w:val="WW8Num1z51"/>
    <w:qFormat/>
    <w:rsid w:val="003c10c3"/>
    <w:rPr/>
  </w:style>
  <w:style w:type="character" w:styleId="Heading3Char" w:customStyle="1">
    <w:name w:val="Heading 3 Char"/>
    <w:link w:val="Heading3Char1"/>
    <w:qFormat/>
    <w:rsid w:val="003c10c3"/>
    <w:rPr>
      <w:rFonts w:ascii="Arial" w:hAnsi="Arial"/>
      <w:sz w:val="30"/>
    </w:rPr>
  </w:style>
  <w:style w:type="character" w:styleId="Heading4Char" w:customStyle="1">
    <w:name w:val="Heading 4 Char"/>
    <w:link w:val="Heading4Char1"/>
    <w:qFormat/>
    <w:rsid w:val="003c10c3"/>
    <w:rPr>
      <w:rFonts w:ascii="Arial" w:hAnsi="Arial"/>
      <w:b/>
      <w:sz w:val="26"/>
    </w:rPr>
  </w:style>
  <w:style w:type="character" w:styleId="Style13" w:customStyle="1">
    <w:name w:val="Указатель Знак"/>
    <w:basedOn w:val="11"/>
    <w:qFormat/>
    <w:rsid w:val="003c10c3"/>
    <w:rPr/>
  </w:style>
  <w:style w:type="character" w:styleId="Style14" w:customStyle="1">
    <w:name w:val="Подзаголовок Знак"/>
    <w:qFormat/>
    <w:rsid w:val="003c10c3"/>
    <w:rPr>
      <w:sz w:val="24"/>
    </w:rPr>
  </w:style>
  <w:style w:type="character" w:styleId="WW8Num2z1" w:customStyle="1">
    <w:name w:val="WW8Num2z1"/>
    <w:link w:val="WW8Num2z11"/>
    <w:qFormat/>
    <w:rsid w:val="003c10c3"/>
    <w:rPr>
      <w:rFonts w:ascii="Courier New" w:hAnsi="Courier New"/>
    </w:rPr>
  </w:style>
  <w:style w:type="character" w:styleId="52" w:customStyle="1">
    <w:name w:val="Заголовок 5 Знак"/>
    <w:basedOn w:val="11"/>
    <w:qFormat/>
    <w:rsid w:val="003c10c3"/>
    <w:rPr>
      <w:rFonts w:ascii="Arial" w:hAnsi="Arial"/>
      <w:b/>
    </w:rPr>
  </w:style>
  <w:style w:type="character" w:styleId="25" w:customStyle="1">
    <w:name w:val="Цитата 2 Знак"/>
    <w:qFormat/>
    <w:rsid w:val="003c10c3"/>
    <w:rPr>
      <w:i/>
    </w:rPr>
  </w:style>
  <w:style w:type="character" w:styleId="WW8Num2z0" w:customStyle="1">
    <w:name w:val="WW8Num2z0"/>
    <w:link w:val="WW8Num2z01"/>
    <w:qFormat/>
    <w:rsid w:val="003c10c3"/>
    <w:rPr>
      <w:rFonts w:ascii="Symbol" w:hAnsi="Symbol"/>
    </w:rPr>
  </w:style>
  <w:style w:type="character" w:styleId="26" w:customStyle="1">
    <w:name w:val="Текст2"/>
    <w:basedOn w:val="11"/>
    <w:qFormat/>
    <w:rsid w:val="003c10c3"/>
    <w:rPr>
      <w:rFonts w:ascii="Courier New" w:hAnsi="Courier New"/>
    </w:rPr>
  </w:style>
  <w:style w:type="character" w:styleId="18" w:customStyle="1">
    <w:name w:val="Заголовок 1 Знак"/>
    <w:basedOn w:val="11"/>
    <w:qFormat/>
    <w:rsid w:val="003c10c3"/>
    <w:rPr>
      <w:rFonts w:ascii="Times New Roman" w:hAnsi="Times New Roman"/>
      <w:b/>
      <w:sz w:val="28"/>
    </w:rPr>
  </w:style>
  <w:style w:type="character" w:styleId="WW8Num2z3" w:customStyle="1">
    <w:name w:val="WW8Num2z3"/>
    <w:link w:val="WW8Num2z31"/>
    <w:qFormat/>
    <w:rsid w:val="003c10c3"/>
    <w:rPr/>
  </w:style>
  <w:style w:type="character" w:styleId="Heading1Char" w:customStyle="1">
    <w:name w:val="Heading 1 Char"/>
    <w:link w:val="Heading1Char1"/>
    <w:qFormat/>
    <w:rsid w:val="003c10c3"/>
    <w:rPr>
      <w:rFonts w:ascii="Arial" w:hAnsi="Arial"/>
      <w:sz w:val="40"/>
    </w:rPr>
  </w:style>
  <w:style w:type="character" w:styleId="WW8Num1z4" w:customStyle="1">
    <w:name w:val="WW8Num1z4"/>
    <w:link w:val="WW8Num1z41"/>
    <w:qFormat/>
    <w:rsid w:val="003c10c3"/>
    <w:rPr/>
  </w:style>
  <w:style w:type="character" w:styleId="WW-1" w:customStyle="1">
    <w:name w:val="WW-Заголовок"/>
    <w:basedOn w:val="11"/>
    <w:qFormat/>
    <w:rsid w:val="003c10c3"/>
    <w:rPr>
      <w:rFonts w:ascii="Liberation Sans" w:hAnsi="Liberation Sans"/>
      <w:sz w:val="28"/>
    </w:rPr>
  </w:style>
  <w:style w:type="character" w:styleId="-">
    <w:name w:val="Hyperlink"/>
    <w:rsid w:val="003c10c3"/>
    <w:rPr>
      <w:color w:val="000080"/>
      <w:u w:val="single"/>
    </w:rPr>
  </w:style>
  <w:style w:type="character" w:styleId="Footnote" w:customStyle="1">
    <w:name w:val="Footnote"/>
    <w:basedOn w:val="11"/>
    <w:link w:val="Footnote1"/>
    <w:qFormat/>
    <w:rsid w:val="003c10c3"/>
    <w:rPr>
      <w:rFonts w:ascii="Times New Roman" w:hAnsi="Times New Roman"/>
      <w:sz w:val="18"/>
    </w:rPr>
  </w:style>
  <w:style w:type="character" w:styleId="81" w:customStyle="1">
    <w:name w:val="Заголовок 8 Знак"/>
    <w:basedOn w:val="11"/>
    <w:qFormat/>
    <w:rsid w:val="003c10c3"/>
    <w:rPr>
      <w:rFonts w:ascii="Arial" w:hAnsi="Arial"/>
      <w:i/>
      <w:sz w:val="22"/>
    </w:rPr>
  </w:style>
  <w:style w:type="character" w:styleId="19" w:customStyle="1">
    <w:name w:val="Оглавление 1 Знак"/>
    <w:basedOn w:val="11"/>
    <w:qFormat/>
    <w:rsid w:val="003c10c3"/>
    <w:rPr/>
  </w:style>
  <w:style w:type="character" w:styleId="TableParagraph" w:customStyle="1">
    <w:name w:val="Table Paragraph"/>
    <w:basedOn w:val="11"/>
    <w:link w:val="TableParagraph2"/>
    <w:qFormat/>
    <w:rsid w:val="003c10c3"/>
    <w:rPr>
      <w:rFonts w:ascii="Times New Roman" w:hAnsi="Times New Roman"/>
    </w:rPr>
  </w:style>
  <w:style w:type="character" w:styleId="110" w:customStyle="1">
    <w:name w:val="Перечень рисунков1"/>
    <w:basedOn w:val="11"/>
    <w:qFormat/>
    <w:rsid w:val="003c10c3"/>
    <w:rPr/>
  </w:style>
  <w:style w:type="character" w:styleId="42" w:customStyle="1">
    <w:name w:val="Название объекта4"/>
    <w:basedOn w:val="11"/>
    <w:link w:val="48"/>
    <w:qFormat/>
    <w:rsid w:val="003c10c3"/>
    <w:rPr>
      <w:i/>
    </w:rPr>
  </w:style>
  <w:style w:type="character" w:styleId="HeaderandFooter" w:customStyle="1">
    <w:name w:val="Header and Footer"/>
    <w:qFormat/>
    <w:rsid w:val="003c10c3"/>
    <w:rPr>
      <w:rFonts w:ascii="XO Thames" w:hAnsi="XO Thames"/>
      <w:sz w:val="20"/>
    </w:rPr>
  </w:style>
  <w:style w:type="character" w:styleId="Style15" w:customStyle="1">
    <w:name w:val="Содержимое таблицы"/>
    <w:basedOn w:val="11"/>
    <w:qFormat/>
    <w:rsid w:val="003c10c3"/>
    <w:rPr/>
  </w:style>
  <w:style w:type="character" w:styleId="Style16" w:customStyle="1">
    <w:name w:val="Заголовок таблицы"/>
    <w:basedOn w:val="Style15"/>
    <w:qFormat/>
    <w:rsid w:val="003c10c3"/>
    <w:rPr>
      <w:b/>
    </w:rPr>
  </w:style>
  <w:style w:type="character" w:styleId="Style17" w:customStyle="1">
    <w:name w:val="Абзац списка Знак"/>
    <w:basedOn w:val="11"/>
    <w:qFormat/>
    <w:rsid w:val="003c10c3"/>
    <w:rPr>
      <w:rFonts w:ascii="Times New Roman" w:hAnsi="Times New Roman"/>
    </w:rPr>
  </w:style>
  <w:style w:type="character" w:styleId="Style18" w:customStyle="1">
    <w:name w:val="Символ концевой сноски"/>
    <w:qFormat/>
    <w:rsid w:val="003c10c3"/>
    <w:rPr>
      <w:vertAlign w:val="superscript"/>
    </w:rPr>
  </w:style>
  <w:style w:type="character" w:styleId="Style19" w:customStyle="1">
    <w:name w:val="Основной текст Знак"/>
    <w:basedOn w:val="11"/>
    <w:qFormat/>
    <w:rsid w:val="003c10c3"/>
    <w:rPr/>
  </w:style>
  <w:style w:type="character" w:styleId="92" w:customStyle="1">
    <w:name w:val="Оглавление 9 Знак"/>
    <w:basedOn w:val="11"/>
    <w:qFormat/>
    <w:rsid w:val="003c10c3"/>
    <w:rPr/>
  </w:style>
  <w:style w:type="character" w:styleId="Heading7Char" w:customStyle="1">
    <w:name w:val="Heading 7 Char"/>
    <w:link w:val="Heading7Char1"/>
    <w:qFormat/>
    <w:rsid w:val="003c10c3"/>
    <w:rPr>
      <w:rFonts w:ascii="Arial" w:hAnsi="Arial"/>
      <w:b/>
      <w:i/>
      <w:sz w:val="22"/>
    </w:rPr>
  </w:style>
  <w:style w:type="character" w:styleId="WW8Num1z6" w:customStyle="1">
    <w:name w:val="WW8Num1z6"/>
    <w:link w:val="WW8Num1z61"/>
    <w:qFormat/>
    <w:rsid w:val="003c10c3"/>
    <w:rPr/>
  </w:style>
  <w:style w:type="character" w:styleId="FooterChar" w:customStyle="1">
    <w:name w:val="Footer Char"/>
    <w:link w:val="FooterChar1"/>
    <w:qFormat/>
    <w:rsid w:val="003c10c3"/>
    <w:rPr/>
  </w:style>
  <w:style w:type="character" w:styleId="62" w:customStyle="1">
    <w:name w:val="Указатель6"/>
    <w:basedOn w:val="11"/>
    <w:qFormat/>
    <w:rsid w:val="003c10c3"/>
    <w:rPr/>
  </w:style>
  <w:style w:type="character" w:styleId="Style20" w:customStyle="1">
    <w:name w:val="Выделенная цитата Знак"/>
    <w:qFormat/>
    <w:rsid w:val="003c10c3"/>
    <w:rPr>
      <w:i/>
    </w:rPr>
  </w:style>
  <w:style w:type="character" w:styleId="82" w:customStyle="1">
    <w:name w:val="Оглавление 8 Знак"/>
    <w:basedOn w:val="11"/>
    <w:qFormat/>
    <w:rsid w:val="003c10c3"/>
    <w:rPr/>
  </w:style>
  <w:style w:type="character" w:styleId="35" w:customStyle="1">
    <w:name w:val="Указатель3"/>
    <w:basedOn w:val="11"/>
    <w:link w:val="37"/>
    <w:qFormat/>
    <w:rsid w:val="003c10c3"/>
    <w:rPr/>
  </w:style>
  <w:style w:type="character" w:styleId="Style21" w:customStyle="1">
    <w:name w:val="Текст в заданном формате"/>
    <w:basedOn w:val="11"/>
    <w:qFormat/>
    <w:rsid w:val="003c10c3"/>
    <w:rPr>
      <w:rFonts w:ascii="Liberation Mono" w:hAnsi="Liberation Mono"/>
      <w:sz w:val="20"/>
    </w:rPr>
  </w:style>
  <w:style w:type="character" w:styleId="43" w:customStyle="1">
    <w:name w:val="Основной шрифт абзаца4"/>
    <w:qFormat/>
    <w:rsid w:val="003c10c3"/>
    <w:rPr/>
  </w:style>
  <w:style w:type="character" w:styleId="Style22" w:customStyle="1">
    <w:name w:val="Нижний колонтитул Знак"/>
    <w:basedOn w:val="Style9"/>
    <w:qFormat/>
    <w:rsid w:val="003c10c3"/>
    <w:rPr/>
  </w:style>
  <w:style w:type="character" w:styleId="53" w:customStyle="1">
    <w:name w:val="Оглавление 5 Знак"/>
    <w:basedOn w:val="11"/>
    <w:qFormat/>
    <w:rsid w:val="003c10c3"/>
    <w:rPr/>
  </w:style>
  <w:style w:type="character" w:styleId="TableParagraph1" w:customStyle="1">
    <w:name w:val="Table Paragraph1"/>
    <w:basedOn w:val="11"/>
    <w:link w:val="TableParagraph11"/>
    <w:qFormat/>
    <w:rsid w:val="003c10c3"/>
    <w:rPr>
      <w:rFonts w:ascii="Times New Roman" w:hAnsi="Times New Roman"/>
    </w:rPr>
  </w:style>
  <w:style w:type="character" w:styleId="211" w:customStyle="1">
    <w:name w:val="Цитата 2 Знак1"/>
    <w:basedOn w:val="11"/>
    <w:qFormat/>
    <w:rsid w:val="003c10c3"/>
    <w:rPr>
      <w:rFonts w:ascii="Times New Roman" w:hAnsi="Times New Roman"/>
      <w:i/>
      <w:sz w:val="20"/>
    </w:rPr>
  </w:style>
  <w:style w:type="character" w:styleId="Style23" w:customStyle="1">
    <w:name w:val="Символ сноски"/>
    <w:qFormat/>
    <w:rsid w:val="003c10c3"/>
    <w:rPr>
      <w:vertAlign w:val="superscript"/>
    </w:rPr>
  </w:style>
  <w:style w:type="character" w:styleId="Style24" w:customStyle="1">
    <w:name w:val="Колонтитул"/>
    <w:basedOn w:val="11"/>
    <w:qFormat/>
    <w:rsid w:val="003c10c3"/>
    <w:rPr/>
  </w:style>
  <w:style w:type="character" w:styleId="54" w:customStyle="1">
    <w:name w:val="Основной шрифт абзаца5"/>
    <w:link w:val="56"/>
    <w:qFormat/>
    <w:rsid w:val="003c10c3"/>
    <w:rPr/>
  </w:style>
  <w:style w:type="character" w:styleId="WW8Num1z1" w:customStyle="1">
    <w:name w:val="WW8Num1z1"/>
    <w:link w:val="WW8Num1z11"/>
    <w:qFormat/>
    <w:rsid w:val="003c10c3"/>
    <w:rPr/>
  </w:style>
  <w:style w:type="character" w:styleId="Heading9Char" w:customStyle="1">
    <w:name w:val="Heading 9 Char"/>
    <w:link w:val="Heading9Char1"/>
    <w:qFormat/>
    <w:rsid w:val="003c10c3"/>
    <w:rPr>
      <w:rFonts w:ascii="Arial" w:hAnsi="Arial"/>
      <w:i/>
      <w:sz w:val="21"/>
    </w:rPr>
  </w:style>
  <w:style w:type="character" w:styleId="111" w:customStyle="1">
    <w:name w:val="Подзаголовок Знак1"/>
    <w:basedOn w:val="11"/>
    <w:qFormat/>
    <w:rsid w:val="003c10c3"/>
    <w:rPr>
      <w:rFonts w:ascii="Times New Roman" w:hAnsi="Times New Roman"/>
    </w:rPr>
  </w:style>
  <w:style w:type="character" w:styleId="WW8Num1z3" w:customStyle="1">
    <w:name w:val="WW8Num1z3"/>
    <w:link w:val="WW8Num1z31"/>
    <w:qFormat/>
    <w:rsid w:val="003c10c3"/>
    <w:rPr/>
  </w:style>
  <w:style w:type="character" w:styleId="Toc10" w:customStyle="1">
    <w:name w:val="toc 10"/>
    <w:qFormat/>
    <w:rsid w:val="003c10c3"/>
    <w:rPr/>
  </w:style>
  <w:style w:type="character" w:styleId="Style25" w:customStyle="1">
    <w:name w:val="Список Знак"/>
    <w:basedOn w:val="Style19"/>
    <w:qFormat/>
    <w:rsid w:val="003c10c3"/>
    <w:rPr/>
  </w:style>
  <w:style w:type="character" w:styleId="112" w:customStyle="1">
    <w:name w:val="Название Знак1"/>
    <w:qFormat/>
    <w:rsid w:val="003c10c3"/>
    <w:rPr>
      <w:rFonts w:ascii="XO Thames" w:hAnsi="XO Thames"/>
      <w:b/>
      <w:sz w:val="52"/>
    </w:rPr>
  </w:style>
  <w:style w:type="character" w:styleId="44" w:customStyle="1">
    <w:name w:val="Заголовок 4 Знак"/>
    <w:basedOn w:val="11"/>
    <w:qFormat/>
    <w:rsid w:val="003c10c3"/>
    <w:rPr>
      <w:rFonts w:ascii="Arial" w:hAnsi="Arial"/>
      <w:b/>
      <w:sz w:val="26"/>
    </w:rPr>
  </w:style>
  <w:style w:type="character" w:styleId="55" w:customStyle="1">
    <w:name w:val="Указатель5"/>
    <w:basedOn w:val="11"/>
    <w:link w:val="58"/>
    <w:qFormat/>
    <w:rsid w:val="003c10c3"/>
    <w:rPr/>
  </w:style>
  <w:style w:type="character" w:styleId="Style26" w:customStyle="1">
    <w:name w:val="Содержимое врезки"/>
    <w:basedOn w:val="11"/>
    <w:qFormat/>
    <w:rsid w:val="003c10c3"/>
    <w:rPr/>
  </w:style>
  <w:style w:type="character" w:styleId="WW8Num1z7" w:customStyle="1">
    <w:name w:val="WW8Num1z7"/>
    <w:link w:val="WW8Num1z71"/>
    <w:qFormat/>
    <w:rsid w:val="003c10c3"/>
    <w:rPr/>
  </w:style>
  <w:style w:type="character" w:styleId="ConsPlusNormal" w:customStyle="1">
    <w:name w:val="ConsPlusNormal"/>
    <w:link w:val="ConsPlusNormal1"/>
    <w:qFormat/>
    <w:rsid w:val="003c10c3"/>
    <w:rPr>
      <w:rFonts w:ascii="Arial" w:hAnsi="Arial"/>
      <w:color w:val="000000"/>
      <w:sz w:val="20"/>
    </w:rPr>
  </w:style>
  <w:style w:type="character" w:styleId="113" w:customStyle="1">
    <w:name w:val="Выделенная цитата Знак1"/>
    <w:basedOn w:val="11"/>
    <w:qFormat/>
    <w:rsid w:val="003c10c3"/>
    <w:rPr>
      <w:rFonts w:ascii="Times New Roman" w:hAnsi="Times New Roman"/>
      <w:i/>
      <w:sz w:val="20"/>
    </w:rPr>
  </w:style>
  <w:style w:type="character" w:styleId="27" w:customStyle="1">
    <w:name w:val="Заголовок 2 Знак"/>
    <w:basedOn w:val="11"/>
    <w:qFormat/>
    <w:rsid w:val="003c10c3"/>
    <w:rPr>
      <w:rFonts w:ascii="Arial" w:hAnsi="Arial"/>
      <w:sz w:val="34"/>
    </w:rPr>
  </w:style>
  <w:style w:type="character" w:styleId="63" w:customStyle="1">
    <w:name w:val="Заголовок 6 Знак"/>
    <w:basedOn w:val="11"/>
    <w:qFormat/>
    <w:rsid w:val="003c10c3"/>
    <w:rPr>
      <w:rFonts w:ascii="Arial" w:hAnsi="Arial"/>
      <w:b/>
      <w:sz w:val="22"/>
    </w:rPr>
  </w:style>
  <w:style w:type="character" w:styleId="45" w:customStyle="1">
    <w:name w:val="Указатель4"/>
    <w:basedOn w:val="11"/>
    <w:link w:val="48"/>
    <w:qFormat/>
    <w:rsid w:val="003c10c3"/>
    <w:rPr/>
  </w:style>
  <w:style w:type="character" w:styleId="ConsPlusCell" w:customStyle="1">
    <w:name w:val="ConsPlusCell"/>
    <w:link w:val="ConsPlusCell1"/>
    <w:qFormat/>
    <w:rsid w:val="003c10c3"/>
    <w:rPr>
      <w:rFonts w:ascii="Arial" w:hAnsi="Arial"/>
      <w:color w:val="000000"/>
      <w:sz w:val="20"/>
    </w:rPr>
  </w:style>
  <w:style w:type="character" w:styleId="Heading8Char" w:customStyle="1">
    <w:name w:val="Heading 8 Char"/>
    <w:link w:val="Heading8Char1"/>
    <w:qFormat/>
    <w:rsid w:val="003c10c3"/>
    <w:rPr>
      <w:rFonts w:ascii="Arial" w:hAnsi="Arial"/>
      <w:i/>
      <w:sz w:val="22"/>
    </w:rPr>
  </w:style>
  <w:style w:type="paragraph" w:styleId="Style27" w:customStyle="1">
    <w:name w:val="Заголовок"/>
    <w:basedOn w:val="Normal"/>
    <w:next w:val="Normal"/>
    <w:qFormat/>
    <w:rsid w:val="003c10c3"/>
    <w:pPr>
      <w:spacing w:before="300" w:after="200"/>
      <w:contextualSpacing/>
    </w:pPr>
    <w:rPr>
      <w:rFonts w:ascii="Times New Roman" w:hAnsi="Times New Roman"/>
      <w:sz w:val="48"/>
    </w:rPr>
  </w:style>
  <w:style w:type="paragraph" w:styleId="Style28">
    <w:name w:val="Body Text"/>
    <w:basedOn w:val="Normal"/>
    <w:rsid w:val="003c10c3"/>
    <w:pPr>
      <w:spacing w:lineRule="auto" w:line="276" w:before="0" w:after="140"/>
    </w:pPr>
    <w:rPr/>
  </w:style>
  <w:style w:type="paragraph" w:styleId="Style29">
    <w:name w:val="List"/>
    <w:basedOn w:val="Style28"/>
    <w:rsid w:val="003c10c3"/>
    <w:pPr/>
    <w:rPr/>
  </w:style>
  <w:style w:type="paragraph" w:styleId="Style30" w:customStyle="1">
    <w:name w:val="Caption"/>
    <w:basedOn w:val="Normal"/>
    <w:next w:val="Normal"/>
    <w:qFormat/>
    <w:rsid w:val="003c10c3"/>
    <w:pPr>
      <w:spacing w:lineRule="auto" w:line="276"/>
    </w:pPr>
    <w:rPr>
      <w:b/>
      <w:color w:val="4F81BD"/>
      <w:sz w:val="18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WW8Num2z61" w:customStyle="1">
    <w:name w:val="WW8Num2z6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8">
    <w:name w:val="TOC 2"/>
    <w:basedOn w:val="Normal"/>
    <w:next w:val="Normal"/>
    <w:link w:val="22"/>
    <w:uiPriority w:val="39"/>
    <w:rsid w:val="003c10c3"/>
    <w:pPr>
      <w:spacing w:before="0" w:after="57"/>
      <w:ind w:left="283" w:hanging="0"/>
    </w:pPr>
    <w:rPr/>
  </w:style>
  <w:style w:type="paragraph" w:styleId="114" w:customStyle="1">
    <w:name w:val="Знак сноски1"/>
    <w:link w:val="13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46">
    <w:name w:val="TOC 4"/>
    <w:basedOn w:val="Normal"/>
    <w:next w:val="Normal"/>
    <w:link w:val="42"/>
    <w:uiPriority w:val="39"/>
    <w:rsid w:val="003c10c3"/>
    <w:pPr>
      <w:spacing w:before="0" w:after="57"/>
      <w:ind w:left="850" w:hanging="0"/>
    </w:pPr>
    <w:rPr/>
  </w:style>
  <w:style w:type="paragraph" w:styleId="WW8Num2z81" w:customStyle="1">
    <w:name w:val="WW8Num2z8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Endnote Text"/>
    <w:basedOn w:val="Normal"/>
    <w:link w:val="14"/>
    <w:rsid w:val="003c10c3"/>
    <w:pPr/>
    <w:rPr>
      <w:rFonts w:ascii="Times New Roman" w:hAnsi="Times New Roman"/>
      <w:sz w:val="20"/>
    </w:rPr>
  </w:style>
  <w:style w:type="paragraph" w:styleId="ConsPlusTitle11" w:customStyle="1">
    <w:name w:val="ConsPlusTitle1"/>
    <w:qFormat/>
    <w:rsid w:val="003c10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33" w:customStyle="1">
    <w:name w:val="Верхний и нижний колонтитулы"/>
    <w:qFormat/>
    <w:rsid w:val="003c10c3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4" w:customStyle="1">
    <w:name w:val="Колонтитул"/>
    <w:basedOn w:val="Normal"/>
    <w:qFormat/>
    <w:rsid w:val="003c10c3"/>
    <w:pPr/>
    <w:rPr/>
  </w:style>
  <w:style w:type="paragraph" w:styleId="Style35">
    <w:name w:val="Footer"/>
    <w:basedOn w:val="Style33"/>
    <w:rsid w:val="003c10c3"/>
    <w:pPr/>
    <w:rPr/>
  </w:style>
  <w:style w:type="paragraph" w:styleId="WW8Num1z01" w:customStyle="1">
    <w:name w:val="WW8Num1z0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5Char1" w:customStyle="1">
    <w:name w:val="Heading 5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64">
    <w:name w:val="TOC 6"/>
    <w:basedOn w:val="Normal"/>
    <w:next w:val="Normal"/>
    <w:link w:val="62"/>
    <w:uiPriority w:val="39"/>
    <w:rsid w:val="003c10c3"/>
    <w:pPr>
      <w:spacing w:before="0" w:after="57"/>
      <w:ind w:left="1417" w:hanging="0"/>
    </w:pPr>
    <w:rPr/>
  </w:style>
  <w:style w:type="paragraph" w:styleId="115" w:customStyle="1">
    <w:name w:val="Основной шрифт абзаца1"/>
    <w:link w:val="16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3">
    <w:name w:val="TOC 7"/>
    <w:basedOn w:val="Normal"/>
    <w:next w:val="Normal"/>
    <w:link w:val="72"/>
    <w:uiPriority w:val="39"/>
    <w:rsid w:val="003c10c3"/>
    <w:pPr>
      <w:spacing w:before="0" w:after="57"/>
      <w:ind w:left="1701" w:hanging="0"/>
    </w:pPr>
    <w:rPr/>
  </w:style>
  <w:style w:type="paragraph" w:styleId="Style36" w:customStyle="1">
    <w:name w:val="Header"/>
    <w:basedOn w:val="Normal"/>
    <w:rsid w:val="003c10c3"/>
    <w:pPr/>
    <w:rPr/>
  </w:style>
  <w:style w:type="paragraph" w:styleId="HeaderChar1" w:customStyle="1">
    <w:name w:val="Header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2" w:customStyle="1">
    <w:name w:val="WW-Символ сноски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116" w:customStyle="1">
    <w:name w:val="Название объекта1"/>
    <w:basedOn w:val="Normal"/>
    <w:link w:val="18"/>
    <w:qFormat/>
    <w:rsid w:val="003c10c3"/>
    <w:pPr>
      <w:spacing w:before="120" w:after="120"/>
    </w:pPr>
    <w:rPr>
      <w:i/>
    </w:rPr>
  </w:style>
  <w:style w:type="paragraph" w:styleId="117" w:customStyle="1">
    <w:name w:val="Заголовок таблицы ссылок1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7" w:customStyle="1">
    <w:name w:val="Название Знак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48"/>
      <w:szCs w:val="20"/>
      <w:lang w:val="ru-RU" w:eastAsia="ru-RU" w:bidi="ar-SA"/>
    </w:rPr>
  </w:style>
  <w:style w:type="paragraph" w:styleId="36" w:customStyle="1">
    <w:name w:val="Название объекта3"/>
    <w:basedOn w:val="Normal"/>
    <w:link w:val="32"/>
    <w:qFormat/>
    <w:rsid w:val="003c10c3"/>
    <w:pPr>
      <w:spacing w:before="120" w:after="120"/>
    </w:pPr>
    <w:rPr>
      <w:i/>
    </w:rPr>
  </w:style>
  <w:style w:type="paragraph" w:styleId="Indexheading">
    <w:name w:val="index heading"/>
    <w:basedOn w:val="Normal"/>
    <w:qFormat/>
    <w:rsid w:val="003c10c3"/>
    <w:pPr/>
    <w:rPr/>
  </w:style>
  <w:style w:type="paragraph" w:styleId="118" w:customStyle="1">
    <w:name w:val="Указатель1"/>
    <w:basedOn w:val="Normal"/>
    <w:qFormat/>
    <w:rsid w:val="003c10c3"/>
    <w:pPr/>
    <w:rPr/>
  </w:style>
  <w:style w:type="paragraph" w:styleId="Style38" w:customStyle="1">
    <w:name w:val="Текст сноски Знак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29" w:customStyle="1">
    <w:name w:val="Указатель2"/>
    <w:basedOn w:val="Normal"/>
    <w:link w:val="24"/>
    <w:qFormat/>
    <w:rsid w:val="003c10c3"/>
    <w:pPr/>
    <w:rPr/>
  </w:style>
  <w:style w:type="paragraph" w:styleId="Style39" w:customStyle="1">
    <w:name w:val="Текст концевой сноски Знак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7" w:customStyle="1">
    <w:name w:val="Основной шрифт абзаца3"/>
    <w:link w:val="34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0" w:customStyle="1">
    <w:name w:val="Основной шрифт абзаца2"/>
    <w:link w:val="26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Char1" w:customStyle="1">
    <w:name w:val="Caption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6" w:customStyle="1">
    <w:name w:val="Название объекта5"/>
    <w:basedOn w:val="Normal"/>
    <w:link w:val="52"/>
    <w:qFormat/>
    <w:rsid w:val="003c10c3"/>
    <w:pPr>
      <w:spacing w:before="120" w:after="120"/>
    </w:pPr>
    <w:rPr>
      <w:i/>
    </w:rPr>
  </w:style>
  <w:style w:type="paragraph" w:styleId="38">
    <w:name w:val="TOC 3"/>
    <w:basedOn w:val="Normal"/>
    <w:next w:val="Normal"/>
    <w:link w:val="32"/>
    <w:uiPriority w:val="39"/>
    <w:rsid w:val="003c10c3"/>
    <w:pPr>
      <w:spacing w:before="0" w:after="57"/>
      <w:ind w:left="567" w:hanging="0"/>
    </w:pPr>
    <w:rPr/>
  </w:style>
  <w:style w:type="paragraph" w:styleId="WW8Num2z41" w:customStyle="1">
    <w:name w:val="WW8Num2z4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">
    <w:name w:val="caption"/>
    <w:basedOn w:val="Normal"/>
    <w:qFormat/>
    <w:rsid w:val="003c10c3"/>
    <w:pPr>
      <w:spacing w:before="120" w:after="120"/>
    </w:pPr>
    <w:rPr>
      <w:i/>
    </w:rPr>
  </w:style>
  <w:style w:type="paragraph" w:styleId="WW8Num2z71" w:customStyle="1">
    <w:name w:val="WW8Num2z7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6Char1" w:customStyle="1">
    <w:name w:val="Heading 6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WW8Num1z21" w:customStyle="1">
    <w:name w:val="WW8Num1z2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81" w:customStyle="1">
    <w:name w:val="WW8Num1z8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21" w:customStyle="1">
    <w:name w:val="WW8Num2z2"/>
    <w:qFormat/>
    <w:rsid w:val="003c10c3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51" w:customStyle="1">
    <w:name w:val="WW8Num2z5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2Char1" w:customStyle="1">
    <w:name w:val="Heading 2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34"/>
      <w:szCs w:val="20"/>
      <w:lang w:val="ru-RU" w:eastAsia="ru-RU" w:bidi="ar-SA"/>
    </w:rPr>
  </w:style>
  <w:style w:type="paragraph" w:styleId="WW8Num1z51" w:customStyle="1">
    <w:name w:val="WW8Num1z5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3Char1" w:customStyle="1">
    <w:name w:val="Heading 3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30"/>
      <w:szCs w:val="20"/>
      <w:lang w:val="ru-RU" w:eastAsia="ru-RU" w:bidi="ar-SA"/>
    </w:rPr>
  </w:style>
  <w:style w:type="paragraph" w:styleId="Heading4Char1" w:customStyle="1">
    <w:name w:val="Heading 4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Style40" w:customStyle="1">
    <w:name w:val="Подзаголовок Знак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11" w:customStyle="1">
    <w:name w:val="WW8Num2z1"/>
    <w:qFormat/>
    <w:rsid w:val="003c10c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2" w:customStyle="1">
    <w:name w:val="Цитата 2 Знак"/>
    <w:link w:val="22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WW8Num2z01" w:customStyle="1">
    <w:name w:val="WW8Num2z0"/>
    <w:qFormat/>
    <w:rsid w:val="003c10c3"/>
    <w:pPr>
      <w:widowControl/>
      <w:suppressAutoHyphens w:val="true"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3" w:customStyle="1">
    <w:name w:val="Текст2"/>
    <w:basedOn w:val="Normal"/>
    <w:qFormat/>
    <w:rsid w:val="003c10c3"/>
    <w:pPr/>
    <w:rPr>
      <w:rFonts w:ascii="Courier New" w:hAnsi="Courier New"/>
    </w:rPr>
  </w:style>
  <w:style w:type="paragraph" w:styleId="WW8Num2z31" w:customStyle="1">
    <w:name w:val="WW8Num2z3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Char1" w:customStyle="1">
    <w:name w:val="Heading 1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40"/>
      <w:szCs w:val="20"/>
      <w:lang w:val="ru-RU" w:eastAsia="ru-RU" w:bidi="ar-SA"/>
    </w:rPr>
  </w:style>
  <w:style w:type="paragraph" w:styleId="WW8Num1z41" w:customStyle="1">
    <w:name w:val="WW8Num1z4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3" w:customStyle="1">
    <w:name w:val="WW-Заголовок"/>
    <w:basedOn w:val="Normal"/>
    <w:next w:val="Style28"/>
    <w:qFormat/>
    <w:rsid w:val="003c10c3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9" w:customStyle="1">
    <w:name w:val="Гиперссылка1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qFormat/>
    <w:rsid w:val="003c10c3"/>
    <w:pPr>
      <w:ind w:left="339" w:hanging="339"/>
    </w:pPr>
    <w:rPr>
      <w:rFonts w:ascii="Times New Roman" w:hAnsi="Times New Roman"/>
      <w:sz w:val="18"/>
    </w:rPr>
  </w:style>
  <w:style w:type="paragraph" w:styleId="120">
    <w:name w:val="TOC 1"/>
    <w:basedOn w:val="Normal"/>
    <w:next w:val="Normal"/>
    <w:uiPriority w:val="39"/>
    <w:rsid w:val="003c10c3"/>
    <w:pPr>
      <w:spacing w:before="0" w:after="57"/>
    </w:pPr>
    <w:rPr/>
  </w:style>
  <w:style w:type="paragraph" w:styleId="TableParagraph2" w:customStyle="1">
    <w:name w:val="Table Paragraph"/>
    <w:basedOn w:val="Normal"/>
    <w:qFormat/>
    <w:rsid w:val="003c10c3"/>
    <w:pPr>
      <w:widowControl w:val="false"/>
    </w:pPr>
    <w:rPr>
      <w:rFonts w:ascii="Times New Roman" w:hAnsi="Times New Roman"/>
    </w:rPr>
  </w:style>
  <w:style w:type="paragraph" w:styleId="121" w:customStyle="1">
    <w:name w:val="Перечень рисунков1"/>
    <w:basedOn w:val="Normal"/>
    <w:next w:val="Normal"/>
    <w:qFormat/>
    <w:rsid w:val="003c10c3"/>
    <w:pPr/>
    <w:rPr/>
  </w:style>
  <w:style w:type="paragraph" w:styleId="47" w:customStyle="1">
    <w:name w:val="Название объекта4"/>
    <w:basedOn w:val="Normal"/>
    <w:link w:val="44"/>
    <w:qFormat/>
    <w:rsid w:val="003c10c3"/>
    <w:pPr>
      <w:spacing w:before="120" w:after="120"/>
    </w:pPr>
    <w:rPr>
      <w:i/>
    </w:rPr>
  </w:style>
  <w:style w:type="paragraph" w:styleId="Style41" w:customStyle="1">
    <w:name w:val="Содержимое таблицы"/>
    <w:basedOn w:val="Normal"/>
    <w:qFormat/>
    <w:rsid w:val="003c10c3"/>
    <w:pPr>
      <w:widowControl w:val="false"/>
    </w:pPr>
    <w:rPr/>
  </w:style>
  <w:style w:type="paragraph" w:styleId="Style42" w:customStyle="1">
    <w:name w:val="Заголовок таблицы"/>
    <w:basedOn w:val="Style41"/>
    <w:qFormat/>
    <w:rsid w:val="003c10c3"/>
    <w:pPr>
      <w:jc w:val="center"/>
    </w:pPr>
    <w:rPr>
      <w:b/>
    </w:rPr>
  </w:style>
  <w:style w:type="paragraph" w:styleId="ListParagraph">
    <w:name w:val="List Paragraph"/>
    <w:basedOn w:val="Normal"/>
    <w:qFormat/>
    <w:rsid w:val="003c10c3"/>
    <w:pPr>
      <w:widowControl w:val="false"/>
      <w:ind w:left="724" w:firstLine="707"/>
      <w:jc w:val="both"/>
    </w:pPr>
    <w:rPr>
      <w:rFonts w:ascii="Times New Roman" w:hAnsi="Times New Roman"/>
    </w:rPr>
  </w:style>
  <w:style w:type="paragraph" w:styleId="Style43" w:customStyle="1">
    <w:name w:val="Символ концевой сноски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93">
    <w:name w:val="TOC 9"/>
    <w:basedOn w:val="Normal"/>
    <w:next w:val="Normal"/>
    <w:link w:val="92"/>
    <w:uiPriority w:val="39"/>
    <w:rsid w:val="003c10c3"/>
    <w:pPr>
      <w:spacing w:before="0" w:after="57"/>
      <w:ind w:left="2268" w:hanging="0"/>
    </w:pPr>
    <w:rPr/>
  </w:style>
  <w:style w:type="paragraph" w:styleId="Heading7Char1" w:customStyle="1">
    <w:name w:val="Heading 7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WW8Num1z61" w:customStyle="1">
    <w:name w:val="WW8Num1z6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erChar1" w:customStyle="1">
    <w:name w:val="Footer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8" w:customStyle="1">
    <w:name w:val="Основной шрифт абзаца4"/>
    <w:link w:val="42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5" w:customStyle="1">
    <w:name w:val="Указатель6"/>
    <w:basedOn w:val="Normal"/>
    <w:qFormat/>
    <w:rsid w:val="003c10c3"/>
    <w:pPr/>
    <w:rPr/>
  </w:style>
  <w:style w:type="paragraph" w:styleId="Style44" w:customStyle="1">
    <w:name w:val="Выделенная цитата Знак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83">
    <w:name w:val="TOC 8"/>
    <w:basedOn w:val="Normal"/>
    <w:next w:val="Normal"/>
    <w:link w:val="82"/>
    <w:uiPriority w:val="39"/>
    <w:rsid w:val="003c10c3"/>
    <w:pPr>
      <w:spacing w:before="0" w:after="57"/>
      <w:ind w:left="1984" w:hanging="0"/>
    </w:pPr>
    <w:rPr/>
  </w:style>
  <w:style w:type="paragraph" w:styleId="39" w:customStyle="1">
    <w:name w:val="Указатель3"/>
    <w:basedOn w:val="Normal"/>
    <w:qFormat/>
    <w:rsid w:val="003c10c3"/>
    <w:pPr/>
    <w:rPr/>
  </w:style>
  <w:style w:type="paragraph" w:styleId="Style45" w:customStyle="1">
    <w:name w:val="Текст в заданном формате"/>
    <w:basedOn w:val="Normal"/>
    <w:qFormat/>
    <w:rsid w:val="003c10c3"/>
    <w:pPr/>
    <w:rPr>
      <w:rFonts w:ascii="Liberation Mono" w:hAnsi="Liberation Mono"/>
      <w:sz w:val="20"/>
    </w:rPr>
  </w:style>
  <w:style w:type="paragraph" w:styleId="57">
    <w:name w:val="TOC 5"/>
    <w:basedOn w:val="Normal"/>
    <w:next w:val="Normal"/>
    <w:link w:val="54"/>
    <w:uiPriority w:val="39"/>
    <w:rsid w:val="003c10c3"/>
    <w:pPr>
      <w:spacing w:before="0" w:after="57"/>
      <w:ind w:left="1134" w:hanging="0"/>
    </w:pPr>
    <w:rPr/>
  </w:style>
  <w:style w:type="paragraph" w:styleId="TableParagraph11" w:customStyle="1">
    <w:name w:val="Table Paragraph1"/>
    <w:basedOn w:val="Normal"/>
    <w:qFormat/>
    <w:rsid w:val="003c10c3"/>
    <w:pPr>
      <w:widowControl w:val="false"/>
    </w:pPr>
    <w:rPr>
      <w:rFonts w:ascii="Times New Roman" w:hAnsi="Times New Roman"/>
    </w:rPr>
  </w:style>
  <w:style w:type="paragraph" w:styleId="Quote">
    <w:name w:val="Quote"/>
    <w:basedOn w:val="Normal"/>
    <w:next w:val="Normal"/>
    <w:link w:val="23"/>
    <w:qFormat/>
    <w:rsid w:val="003c10c3"/>
    <w:pPr>
      <w:ind w:left="720" w:right="720" w:hanging="0"/>
    </w:pPr>
    <w:rPr>
      <w:rFonts w:ascii="Times New Roman" w:hAnsi="Times New Roman"/>
      <w:i/>
      <w:sz w:val="20"/>
    </w:rPr>
  </w:style>
  <w:style w:type="paragraph" w:styleId="Style46" w:customStyle="1">
    <w:name w:val="Символ сноски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58" w:customStyle="1">
    <w:name w:val="Основной шрифт абзаца5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4" w:customStyle="1">
    <w:name w:val="Название объекта2"/>
    <w:basedOn w:val="Normal"/>
    <w:qFormat/>
    <w:rsid w:val="003c10c3"/>
    <w:pPr>
      <w:spacing w:before="120" w:after="120"/>
    </w:pPr>
    <w:rPr>
      <w:i/>
    </w:rPr>
  </w:style>
  <w:style w:type="paragraph" w:styleId="WW8Num1z11" w:customStyle="1">
    <w:name w:val="WW8Num1z1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9Char1" w:customStyle="1">
    <w:name w:val="Heading 9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i/>
      <w:color w:val="000000"/>
      <w:kern w:val="0"/>
      <w:sz w:val="21"/>
      <w:szCs w:val="20"/>
      <w:lang w:val="ru-RU" w:eastAsia="ru-RU" w:bidi="ar-SA"/>
    </w:rPr>
  </w:style>
  <w:style w:type="paragraph" w:styleId="Style47">
    <w:name w:val="Subtitle"/>
    <w:basedOn w:val="Normal"/>
    <w:next w:val="Normal"/>
    <w:uiPriority w:val="11"/>
    <w:qFormat/>
    <w:rsid w:val="003c10c3"/>
    <w:pPr>
      <w:spacing w:before="200" w:after="200"/>
    </w:pPr>
    <w:rPr>
      <w:rFonts w:ascii="Times New Roman" w:hAnsi="Times New Roman"/>
    </w:rPr>
  </w:style>
  <w:style w:type="paragraph" w:styleId="WW8Num1z31" w:customStyle="1">
    <w:name w:val="WW8Num1z3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101" w:customStyle="1">
    <w:name w:val="toc 10"/>
    <w:next w:val="Normal"/>
    <w:uiPriority w:val="39"/>
    <w:qFormat/>
    <w:rsid w:val="003c10c3"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8">
    <w:name w:val="Title"/>
    <w:next w:val="Normal"/>
    <w:uiPriority w:val="10"/>
    <w:qFormat/>
    <w:rsid w:val="003c10c3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59" w:customStyle="1">
    <w:name w:val="Указатель5"/>
    <w:basedOn w:val="Normal"/>
    <w:link w:val="55"/>
    <w:qFormat/>
    <w:rsid w:val="003c10c3"/>
    <w:pPr/>
    <w:rPr/>
  </w:style>
  <w:style w:type="paragraph" w:styleId="Style49" w:customStyle="1">
    <w:name w:val="Содержимое врезки"/>
    <w:basedOn w:val="Normal"/>
    <w:qFormat/>
    <w:rsid w:val="003c10c3"/>
    <w:pPr/>
    <w:rPr/>
  </w:style>
  <w:style w:type="paragraph" w:styleId="WW8Num1z71" w:customStyle="1">
    <w:name w:val="WW8Num1z7"/>
    <w:qFormat/>
    <w:rsid w:val="003c10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qFormat/>
    <w:rsid w:val="003c10c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tenseQuote">
    <w:name w:val="Intense Quote"/>
    <w:basedOn w:val="Normal"/>
    <w:next w:val="Normal"/>
    <w:qFormat/>
    <w:rsid w:val="003c10c3"/>
    <w:pPr>
      <w:ind w:left="720" w:right="720" w:hanging="0"/>
    </w:pPr>
    <w:rPr>
      <w:rFonts w:ascii="Times New Roman" w:hAnsi="Times New Roman"/>
      <w:i/>
      <w:sz w:val="20"/>
    </w:rPr>
  </w:style>
  <w:style w:type="paragraph" w:styleId="49" w:customStyle="1">
    <w:name w:val="Указатель4"/>
    <w:basedOn w:val="Normal"/>
    <w:link w:val="45"/>
    <w:qFormat/>
    <w:rsid w:val="003c10c3"/>
    <w:pPr/>
    <w:rPr/>
  </w:style>
  <w:style w:type="paragraph" w:styleId="ConsPlusCell1" w:customStyle="1">
    <w:name w:val="ConsPlusCell"/>
    <w:qFormat/>
    <w:rsid w:val="003c10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8Char1" w:customStyle="1">
    <w:name w:val="Heading 8 Char"/>
    <w:qFormat/>
    <w:rsid w:val="003c10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i/>
      <w:color w:val="000000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duzhnyi-city.ru/regulatory/mpa/" TargetMode="External"/><Relationship Id="rId3" Type="http://schemas.openxmlformats.org/officeDocument/2006/relationships/hyperlink" Target="http://www.raduzhnyi-city.ru/regulatory/mpa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LibreOffice/7.5.4.2$Windows_X86_64 LibreOffice_project/36ccfdc35048b057fd9854c757a8b67ec53977b6</Application>
  <AppVersion>15.0000</AppVersion>
  <Pages>64</Pages>
  <Words>12292</Words>
  <Characters>92801</Characters>
  <CharactersWithSpaces>103349</CharactersWithSpaces>
  <Paragraphs>2826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2024-12-25T11:18:00Z</dcterms:created>
  <dc:creator>galya_z</dc:creator>
  <dc:description/>
  <dc:language>ru-RU</dc:language>
  <cp:lastModifiedBy/>
  <cp:lastPrinted>2024-12-26T14:14:47Z</cp:lastPrinted>
  <dcterms:modified xsi:type="dcterms:W3CDTF">2025-01-09T09:25:54Z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