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6"/>
          <w:szCs w:val="3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u w:val="single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spacing w:val="4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40"/>
          <w:sz w:val="28"/>
          <w:szCs w:val="28"/>
          <w:lang w:eastAsia="ru-RU"/>
        </w:rPr>
        <w:t>А Д М И Н И С Т Р А Ц И 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 РАДУЖНЫЙ   ВЛАДИМИРСКОЙ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p>
      <w:pPr>
        <w:pStyle w:val="Normal"/>
        <w:tabs>
          <w:tab w:val="clear" w:pos="720"/>
          <w:tab w:val="left" w:pos="4341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auto"/>
          <w:sz w:val="6"/>
          <w:szCs w:val="6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16"/>
          <w:szCs w:val="16"/>
          <w:lang w:eastAsia="ru-RU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"/>
          <w:szCs w:val="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sz w:val="16"/>
          <w:szCs w:val="16"/>
          <w:lang w:val="en-US" w:eastAsia="ru-RU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single"/>
          <w:lang w:val="en-US" w:eastAsia="ru-RU" w:bidi="ar-SA"/>
        </w:rPr>
        <w:t>17.11.2025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eastAsia="ru-RU"/>
        </w:rPr>
        <w:t xml:space="preserve">            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single"/>
          <w:lang w:val="en-US" w:eastAsia="ru-RU" w:bidi="ar-SA"/>
        </w:rPr>
        <w:t>1513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u w:val="single"/>
          <w:lang w:val="en-US" w:eastAsia="ru-RU"/>
        </w:rPr>
        <w:t xml:space="preserve"> </w:t>
      </w:r>
    </w:p>
    <w:tbl>
      <w:tblPr>
        <w:tblW w:w="64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87"/>
      </w:tblGrid>
      <w:tr>
        <w:trPr>
          <w:trHeight w:val="1010" w:hRule="atLeast"/>
        </w:trPr>
        <w:tc>
          <w:tcPr>
            <w:tcW w:w="64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О внесении изменений в административный регламент предоставления муниципальной услуги по 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eastAsia="ru-RU"/>
              </w:rPr>
              <w:t>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, утвержденный постановлением администрации ЗАТО г. Радужный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Владимирской области </w:t>
            </w: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eastAsia="ru-RU"/>
              </w:rPr>
              <w:t xml:space="preserve">от 01.03.2023 № 267,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в редакции                от 30.07.2025 № 923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firstLine="73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В целях реализации полномочий органов местного самоуправления, предусмотренных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 </w:t>
      </w:r>
      <w:r>
        <w:rPr>
          <w:rFonts w:eastAsia="Arial Unicode MS" w:cs="Tahoma" w:ascii="Times New Roman" w:hAnsi="Times New Roman"/>
          <w:bCs/>
          <w:color w:val="000000"/>
          <w:sz w:val="28"/>
          <w:szCs w:val="28"/>
          <w:lang w:eastAsia="ru-RU" w:bidi="en-US"/>
        </w:rPr>
        <w:t xml:space="preserve">приведения в соответствие с требованиями действующего законодательства положений административного регламента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предоставления муниципальным образованием ЗАТО г. Радужный Владимирской области муниципальной услуги по</w:t>
      </w:r>
      <w:r>
        <w:rPr>
          <w:rFonts w:cs="Times New Roman" w:ascii="Times New Roman" w:hAnsi="Times New Roman"/>
          <w:sz w:val="28"/>
          <w:szCs w:val="28"/>
        </w:rPr>
        <w:t xml:space="preserve">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 утвержденного постановлением администрации ЗАТО г. Радужный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Владимирской области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 от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01.03.2023 № 267,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 редакции от 30.07.2025 № 923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руководствуясь Градостроительным кодексом Российской Федерации, с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>татьей 36 Устава муниципального образования ЗАТО г. Радужный Владимирской области,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П О С Т А Н О В Л Я 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3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Внести изменения в административный регламент предоставления муниципальной услуги </w:t>
      </w:r>
      <w:r>
        <w:rPr>
          <w:rFonts w:cs="Times New Roman" w:ascii="Times New Roman" w:hAnsi="Times New Roman"/>
          <w:bCs/>
          <w:sz w:val="28"/>
          <w:szCs w:val="28"/>
        </w:rPr>
        <w:t>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, утвержденный постановлением администрации ЗАТО г. Радужный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Владимирской области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 от 01.03.2023 № 267,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в редакции от 30.07.2025 № 923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>согласно приложению.</w:t>
      </w:r>
    </w:p>
    <w:p>
      <w:pPr>
        <w:pStyle w:val="Normal"/>
        <w:spacing w:lineRule="auto" w:line="240" w:before="0" w:after="0"/>
        <w:ind w:right="-1" w:firstLine="71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города по городскому хозяйству.</w:t>
        <w:tab/>
      </w:r>
    </w:p>
    <w:p>
      <w:pPr>
        <w:pStyle w:val="Normal"/>
        <w:spacing w:lineRule="auto" w:line="240" w:before="0" w:after="0"/>
        <w:ind w:right="-1" w:firstLine="7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3. Настоящее постановление вступает в силу со дня официального опубликования в информационном бюллетене администрации ЗАТО               г. Радужный Владимирской области «Радуга-информ».</w:t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лава города                                                                                       С.В. Лисецкий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>
          <w:rFonts w:eastAsia="Arial Unicode MS" w:cs="Times New Roman" w:ascii="Times New Roman" w:hAnsi="Times New Roman"/>
          <w:color w:val="000000"/>
          <w:lang w:bidi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 Unicode MS" w:cs="Times New Roman"/>
          <w:color w:val="000000"/>
          <w:lang w:bidi="en-US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531" w:right="907" w:header="709" w:top="766" w:footer="0" w:bottom="284" w:gutter="0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spacing w:before="0" w:after="20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4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widowControl w:val="false"/>
      <w:numPr>
        <w:ilvl w:val="0"/>
        <w:numId w:val="1"/>
      </w:numPr>
      <w:spacing w:before="0" w:after="240"/>
      <w:outlineLvl w:val="0"/>
    </w:pPr>
    <w:rPr>
      <w:b/>
    </w:rPr>
  </w:style>
  <w:style w:type="paragraph" w:styleId="2">
    <w:name w:val="Heading 2"/>
    <w:basedOn w:val="Normal"/>
    <w:qFormat/>
    <w:pPr>
      <w:widowControl w:val="false"/>
      <w:numPr>
        <w:ilvl w:val="1"/>
        <w:numId w:val="1"/>
      </w:numPr>
      <w:spacing w:before="0" w:after="24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rsid w:val="00905458"/>
    <w:rPr>
      <w:color w:val="0000FF" w:themeColor="hyperlink"/>
      <w:u w:val="single"/>
    </w:rPr>
  </w:style>
  <w:style w:type="character" w:styleId="Style13" w:customStyle="1">
    <w:name w:val="Символ сноски"/>
    <w:qFormat/>
    <w:rPr/>
  </w:style>
  <w:style w:type="character" w:styleId="Style14" w:customStyle="1">
    <w:name w:val="Привязка сноски"/>
    <w:rPr>
      <w:vertAlign w:val="superscript"/>
    </w:rPr>
  </w:style>
  <w:style w:type="character" w:styleId="Style15" w:customStyle="1">
    <w:name w:val="Привязка концевой сноски"/>
    <w:rPr>
      <w:rFonts w:cs="Times New Roman"/>
      <w:vertAlign w:val="superscript"/>
    </w:rPr>
  </w:style>
  <w:style w:type="character" w:styleId="Style16" w:customStyle="1">
    <w:name w:val="Символ концевой сноски"/>
    <w:qFormat/>
    <w:rPr/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14fb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f0d07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4f0d07"/>
    <w:rPr>
      <w:color w:val="00000A"/>
      <w:szCs w:val="20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4f0d07"/>
    <w:rPr>
      <w:b/>
      <w:bCs/>
      <w:color w:val="00000A"/>
      <w:szCs w:val="2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styleId="Style20" w:customStyle="1">
    <w:name w:val="Ниж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1" w:customStyle="1">
    <w:name w:val="Верх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2" w:customStyle="1">
    <w:name w:val="Символы концевой сноски"/>
    <w:qFormat/>
    <w:rPr/>
  </w:style>
  <w:style w:type="character" w:styleId="Style23" w:customStyle="1">
    <w:name w:val="Текст концевой сноски Знак"/>
    <w:basedOn w:val="DefaultParagraphFont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EndnoteCharacters" w:customStyle="1">
    <w:name w:val="Endnote Characters"/>
    <w:basedOn w:val="DefaultParagraphFont"/>
    <w:uiPriority w:val="99"/>
    <w:qFormat/>
    <w:rsid w:val="008c2d85"/>
    <w:rPr>
      <w:vertAlign w:val="superscript"/>
    </w:rPr>
  </w:style>
  <w:style w:type="character" w:styleId="11" w:customStyle="1">
    <w:name w:val="Текст концевой сноски Знак1"/>
    <w:basedOn w:val="DefaultParagraphFont"/>
    <w:uiPriority w:val="99"/>
    <w:semiHidden/>
    <w:qFormat/>
    <w:rsid w:val="00c12cbe"/>
    <w:rPr>
      <w:rFonts w:ascii="Calibri" w:hAnsi="Calibri" w:eastAsia="Calibri"/>
      <w:color w:val="00000A"/>
      <w:szCs w:val="20"/>
    </w:rPr>
  </w:style>
  <w:style w:type="character" w:styleId="Style24" w:customStyle="1">
    <w:name w:val="Название Знак"/>
    <w:basedOn w:val="DefaultParagraphFont"/>
    <w:qFormat/>
    <w:rsid w:val="00540e7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Organictitlecontentspanorganictitle" w:customStyle="1">
    <w:name w:val="organictitlecontentspan organic__title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7"/>
      <w:szCs w:val="27"/>
      <w:lang w:eastAsia="en-US"/>
    </w:rPr>
  </w:style>
  <w:style w:type="character" w:styleId="Style25">
    <w:name w:val="Основной шрифт абзаца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12">
    <w:name w:val="Основной шрифт абзаца1"/>
    <w:qFormat/>
    <w:rPr/>
  </w:style>
  <w:style w:type="character" w:styleId="13">
    <w:name w:val="Знак примечания1"/>
    <w:qFormat/>
    <w:rPr>
      <w:sz w:val="16"/>
      <w:szCs w:val="16"/>
    </w:rPr>
  </w:style>
  <w:style w:type="character" w:styleId="21">
    <w:name w:val="Основной текст 2 Знак"/>
    <w:qFormat/>
    <w:rPr>
      <w:i/>
      <w:sz w:val="24"/>
    </w:rPr>
  </w:style>
  <w:style w:type="character" w:styleId="Style26">
    <w:name w:val="Маркированный список Знак"/>
    <w:qFormat/>
    <w:rPr>
      <w:sz w:val="26"/>
    </w:rPr>
  </w:style>
  <w:style w:type="character" w:styleId="14">
    <w:name w:val="Заголовок 1 Знак"/>
    <w:qFormat/>
    <w:rPr>
      <w:b/>
      <w:sz w:val="24"/>
    </w:rPr>
  </w:style>
  <w:style w:type="character" w:styleId="121">
    <w:name w:val="Перед:  12 пт Знак"/>
    <w:qFormat/>
    <w:rPr>
      <w:sz w:val="26"/>
    </w:rPr>
  </w:style>
  <w:style w:type="character" w:styleId="WW8Num129z0">
    <w:name w:val="WW8Num129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9z1">
    <w:name w:val="WW8Num129z1"/>
    <w:qFormat/>
    <w:rPr/>
  </w:style>
  <w:style w:type="character" w:styleId="WW8Num129z2">
    <w:name w:val="WW8Num129z2"/>
    <w:qFormat/>
    <w:rPr/>
  </w:style>
  <w:style w:type="character" w:styleId="WW8Num129z3">
    <w:name w:val="WW8Num129z3"/>
    <w:qFormat/>
    <w:rPr/>
  </w:style>
  <w:style w:type="character" w:styleId="WW8Num129z4">
    <w:name w:val="WW8Num129z4"/>
    <w:qFormat/>
    <w:rPr/>
  </w:style>
  <w:style w:type="character" w:styleId="WW8Num129z5">
    <w:name w:val="WW8Num129z5"/>
    <w:qFormat/>
    <w:rPr/>
  </w:style>
  <w:style w:type="character" w:styleId="WW8Num129z6">
    <w:name w:val="WW8Num129z6"/>
    <w:qFormat/>
    <w:rPr/>
  </w:style>
  <w:style w:type="character" w:styleId="WW8Num129z7">
    <w:name w:val="WW8Num129z7"/>
    <w:qFormat/>
    <w:rPr/>
  </w:style>
  <w:style w:type="character" w:styleId="WW8Num129z8">
    <w:name w:val="WW8Num129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150z8">
    <w:name w:val="WW8Num150z8"/>
    <w:qFormat/>
    <w:rPr/>
  </w:style>
  <w:style w:type="character" w:styleId="WW8Num150z7">
    <w:name w:val="WW8Num150z7"/>
    <w:qFormat/>
    <w:rPr/>
  </w:style>
  <w:style w:type="character" w:styleId="WW8Num150z6">
    <w:name w:val="WW8Num150z6"/>
    <w:qFormat/>
    <w:rPr/>
  </w:style>
  <w:style w:type="character" w:styleId="WW8Num150z5">
    <w:name w:val="WW8Num150z5"/>
    <w:qFormat/>
    <w:rPr/>
  </w:style>
  <w:style w:type="character" w:styleId="WW8Num150z4">
    <w:name w:val="WW8Num150z4"/>
    <w:qFormat/>
    <w:rPr/>
  </w:style>
  <w:style w:type="character" w:styleId="WW8Num150z3">
    <w:name w:val="WW8Num150z3"/>
    <w:qFormat/>
    <w:rPr/>
  </w:style>
  <w:style w:type="character" w:styleId="WW8Num150z2">
    <w:name w:val="WW8Num150z2"/>
    <w:qFormat/>
    <w:rPr/>
  </w:style>
  <w:style w:type="character" w:styleId="WW8Num150z1">
    <w:name w:val="WW8Num150z1"/>
    <w:qFormat/>
    <w:rPr/>
  </w:style>
  <w:style w:type="character" w:styleId="WW8Num150z0">
    <w:name w:val="WW8Num150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8">
    <w:name w:val="WW8Num124z8"/>
    <w:qFormat/>
    <w:rPr/>
  </w:style>
  <w:style w:type="character" w:styleId="WW8Num124z7">
    <w:name w:val="WW8Num124z7"/>
    <w:qFormat/>
    <w:rPr/>
  </w:style>
  <w:style w:type="character" w:styleId="WW8Num124z6">
    <w:name w:val="WW8Num124z6"/>
    <w:qFormat/>
    <w:rPr/>
  </w:style>
  <w:style w:type="character" w:styleId="WW8Num124z5">
    <w:name w:val="WW8Num124z5"/>
    <w:qFormat/>
    <w:rPr/>
  </w:style>
  <w:style w:type="character" w:styleId="WW8Num124z4">
    <w:name w:val="WW8Num124z4"/>
    <w:qFormat/>
    <w:rPr/>
  </w:style>
  <w:style w:type="character" w:styleId="WW8Num124z3">
    <w:name w:val="WW8Num124z3"/>
    <w:qFormat/>
    <w:rPr/>
  </w:style>
  <w:style w:type="character" w:styleId="WW8Num124z2">
    <w:name w:val="WW8Num124z2"/>
    <w:qFormat/>
    <w:rPr/>
  </w:style>
  <w:style w:type="character" w:styleId="WW8Num124z1">
    <w:name w:val="WW8Num124z1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0">
    <w:name w:val="WW8Num124z0"/>
    <w:qFormat/>
    <w:rPr/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6">
    <w:name w:val="Основной шрифт абзаца6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ascii="Times New Roman" w:hAnsi="Times New Roman" w:cs="Times New Roman"/>
      <w:sz w:val="24"/>
      <w:szCs w:val="24"/>
      <w:lang w:val="ru-RU"/>
    </w:rPr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9">
    <w:name w:val="Основной шрифт абзаца9"/>
    <w:qFormat/>
    <w:rPr/>
  </w:style>
  <w:style w:type="character" w:styleId="10">
    <w:name w:val="Основной шрифт абзаца10"/>
    <w:qFormat/>
    <w:rPr/>
  </w:style>
  <w:style w:type="character" w:styleId="111">
    <w:name w:val="Основной шрифт абзаца11"/>
    <w:qFormat/>
    <w:rPr/>
  </w:style>
  <w:style w:type="character" w:styleId="122">
    <w:name w:val="Основной шрифт абзаца12"/>
    <w:qFormat/>
    <w:rPr/>
  </w:style>
  <w:style w:type="character" w:styleId="131">
    <w:name w:val="Основной шрифт абзаца13"/>
    <w:qFormat/>
    <w:rPr/>
  </w:style>
  <w:style w:type="character" w:styleId="141">
    <w:name w:val="Основной шрифт абзаца14"/>
    <w:qFormat/>
    <w:rPr/>
  </w:style>
  <w:style w:type="character" w:styleId="15">
    <w:name w:val="Основной шрифт абзаца15"/>
    <w:qFormat/>
    <w:rPr/>
  </w:style>
  <w:style w:type="paragraph" w:styleId="Style27" w:customStyle="1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8">
    <w:name w:val="Body Text"/>
    <w:basedOn w:val="Normal"/>
    <w:pPr>
      <w:spacing w:before="0" w:after="140"/>
    </w:pPr>
    <w:rPr/>
  </w:style>
  <w:style w:type="paragraph" w:styleId="Style29">
    <w:name w:val="List"/>
    <w:basedOn w:val="Style28"/>
    <w:pPr/>
    <w:rPr>
      <w:rFonts w:cs="Mang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bc5d94"/>
    <w:pPr>
      <w:spacing w:lineRule="auto" w:line="288" w:beforeAutospacing="1" w:after="142"/>
    </w:pPr>
    <w:rPr>
      <w:rFonts w:eastAsia="Times New Roman" w:cs="Times New Roman"/>
      <w:color w:val="000000"/>
      <w:lang w:eastAsia="ru-RU"/>
    </w:rPr>
  </w:style>
  <w:style w:type="paragraph" w:styleId="ConsPlusTitlePage" w:customStyle="1">
    <w:name w:val="ConsPlusTitlePag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240" w:after="0"/>
      <w:ind w:left="720" w:firstLine="851"/>
      <w:contextualSpacing/>
    </w:pPr>
    <w:rPr/>
  </w:style>
  <w:style w:type="paragraph" w:styleId="1111" w:customStyle="1">
    <w:name w:val="Рег. 1.1.1"/>
    <w:basedOn w:val="Normal"/>
    <w:qFormat/>
    <w:pPr>
      <w:spacing w:before="0" w:after="0"/>
    </w:pPr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32">
    <w:name w:val="Footnote Text"/>
    <w:basedOn w:val="Normal"/>
    <w:pPr/>
    <w:rPr/>
  </w:style>
  <w:style w:type="paragraph" w:styleId="Style33" w:customStyle="1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uiPriority w:val="99"/>
    <w:pPr/>
    <w:rPr/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Annotationtext">
    <w:name w:val="annotation text"/>
    <w:basedOn w:val="Normal"/>
    <w:uiPriority w:val="99"/>
    <w:semiHidden/>
    <w:unhideWhenUsed/>
    <w:qFormat/>
    <w:rsid w:val="004f0d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4f0d07"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Footer"/>
    <w:basedOn w:val="Normal"/>
    <w:uiPriority w:val="99"/>
    <w:unhideWhenUsed/>
    <w:rsid w:val="007c1a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465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6" w:customStyle="1">
    <w:name w:val="Текст концевой сноски1"/>
    <w:basedOn w:val="Normal"/>
    <w:uiPriority w:val="99"/>
    <w:qFormat/>
    <w:rsid w:val="00c12cbe"/>
    <w:pPr>
      <w:spacing w:lineRule="auto" w:line="240" w:before="0" w:after="0"/>
    </w:pPr>
    <w:rPr>
      <w:rFonts w:ascii="Times New Roman" w:hAnsi="Times New Roman" w:eastAsia="Calibri" w:eastAsiaTheme="minorHAnsi"/>
      <w:sz w:val="20"/>
      <w:szCs w:val="20"/>
    </w:rPr>
  </w:style>
  <w:style w:type="paragraph" w:styleId="Style38">
    <w:name w:val="Endnote Text"/>
    <w:basedOn w:val="Normal"/>
    <w:pPr/>
    <w:rPr/>
  </w:style>
  <w:style w:type="paragraph" w:styleId="Style39">
    <w:name w:val="Title"/>
    <w:basedOn w:val="Normal"/>
    <w:qFormat/>
    <w:rsid w:val="00540e7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onsPlusNonformat" w:customStyle="1">
    <w:name w:val="ConsPlusNonformat"/>
    <w:qFormat/>
    <w:rsid w:val="00131f8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EndnoteSymbol" w:customStyle="1">
    <w:name w:val="Endnote Symbol"/>
    <w:basedOn w:val="Normal"/>
    <w:qFormat/>
    <w:pPr/>
    <w:rPr/>
  </w:style>
  <w:style w:type="paragraph" w:styleId="Style40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7">
    <w:name w:val="Указатель1"/>
    <w:basedOn w:val="Normal"/>
    <w:qFormat/>
    <w:pPr/>
    <w:rPr/>
  </w:style>
  <w:style w:type="paragraph" w:styleId="211">
    <w:name w:val="Основной текст 21"/>
    <w:basedOn w:val="Normal"/>
    <w:qFormat/>
    <w:pPr/>
    <w:rPr>
      <w:i/>
    </w:rPr>
  </w:style>
  <w:style w:type="paragraph" w:styleId="18">
    <w:name w:val="Название объекта1"/>
    <w:basedOn w:val="Normal"/>
    <w:qFormat/>
    <w:pPr>
      <w:jc w:val="center"/>
    </w:pPr>
    <w:rPr>
      <w:b/>
      <w:sz w:val="36"/>
      <w:u w:val="single"/>
    </w:rPr>
  </w:style>
  <w:style w:type="paragraph" w:styleId="19">
    <w:name w:val="Текст примечания1"/>
    <w:basedOn w:val="Normal"/>
    <w:qFormat/>
    <w:pPr/>
    <w:rPr/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2"/>
      <w:sz w:val="16"/>
      <w:szCs w:val="16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2"/>
      <w:sz w:val="16"/>
      <w:szCs w:val="16"/>
      <w:lang w:val="ru-RU" w:eastAsia="zh-CN" w:bidi="ar-SA"/>
    </w:rPr>
  </w:style>
  <w:style w:type="paragraph" w:styleId="Style41">
    <w:name w:val="Знак Знак Знак"/>
    <w:basedOn w:val="Normal"/>
    <w:qFormat/>
    <w:pPr>
      <w:spacing w:lineRule="exact" w:line="240" w:before="0" w:after="160"/>
      <w:textAlignment w:val="auto"/>
    </w:pPr>
    <w:rPr>
      <w:rFonts w:ascii="Verdana" w:hAnsi="Verdana" w:cs="Verdana"/>
      <w:lang w:val="en-US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color w:val="auto"/>
      <w:kern w:val="2"/>
      <w:sz w:val="20"/>
      <w:szCs w:val="20"/>
      <w:lang w:val="ru-RU" w:eastAsia="zh-CN" w:bidi="ar-SA"/>
    </w:rPr>
  </w:style>
  <w:style w:type="paragraph" w:styleId="110">
    <w:name w:val="Маркированный список1"/>
    <w:basedOn w:val="Normal"/>
    <w:qFormat/>
    <w:pPr>
      <w:widowControl w:val="false"/>
      <w:spacing w:before="120" w:after="0"/>
      <w:jc w:val="both"/>
      <w:textAlignment w:val="auto"/>
    </w:pPr>
    <w:rPr>
      <w:sz w:val="26"/>
    </w:rPr>
  </w:style>
  <w:style w:type="paragraph" w:styleId="124">
    <w:name w:val="Перед:  12 пт"/>
    <w:basedOn w:val="Normal"/>
    <w:qFormat/>
    <w:pPr>
      <w:widowControl w:val="false"/>
      <w:spacing w:before="240" w:after="0"/>
      <w:ind w:firstLine="720"/>
      <w:jc w:val="both"/>
      <w:textAlignment w:val="auto"/>
    </w:pPr>
    <w:rPr>
      <w:sz w:val="26"/>
    </w:rPr>
  </w:style>
  <w:style w:type="paragraph" w:styleId="Style43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44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21">
    <w:name w:val="Основной текст 22"/>
    <w:basedOn w:val="Normal"/>
    <w:qFormat/>
    <w:pPr>
      <w:spacing w:lineRule="exact" w:line="252" w:before="90" w:after="90"/>
      <w:textAlignment w:val="auto"/>
    </w:pPr>
    <w:rPr>
      <w:rFonts w:ascii="Cambria" w:hAnsi="Cambria" w:cs="Times New Roman"/>
      <w:bCs/>
      <w:sz w:val="20"/>
      <w:szCs w:val="20"/>
      <w:lang w:val="en-U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ru-RU" w:eastAsia="zh-CN" w:bidi="ar-SA"/>
    </w:rPr>
  </w:style>
  <w:style w:type="paragraph" w:styleId="Style45">
    <w:name w:val="Нормальный (таблица)"/>
    <w:basedOn w:val="Normal"/>
    <w:qFormat/>
    <w:pPr>
      <w:widowControl w:val="false"/>
      <w:spacing w:lineRule="exact" w:line="240" w:before="0" w:after="0"/>
      <w:jc w:val="both"/>
    </w:pPr>
    <w:rPr>
      <w:rFonts w:ascii="Times New Roman" w:hAnsi="Times New Roman" w:cs="Times New Roman"/>
    </w:rPr>
  </w:style>
  <w:style w:type="paragraph" w:styleId="Style4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47">
    <w:name w:val="Колонтитул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3">
    <w:name w:val="Указатель2"/>
    <w:basedOn w:val="Normal"/>
    <w:qFormat/>
    <w:pPr/>
    <w:rPr/>
  </w:style>
  <w:style w:type="paragraph" w:styleId="24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1">
    <w:name w:val="Указатель3"/>
    <w:basedOn w:val="Normal"/>
    <w:qFormat/>
    <w:pPr/>
    <w:rPr/>
  </w:style>
  <w:style w:type="paragraph" w:styleId="32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">
    <w:name w:val="Указатель4"/>
    <w:basedOn w:val="Normal"/>
    <w:qFormat/>
    <w:pPr/>
    <w:rPr/>
  </w:style>
  <w:style w:type="paragraph" w:styleId="42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">
    <w:name w:val="Указатель5"/>
    <w:basedOn w:val="Normal"/>
    <w:qFormat/>
    <w:pPr/>
    <w:rPr/>
  </w:style>
  <w:style w:type="paragraph" w:styleId="52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">
    <w:name w:val="Указатель6"/>
    <w:basedOn w:val="Normal"/>
    <w:qFormat/>
    <w:pPr/>
    <w:rPr/>
  </w:style>
  <w:style w:type="paragraph" w:styleId="62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">
    <w:name w:val="Указатель7"/>
    <w:basedOn w:val="Normal"/>
    <w:qFormat/>
    <w:pPr/>
    <w:rPr/>
  </w:style>
  <w:style w:type="paragraph" w:styleId="72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">
    <w:name w:val="Указатель8"/>
    <w:basedOn w:val="Normal"/>
    <w:qFormat/>
    <w:pPr/>
    <w:rPr/>
  </w:style>
  <w:style w:type="paragraph" w:styleId="82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">
    <w:name w:val="Указатель9"/>
    <w:basedOn w:val="Normal"/>
    <w:qFormat/>
    <w:pPr/>
    <w:rPr/>
  </w:style>
  <w:style w:type="paragraph" w:styleId="92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">
    <w:name w:val="Указатель10"/>
    <w:basedOn w:val="Normal"/>
    <w:qFormat/>
    <w:pPr/>
    <w:rPr/>
  </w:style>
  <w:style w:type="paragraph" w:styleId="102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2">
    <w:name w:val="Указатель11"/>
    <w:basedOn w:val="Normal"/>
    <w:qFormat/>
    <w:pPr/>
    <w:rPr/>
  </w:style>
  <w:style w:type="paragraph" w:styleId="113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5">
    <w:name w:val="Указатель12"/>
    <w:basedOn w:val="Normal"/>
    <w:qFormat/>
    <w:pPr/>
    <w:rPr/>
  </w:style>
  <w:style w:type="paragraph" w:styleId="126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14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2">
    <w:name w:val="Указатель13"/>
    <w:basedOn w:val="Normal"/>
    <w:qFormat/>
    <w:pPr/>
    <w:rPr>
      <w:rFonts w:cs="Lucida Sans"/>
    </w:rPr>
  </w:style>
  <w:style w:type="paragraph" w:styleId="133">
    <w:name w:val="Название объекта13"/>
    <w:basedOn w:val="Normal"/>
    <w:qFormat/>
    <w:pPr>
      <w:spacing w:before="120" w:after="120"/>
    </w:pPr>
    <w:rPr>
      <w:rFonts w:cs="Lucida Sans"/>
      <w:i/>
      <w:iCs/>
    </w:rPr>
  </w:style>
  <w:style w:type="paragraph" w:styleId="25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paragraph" w:styleId="142">
    <w:name w:val="Указатель14"/>
    <w:basedOn w:val="Normal"/>
    <w:qFormat/>
    <w:pPr/>
    <w:rPr>
      <w:rFonts w:cs="Lucida Sans"/>
    </w:rPr>
  </w:style>
  <w:style w:type="paragraph" w:styleId="143">
    <w:name w:val="Название объекта14"/>
    <w:basedOn w:val="Normal"/>
    <w:qFormat/>
    <w:pPr>
      <w:spacing w:before="120" w:after="120"/>
    </w:pPr>
    <w:rPr>
      <w:rFonts w:cs="Lucida Sans"/>
      <w:i/>
      <w:iCs/>
    </w:rPr>
  </w:style>
  <w:style w:type="paragraph" w:styleId="33">
    <w:name w:val="Заголовок3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51">
    <w:name w:val="Указатель15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99"/>
    <w:rsid w:val="00751f4e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C45C-2AA1-4DB4-B630-6AC4FB74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LibreOffice/7.1.3.2$Windows_X86_64 LibreOffice_project/47f78053abe362b9384784d31a6e56f8511eb1c1</Application>
  <AppVersion>15.0000</AppVersion>
  <Pages>2</Pages>
  <Words>290</Words>
  <Characters>2181</Characters>
  <CharactersWithSpaces>2700</CharactersWithSpaces>
  <Paragraphs>14</Paragraphs>
  <Company>КонсультантПлюс Версия 4021.00.25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2025-11-18T09:13:34Z</dcterms:modified>
  <cp:revision>57</cp:revision>
  <dc:subject/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