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CD" w:rsidRPr="008E02CD" w:rsidRDefault="008E02CD" w:rsidP="008E02CD">
      <w:pPr>
        <w:spacing w:after="0" w:line="240" w:lineRule="auto"/>
        <w:ind w:left="4962" w:firstLine="425"/>
        <w:rPr>
          <w:rFonts w:ascii="Times New Roman" w:eastAsia="Times New Roman" w:hAnsi="Times New Roman" w:cs="Times New Roman"/>
          <w:sz w:val="28"/>
          <w:szCs w:val="28"/>
        </w:rPr>
      </w:pPr>
      <w:bookmarkStart w:id="0" w:name="_GoBack"/>
      <w:bookmarkEnd w:id="0"/>
      <w:r w:rsidRPr="008E02CD">
        <w:rPr>
          <w:rFonts w:ascii="Times New Roman" w:eastAsia="Times New Roman" w:hAnsi="Times New Roman" w:cs="Times New Roman"/>
          <w:sz w:val="28"/>
          <w:szCs w:val="28"/>
        </w:rPr>
        <w:t xml:space="preserve">Приложение к постановлению </w:t>
      </w:r>
      <w:proofErr w:type="gramStart"/>
      <w:r w:rsidRPr="008E02CD">
        <w:rPr>
          <w:rFonts w:ascii="Times New Roman" w:eastAsia="Times New Roman" w:hAnsi="Times New Roman" w:cs="Times New Roman"/>
          <w:sz w:val="28"/>
          <w:szCs w:val="28"/>
        </w:rPr>
        <w:t>администрации</w:t>
      </w:r>
      <w:proofErr w:type="gramEnd"/>
      <w:r w:rsidRPr="008E02CD">
        <w:rPr>
          <w:rFonts w:ascii="Times New Roman" w:eastAsia="Times New Roman" w:hAnsi="Times New Roman" w:cs="Times New Roman"/>
          <w:sz w:val="28"/>
          <w:szCs w:val="28"/>
        </w:rPr>
        <w:t xml:space="preserve"> ЗАТО г. Радужный </w:t>
      </w:r>
    </w:p>
    <w:p w:rsidR="008E02CD" w:rsidRPr="008E02CD" w:rsidRDefault="008E02CD" w:rsidP="008E02CD">
      <w:pPr>
        <w:spacing w:after="0" w:line="240" w:lineRule="auto"/>
        <w:ind w:left="5387"/>
        <w:rPr>
          <w:rFonts w:ascii="Times New Roman" w:eastAsia="Times New Roman" w:hAnsi="Times New Roman" w:cs="Times New Roman"/>
          <w:sz w:val="28"/>
          <w:szCs w:val="28"/>
        </w:rPr>
      </w:pPr>
      <w:r w:rsidRPr="008E02CD">
        <w:rPr>
          <w:rFonts w:ascii="Times New Roman" w:eastAsia="Times New Roman" w:hAnsi="Times New Roman" w:cs="Times New Roman"/>
          <w:sz w:val="28"/>
          <w:szCs w:val="28"/>
        </w:rPr>
        <w:t xml:space="preserve">       Владимирской области</w:t>
      </w:r>
    </w:p>
    <w:p w:rsidR="0056121C" w:rsidRDefault="0056121C" w:rsidP="0056121C">
      <w:pPr>
        <w:widowControl w:val="0"/>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от </w:t>
      </w:r>
      <w:r w:rsidR="00061231">
        <w:rPr>
          <w:rFonts w:ascii="Times New Roman" w:eastAsia="Times New Roman" w:hAnsi="Times New Roman" w:cs="Times New Roman"/>
          <w:color w:val="000000" w:themeColor="text1"/>
          <w:sz w:val="28"/>
          <w:szCs w:val="28"/>
          <w:u w:val="single"/>
          <w:lang w:eastAsia="ru-RU"/>
        </w:rPr>
        <w:t>17.06.2025</w:t>
      </w:r>
      <w:r>
        <w:rPr>
          <w:rFonts w:ascii="Times New Roman" w:eastAsia="Times New Roman" w:hAnsi="Times New Roman" w:cs="Times New Roman"/>
          <w:color w:val="000000" w:themeColor="text1"/>
          <w:sz w:val="28"/>
          <w:szCs w:val="28"/>
          <w:lang w:eastAsia="ru-RU"/>
        </w:rPr>
        <w:t xml:space="preserve"> № </w:t>
      </w:r>
      <w:r w:rsidR="00061231">
        <w:rPr>
          <w:rFonts w:ascii="Times New Roman" w:eastAsia="Times New Roman" w:hAnsi="Times New Roman" w:cs="Times New Roman"/>
          <w:color w:val="000000" w:themeColor="text1"/>
          <w:sz w:val="28"/>
          <w:szCs w:val="28"/>
          <w:u w:val="single"/>
          <w:lang w:eastAsia="ru-RU"/>
        </w:rPr>
        <w:t>715</w:t>
      </w:r>
    </w:p>
    <w:p w:rsidR="008E02CD" w:rsidRPr="001A4111" w:rsidRDefault="008E02CD" w:rsidP="008E02CD">
      <w:pPr>
        <w:spacing w:after="0" w:line="240" w:lineRule="auto"/>
        <w:ind w:left="5387"/>
        <w:rPr>
          <w:rFonts w:ascii="Times New Roman" w:eastAsia="Times New Roman" w:hAnsi="Times New Roman" w:cs="Times New Roman"/>
          <w:sz w:val="28"/>
          <w:szCs w:val="28"/>
        </w:rPr>
      </w:pPr>
    </w:p>
    <w:p w:rsidR="008E02CD" w:rsidRPr="008E02CD" w:rsidRDefault="008E02CD" w:rsidP="008E02CD">
      <w:pPr>
        <w:spacing w:after="0" w:line="240" w:lineRule="auto"/>
        <w:ind w:left="5387"/>
        <w:rPr>
          <w:rFonts w:ascii="Times New Roman" w:eastAsia="Times New Roman" w:hAnsi="Times New Roman" w:cs="Times New Roman"/>
          <w:sz w:val="28"/>
          <w:szCs w:val="28"/>
        </w:rPr>
      </w:pPr>
    </w:p>
    <w:p w:rsidR="008E02CD" w:rsidRPr="008E02CD" w:rsidRDefault="008E02CD" w:rsidP="008E02CD">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8E02CD">
        <w:rPr>
          <w:rFonts w:ascii="Times New Roman" w:eastAsia="Times New Roman" w:hAnsi="Times New Roman" w:cs="Times New Roman"/>
          <w:bCs/>
          <w:sz w:val="28"/>
          <w:szCs w:val="28"/>
        </w:rPr>
        <w:t>Изменения</w:t>
      </w:r>
    </w:p>
    <w:p w:rsidR="008E02CD" w:rsidRPr="008E02CD" w:rsidRDefault="008E02CD" w:rsidP="008E02CD">
      <w:pPr>
        <w:autoSpaceDE w:val="0"/>
        <w:autoSpaceDN w:val="0"/>
        <w:adjustRightInd w:val="0"/>
        <w:spacing w:after="0" w:line="240" w:lineRule="auto"/>
        <w:jc w:val="center"/>
        <w:rPr>
          <w:rFonts w:ascii="Times New Roman" w:eastAsia="Times New Roman" w:hAnsi="Times New Roman" w:cs="Times New Roman"/>
          <w:bCs/>
          <w:sz w:val="28"/>
          <w:szCs w:val="28"/>
        </w:rPr>
      </w:pPr>
      <w:r w:rsidRPr="008E02CD">
        <w:rPr>
          <w:rFonts w:ascii="Times New Roman" w:eastAsia="Times New Roman" w:hAnsi="Times New Roman" w:cs="Times New Roman"/>
          <w:bCs/>
          <w:sz w:val="28"/>
          <w:szCs w:val="28"/>
        </w:rPr>
        <w:t>в административный регламент предоставления муниципальной услуги</w:t>
      </w:r>
    </w:p>
    <w:p w:rsidR="008E02CD" w:rsidRPr="00F777E6" w:rsidRDefault="008E02CD" w:rsidP="008E02CD">
      <w:pPr>
        <w:autoSpaceDE w:val="0"/>
        <w:autoSpaceDN w:val="0"/>
        <w:adjustRightInd w:val="0"/>
        <w:spacing w:after="0" w:line="240" w:lineRule="auto"/>
        <w:ind w:firstLine="709"/>
        <w:jc w:val="center"/>
        <w:rPr>
          <w:rFonts w:ascii="Times New Roman" w:eastAsia="Times New Roman" w:hAnsi="Times New Roman" w:cs="Times New Roman"/>
          <w:bCs/>
          <w:color w:val="auto"/>
          <w:sz w:val="28"/>
          <w:szCs w:val="28"/>
        </w:rPr>
      </w:pPr>
      <w:r w:rsidRPr="008E02CD">
        <w:rPr>
          <w:rFonts w:ascii="Times New Roman" w:hAnsi="Times New Roman" w:cs="Times New Roman"/>
          <w:bCs/>
          <w:color w:val="auto"/>
          <w:sz w:val="28"/>
          <w:szCs w:val="28"/>
        </w:rPr>
        <w:t xml:space="preserve">по </w:t>
      </w:r>
      <w:r w:rsidRPr="008E02CD">
        <w:rPr>
          <w:rFonts w:ascii="Times New Roman" w:hAnsi="Times New Roman" w:cs="Times New Roman"/>
          <w:sz w:val="28"/>
          <w:szCs w:val="28"/>
        </w:rPr>
        <w:t xml:space="preserve">направлению уведомления о </w:t>
      </w:r>
      <w:proofErr w:type="gramStart"/>
      <w:r w:rsidRPr="008E02CD">
        <w:rPr>
          <w:rFonts w:ascii="Times New Roman" w:hAnsi="Times New Roman" w:cs="Times New Roman"/>
          <w:sz w:val="28"/>
          <w:szCs w:val="28"/>
        </w:rPr>
        <w:t>планируемых</w:t>
      </w:r>
      <w:proofErr w:type="gramEnd"/>
      <w:r w:rsidRPr="008E02CD">
        <w:rPr>
          <w:rFonts w:ascii="Times New Roman" w:hAnsi="Times New Roman" w:cs="Times New Roman"/>
          <w:sz w:val="28"/>
          <w:szCs w:val="28"/>
        </w:rPr>
        <w:t xml:space="preserve"> строительстве или реконструкции объекта индивидуального жилищного строительства или </w:t>
      </w:r>
      <w:r w:rsidRPr="00F777E6">
        <w:rPr>
          <w:rFonts w:ascii="Times New Roman" w:hAnsi="Times New Roman" w:cs="Times New Roman"/>
          <w:sz w:val="28"/>
          <w:szCs w:val="28"/>
        </w:rPr>
        <w:t>садового дома</w:t>
      </w:r>
      <w:r w:rsidRPr="00F777E6">
        <w:rPr>
          <w:rFonts w:ascii="Times New Roman" w:eastAsia="Times New Roman" w:hAnsi="Times New Roman" w:cs="Times New Roman"/>
          <w:bCs/>
          <w:color w:val="auto"/>
          <w:sz w:val="28"/>
          <w:szCs w:val="28"/>
        </w:rPr>
        <w:t>, утвержденн</w:t>
      </w:r>
      <w:r w:rsidR="00526CFF">
        <w:rPr>
          <w:rFonts w:ascii="Times New Roman" w:eastAsia="Times New Roman" w:hAnsi="Times New Roman" w:cs="Times New Roman"/>
          <w:bCs/>
          <w:color w:val="auto"/>
          <w:sz w:val="28"/>
          <w:szCs w:val="28"/>
        </w:rPr>
        <w:t>ый</w:t>
      </w:r>
      <w:r w:rsidRPr="00F777E6">
        <w:rPr>
          <w:rFonts w:ascii="Times New Roman" w:eastAsia="Times New Roman" w:hAnsi="Times New Roman" w:cs="Times New Roman"/>
          <w:bCs/>
          <w:color w:val="auto"/>
          <w:sz w:val="28"/>
          <w:szCs w:val="28"/>
        </w:rPr>
        <w:t xml:space="preserve"> постановлением администрации ЗАТО</w:t>
      </w:r>
    </w:p>
    <w:p w:rsidR="008E02CD" w:rsidRPr="00F777E6" w:rsidRDefault="008E02CD" w:rsidP="008E02CD">
      <w:pPr>
        <w:autoSpaceDE w:val="0"/>
        <w:autoSpaceDN w:val="0"/>
        <w:adjustRightInd w:val="0"/>
        <w:spacing w:after="0" w:line="240" w:lineRule="auto"/>
        <w:ind w:firstLine="709"/>
        <w:jc w:val="center"/>
        <w:rPr>
          <w:rFonts w:ascii="Times New Roman" w:eastAsia="Times New Roman" w:hAnsi="Times New Roman" w:cs="Times New Roman"/>
          <w:bCs/>
          <w:color w:val="auto"/>
          <w:sz w:val="28"/>
          <w:szCs w:val="28"/>
        </w:rPr>
      </w:pPr>
      <w:r w:rsidRPr="00F777E6">
        <w:rPr>
          <w:rFonts w:ascii="Times New Roman" w:eastAsia="Times New Roman" w:hAnsi="Times New Roman" w:cs="Times New Roman"/>
          <w:bCs/>
          <w:color w:val="auto"/>
          <w:sz w:val="28"/>
          <w:szCs w:val="28"/>
        </w:rPr>
        <w:t xml:space="preserve"> г. </w:t>
      </w:r>
      <w:proofErr w:type="gramStart"/>
      <w:r w:rsidRPr="00F777E6">
        <w:rPr>
          <w:rFonts w:ascii="Times New Roman" w:eastAsia="Times New Roman" w:hAnsi="Times New Roman" w:cs="Times New Roman"/>
          <w:bCs/>
          <w:color w:val="auto"/>
          <w:sz w:val="28"/>
          <w:szCs w:val="28"/>
        </w:rPr>
        <w:t>Радужный</w:t>
      </w:r>
      <w:proofErr w:type="gramEnd"/>
      <w:r w:rsidRPr="00F777E6">
        <w:rPr>
          <w:rFonts w:ascii="Times New Roman" w:eastAsia="Times New Roman" w:hAnsi="Times New Roman" w:cs="Times New Roman"/>
          <w:bCs/>
          <w:color w:val="auto"/>
          <w:sz w:val="28"/>
          <w:szCs w:val="28"/>
        </w:rPr>
        <w:t xml:space="preserve"> </w:t>
      </w:r>
      <w:r w:rsidRPr="00F777E6">
        <w:rPr>
          <w:rFonts w:ascii="Times New Roman" w:eastAsia="Times New Roman" w:hAnsi="Times New Roman" w:cs="Times New Roman"/>
          <w:bCs/>
          <w:color w:val="000000"/>
          <w:sz w:val="28"/>
          <w:szCs w:val="28"/>
        </w:rPr>
        <w:t>Владимирской области</w:t>
      </w:r>
      <w:r w:rsidRPr="00F777E6">
        <w:rPr>
          <w:rFonts w:ascii="Times New Roman" w:eastAsia="Times New Roman" w:hAnsi="Times New Roman" w:cs="Times New Roman"/>
          <w:bCs/>
          <w:color w:val="auto"/>
          <w:sz w:val="28"/>
          <w:szCs w:val="28"/>
        </w:rPr>
        <w:t xml:space="preserve"> от 20.06.2022 № 797</w:t>
      </w:r>
    </w:p>
    <w:p w:rsidR="00CC6B39" w:rsidRPr="00F777E6" w:rsidRDefault="00CC6B39" w:rsidP="008E02CD">
      <w:pPr>
        <w:autoSpaceDE w:val="0"/>
        <w:autoSpaceDN w:val="0"/>
        <w:adjustRightInd w:val="0"/>
        <w:spacing w:after="0" w:line="240" w:lineRule="auto"/>
        <w:ind w:firstLine="709"/>
        <w:jc w:val="center"/>
        <w:rPr>
          <w:rFonts w:ascii="Times New Roman" w:eastAsia="Times New Roman" w:hAnsi="Times New Roman" w:cs="Times New Roman"/>
          <w:bCs/>
          <w:color w:val="auto"/>
          <w:sz w:val="28"/>
          <w:szCs w:val="28"/>
        </w:rPr>
      </w:pPr>
    </w:p>
    <w:p w:rsidR="00CC6B39" w:rsidRPr="00F777E6" w:rsidRDefault="00CC6B39" w:rsidP="005D5D2E">
      <w:pPr>
        <w:autoSpaceDE w:val="0"/>
        <w:autoSpaceDN w:val="0"/>
        <w:adjustRightInd w:val="0"/>
        <w:spacing w:after="0" w:line="240" w:lineRule="auto"/>
        <w:ind w:firstLine="567"/>
        <w:jc w:val="both"/>
        <w:rPr>
          <w:rFonts w:ascii="Times New Roman" w:eastAsia="Times New Roman" w:hAnsi="Times New Roman" w:cs="Times New Roman"/>
          <w:bCs/>
          <w:color w:val="auto"/>
          <w:sz w:val="28"/>
          <w:szCs w:val="28"/>
        </w:rPr>
      </w:pPr>
      <w:r w:rsidRPr="00F777E6">
        <w:rPr>
          <w:rFonts w:ascii="Times New Roman" w:eastAsia="Times New Roman" w:hAnsi="Times New Roman" w:cs="Times New Roman"/>
          <w:bCs/>
          <w:color w:val="auto"/>
          <w:sz w:val="28"/>
          <w:szCs w:val="28"/>
        </w:rPr>
        <w:t>1. Пункт</w:t>
      </w:r>
      <w:proofErr w:type="gramStart"/>
      <w:r w:rsidRPr="00F777E6">
        <w:rPr>
          <w:rFonts w:ascii="Times New Roman" w:eastAsia="Times New Roman" w:hAnsi="Times New Roman" w:cs="Times New Roman"/>
          <w:bCs/>
          <w:color w:val="auto"/>
          <w:sz w:val="28"/>
          <w:szCs w:val="28"/>
        </w:rPr>
        <w:t>1</w:t>
      </w:r>
      <w:proofErr w:type="gramEnd"/>
      <w:r w:rsidRPr="00F777E6">
        <w:rPr>
          <w:rFonts w:ascii="Times New Roman" w:eastAsia="Times New Roman" w:hAnsi="Times New Roman" w:cs="Times New Roman"/>
          <w:bCs/>
          <w:color w:val="auto"/>
          <w:sz w:val="28"/>
          <w:szCs w:val="28"/>
        </w:rPr>
        <w:t>.2 дополнить абзацем следующего содержания:</w:t>
      </w:r>
    </w:p>
    <w:p w:rsidR="00CC6B39" w:rsidRPr="00F777E6" w:rsidRDefault="00CC6B39" w:rsidP="00CC6B39">
      <w:pPr>
        <w:autoSpaceDE w:val="0"/>
        <w:autoSpaceDN w:val="0"/>
        <w:adjustRightInd w:val="0"/>
        <w:spacing w:after="0" w:line="240" w:lineRule="auto"/>
        <w:ind w:firstLine="540"/>
        <w:jc w:val="both"/>
        <w:rPr>
          <w:rFonts w:ascii="Times New Roman" w:eastAsiaTheme="minorHAnsi" w:hAnsi="Times New Roman" w:cs="Times New Roman"/>
          <w:color w:val="auto"/>
          <w:sz w:val="28"/>
          <w:szCs w:val="28"/>
        </w:rPr>
      </w:pPr>
      <w:r w:rsidRPr="00F777E6">
        <w:rPr>
          <w:rFonts w:ascii="Times New Roman" w:eastAsiaTheme="minorHAnsi" w:hAnsi="Times New Roman" w:cs="Times New Roman"/>
          <w:color w:val="auto"/>
          <w:sz w:val="28"/>
          <w:szCs w:val="28"/>
        </w:rPr>
        <w:t xml:space="preserve">В случаях, предусмотренных </w:t>
      </w:r>
      <w:hyperlink r:id="rId9" w:history="1">
        <w:r w:rsidRPr="00F777E6">
          <w:rPr>
            <w:rFonts w:ascii="Times New Roman" w:eastAsiaTheme="minorHAnsi" w:hAnsi="Times New Roman" w:cs="Times New Roman"/>
            <w:color w:val="0000FF"/>
            <w:sz w:val="28"/>
            <w:szCs w:val="28"/>
          </w:rPr>
          <w:t>статьей 5</w:t>
        </w:r>
      </w:hyperlink>
      <w:r w:rsidRPr="00F777E6">
        <w:rPr>
          <w:rFonts w:ascii="Times New Roman" w:eastAsiaTheme="minorHAnsi" w:hAnsi="Times New Roman" w:cs="Times New Roman"/>
          <w:color w:val="auto"/>
          <w:sz w:val="28"/>
          <w:szCs w:val="28"/>
        </w:rPr>
        <w:t xml:space="preserve"> Федерального закона «О строительстве жилых домов по договорам строительного подряда с использованием счетов </w:t>
      </w:r>
      <w:proofErr w:type="spellStart"/>
      <w:r w:rsidRPr="00F777E6">
        <w:rPr>
          <w:rFonts w:ascii="Times New Roman" w:eastAsiaTheme="minorHAnsi" w:hAnsi="Times New Roman" w:cs="Times New Roman"/>
          <w:color w:val="auto"/>
          <w:sz w:val="28"/>
          <w:szCs w:val="28"/>
        </w:rPr>
        <w:t>эскроу</w:t>
      </w:r>
      <w:proofErr w:type="spellEnd"/>
      <w:r w:rsidRPr="00F777E6">
        <w:rPr>
          <w:rFonts w:ascii="Times New Roman" w:eastAsiaTheme="minorHAnsi" w:hAnsi="Times New Roman" w:cs="Times New Roman"/>
          <w:color w:val="auto"/>
          <w:sz w:val="28"/>
          <w:szCs w:val="28"/>
        </w:rPr>
        <w:t xml:space="preserve">», заявления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F777E6">
        <w:rPr>
          <w:rFonts w:ascii="Times New Roman" w:eastAsiaTheme="minorHAnsi" w:hAnsi="Times New Roman" w:cs="Times New Roman"/>
          <w:color w:val="auto"/>
          <w:sz w:val="28"/>
          <w:szCs w:val="28"/>
        </w:rPr>
        <w:t>эскроу</w:t>
      </w:r>
      <w:proofErr w:type="spellEnd"/>
      <w:r w:rsidRPr="00F777E6">
        <w:rPr>
          <w:rFonts w:ascii="Times New Roman" w:eastAsiaTheme="minorHAnsi" w:hAnsi="Times New Roman" w:cs="Times New Roman"/>
          <w:color w:val="auto"/>
          <w:sz w:val="28"/>
          <w:szCs w:val="28"/>
        </w:rPr>
        <w:t xml:space="preserve">, с приложением указанного в настоящей части договора. </w:t>
      </w:r>
      <w:proofErr w:type="gramStart"/>
      <w:r w:rsidRPr="00F777E6">
        <w:rPr>
          <w:rFonts w:ascii="Times New Roman" w:eastAsiaTheme="minorHAnsi" w:hAnsi="Times New Roman" w:cs="Times New Roman"/>
          <w:color w:val="auto"/>
          <w:sz w:val="28"/>
          <w:szCs w:val="28"/>
        </w:rPr>
        <w:t xml:space="preserve">В этих случаях доверенность от имени застройщика не требуется и все уведомления, предусмотренные муниципальной услугой,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F777E6">
        <w:rPr>
          <w:rFonts w:ascii="Times New Roman" w:eastAsiaTheme="minorHAnsi" w:hAnsi="Times New Roman" w:cs="Times New Roman"/>
          <w:color w:val="auto"/>
          <w:sz w:val="28"/>
          <w:szCs w:val="28"/>
        </w:rPr>
        <w:t>эскроу</w:t>
      </w:r>
      <w:proofErr w:type="spellEnd"/>
      <w:r w:rsidRPr="00F777E6">
        <w:rPr>
          <w:rFonts w:ascii="Times New Roman" w:eastAsiaTheme="minorHAnsi" w:hAnsi="Times New Roman" w:cs="Times New Roman"/>
          <w:color w:val="auto"/>
          <w:sz w:val="28"/>
          <w:szCs w:val="28"/>
        </w:rPr>
        <w:t>.».</w:t>
      </w:r>
      <w:proofErr w:type="gramEnd"/>
    </w:p>
    <w:p w:rsidR="008E02CD" w:rsidRPr="00F777E6" w:rsidRDefault="00CC6B39" w:rsidP="008E02CD">
      <w:pPr>
        <w:autoSpaceDE w:val="0"/>
        <w:autoSpaceDN w:val="0"/>
        <w:adjustRightInd w:val="0"/>
        <w:spacing w:after="0" w:line="240" w:lineRule="auto"/>
        <w:ind w:firstLine="540"/>
        <w:jc w:val="both"/>
        <w:rPr>
          <w:rFonts w:ascii="Times New Roman" w:eastAsiaTheme="minorHAnsi" w:hAnsi="Times New Roman" w:cs="Times New Roman"/>
          <w:color w:val="auto"/>
          <w:sz w:val="28"/>
          <w:szCs w:val="28"/>
        </w:rPr>
      </w:pPr>
      <w:r w:rsidRPr="00F777E6">
        <w:rPr>
          <w:rFonts w:ascii="Times New Roman" w:eastAsia="Times New Roman" w:hAnsi="Times New Roman" w:cs="Times New Roman"/>
          <w:bCs/>
          <w:sz w:val="28"/>
          <w:szCs w:val="28"/>
        </w:rPr>
        <w:t>2</w:t>
      </w:r>
      <w:r w:rsidR="008E02CD" w:rsidRPr="00F777E6">
        <w:rPr>
          <w:rFonts w:ascii="Times New Roman" w:eastAsia="Times New Roman" w:hAnsi="Times New Roman" w:cs="Times New Roman"/>
          <w:bCs/>
          <w:sz w:val="28"/>
          <w:szCs w:val="28"/>
        </w:rPr>
        <w:t>.</w:t>
      </w:r>
      <w:r w:rsidR="008E02CD" w:rsidRPr="00F777E6">
        <w:rPr>
          <w:rFonts w:ascii="Times New Roman" w:eastAsiaTheme="minorHAnsi" w:hAnsi="Times New Roman" w:cs="Times New Roman"/>
          <w:color w:val="auto"/>
          <w:sz w:val="28"/>
          <w:szCs w:val="28"/>
        </w:rPr>
        <w:t xml:space="preserve"> Пункт 2.7.1. дополнить подпунктом 5 следующего содержания:</w:t>
      </w:r>
    </w:p>
    <w:p w:rsidR="00EC1148" w:rsidRPr="00F777E6" w:rsidRDefault="00EC1148" w:rsidP="00EC1148">
      <w:pPr>
        <w:autoSpaceDE w:val="0"/>
        <w:autoSpaceDN w:val="0"/>
        <w:adjustRightInd w:val="0"/>
        <w:spacing w:after="0" w:line="240" w:lineRule="auto"/>
        <w:ind w:firstLine="540"/>
        <w:jc w:val="both"/>
        <w:rPr>
          <w:rFonts w:ascii="Times New Roman" w:eastAsiaTheme="minorHAnsi" w:hAnsi="Times New Roman" w:cs="Times New Roman"/>
          <w:color w:val="auto"/>
          <w:sz w:val="28"/>
          <w:szCs w:val="28"/>
        </w:rPr>
      </w:pPr>
      <w:r w:rsidRPr="00F777E6">
        <w:rPr>
          <w:rFonts w:ascii="Times New Roman" w:eastAsiaTheme="minorHAnsi" w:hAnsi="Times New Roman" w:cs="Times New Roman"/>
          <w:color w:val="auto"/>
          <w:sz w:val="28"/>
          <w:szCs w:val="28"/>
        </w:rPr>
        <w:t xml:space="preserve">«5) сведения о договоре строительного подряда с использованием счета </w:t>
      </w:r>
      <w:proofErr w:type="spellStart"/>
      <w:r w:rsidRPr="00F777E6">
        <w:rPr>
          <w:rFonts w:ascii="Times New Roman" w:eastAsiaTheme="minorHAnsi" w:hAnsi="Times New Roman" w:cs="Times New Roman"/>
          <w:color w:val="auto"/>
          <w:sz w:val="28"/>
          <w:szCs w:val="28"/>
        </w:rPr>
        <w:t>эскроу</w:t>
      </w:r>
      <w:proofErr w:type="spellEnd"/>
      <w:r w:rsidRPr="00F777E6">
        <w:rPr>
          <w:rFonts w:ascii="Times New Roman" w:eastAsiaTheme="minorHAnsi" w:hAnsi="Times New Roman" w:cs="Times New Roman"/>
          <w:color w:val="auto"/>
          <w:sz w:val="28"/>
          <w:szCs w:val="28"/>
        </w:rPr>
        <w:t xml:space="preserve">,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0" w:history="1">
        <w:r w:rsidRPr="00F777E6">
          <w:rPr>
            <w:rFonts w:ascii="Times New Roman" w:eastAsiaTheme="minorHAnsi" w:hAnsi="Times New Roman" w:cs="Times New Roman"/>
            <w:color w:val="0000FF"/>
            <w:sz w:val="28"/>
            <w:szCs w:val="28"/>
          </w:rPr>
          <w:t>законом</w:t>
        </w:r>
      </w:hyperlink>
      <w:r w:rsidRPr="00F777E6">
        <w:rPr>
          <w:rFonts w:ascii="Times New Roman" w:eastAsiaTheme="minorHAnsi" w:hAnsi="Times New Roman" w:cs="Times New Roman"/>
          <w:color w:val="auto"/>
          <w:sz w:val="28"/>
          <w:szCs w:val="28"/>
        </w:rPr>
        <w:t xml:space="preserve"> «О строительстве жилых домов по договорам строительного подряда с использованием счетов </w:t>
      </w:r>
      <w:proofErr w:type="spellStart"/>
      <w:r w:rsidRPr="00F777E6">
        <w:rPr>
          <w:rFonts w:ascii="Times New Roman" w:eastAsiaTheme="minorHAnsi" w:hAnsi="Times New Roman" w:cs="Times New Roman"/>
          <w:color w:val="auto"/>
          <w:sz w:val="28"/>
          <w:szCs w:val="28"/>
        </w:rPr>
        <w:t>эскроу</w:t>
      </w:r>
      <w:proofErr w:type="spellEnd"/>
      <w:r w:rsidRPr="00F777E6">
        <w:rPr>
          <w:rFonts w:ascii="Times New Roman" w:eastAsiaTheme="minorHAnsi" w:hAnsi="Times New Roman" w:cs="Times New Roman"/>
          <w:color w:val="auto"/>
          <w:sz w:val="28"/>
          <w:szCs w:val="28"/>
        </w:rPr>
        <w:t>»)</w:t>
      </w:r>
      <w:proofErr w:type="gramStart"/>
      <w:r w:rsidRPr="00F777E6">
        <w:rPr>
          <w:rFonts w:ascii="Times New Roman" w:eastAsiaTheme="minorHAnsi" w:hAnsi="Times New Roman" w:cs="Times New Roman"/>
          <w:color w:val="auto"/>
          <w:sz w:val="28"/>
          <w:szCs w:val="28"/>
        </w:rPr>
        <w:t>.»</w:t>
      </w:r>
      <w:proofErr w:type="gramEnd"/>
    </w:p>
    <w:p w:rsidR="008E02CD" w:rsidRPr="00F777E6" w:rsidRDefault="00CC6B39" w:rsidP="008E02C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777E6">
        <w:rPr>
          <w:rFonts w:ascii="Times New Roman" w:eastAsia="Times New Roman" w:hAnsi="Times New Roman" w:cs="Times New Roman"/>
          <w:bCs/>
          <w:sz w:val="28"/>
          <w:szCs w:val="28"/>
        </w:rPr>
        <w:t>3</w:t>
      </w:r>
      <w:r w:rsidR="008E02CD" w:rsidRPr="00F777E6">
        <w:rPr>
          <w:rFonts w:ascii="Times New Roman" w:eastAsia="Times New Roman" w:hAnsi="Times New Roman" w:cs="Times New Roman"/>
          <w:bCs/>
          <w:sz w:val="28"/>
          <w:szCs w:val="28"/>
        </w:rPr>
        <w:t xml:space="preserve">. </w:t>
      </w:r>
      <w:r w:rsidR="00EC1148" w:rsidRPr="00F777E6">
        <w:rPr>
          <w:rFonts w:ascii="Times New Roman" w:eastAsia="Times New Roman" w:hAnsi="Times New Roman" w:cs="Times New Roman"/>
          <w:bCs/>
          <w:sz w:val="28"/>
          <w:szCs w:val="28"/>
        </w:rPr>
        <w:t>Приложение № 1 к административному регламенту изложить в следующей редакции:</w:t>
      </w:r>
    </w:p>
    <w:p w:rsidR="00EC1148" w:rsidRPr="00F777E6" w:rsidRDefault="005D5D2E" w:rsidP="00EC1148">
      <w:pPr>
        <w:spacing w:after="0" w:line="240" w:lineRule="auto"/>
        <w:ind w:left="5387"/>
        <w:contextualSpacing/>
        <w:jc w:val="center"/>
        <w:outlineLvl w:val="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8"/>
          <w:szCs w:val="28"/>
        </w:rPr>
        <w:t xml:space="preserve">                           «</w:t>
      </w:r>
      <w:r w:rsidR="00EC1148" w:rsidRPr="00F777E6">
        <w:rPr>
          <w:rFonts w:ascii="Times New Roman" w:hAnsi="Times New Roman" w:cs="Times New Roman"/>
          <w:bCs/>
          <w:color w:val="000000" w:themeColor="text1"/>
          <w:sz w:val="26"/>
          <w:szCs w:val="26"/>
        </w:rPr>
        <w:t>Приложение № 1</w:t>
      </w:r>
      <w:r w:rsidR="00EC1148" w:rsidRPr="00F777E6">
        <w:rPr>
          <w:rFonts w:ascii="Times New Roman" w:hAnsi="Times New Roman" w:cs="Times New Roman"/>
          <w:bCs/>
          <w:color w:val="000000" w:themeColor="text1"/>
          <w:sz w:val="26"/>
          <w:szCs w:val="26"/>
        </w:rPr>
        <w:br/>
        <w:t>к административному регламенту</w:t>
      </w:r>
    </w:p>
    <w:p w:rsidR="00EC1148" w:rsidRPr="00F777E6" w:rsidRDefault="00EC1148" w:rsidP="00EC1148">
      <w:pPr>
        <w:pStyle w:val="123"/>
        <w:tabs>
          <w:tab w:val="left" w:pos="0"/>
        </w:tabs>
        <w:spacing w:after="0"/>
        <w:jc w:val="right"/>
        <w:rPr>
          <w:color w:val="000000" w:themeColor="text1"/>
          <w:sz w:val="26"/>
          <w:szCs w:val="26"/>
        </w:rPr>
      </w:pPr>
    </w:p>
    <w:p w:rsidR="00EC1148" w:rsidRPr="00F777E6" w:rsidRDefault="00EC1148" w:rsidP="00EC114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777E6">
        <w:rPr>
          <w:rFonts w:ascii="Times New Roman" w:hAnsi="Times New Roman" w:cs="Times New Roman"/>
          <w:b/>
          <w:bCs/>
          <w:color w:val="000000" w:themeColor="text1"/>
          <w:sz w:val="28"/>
          <w:szCs w:val="28"/>
        </w:rPr>
        <w:t>ФОРМА</w:t>
      </w:r>
    </w:p>
    <w:p w:rsidR="00EC1148" w:rsidRPr="00F777E6" w:rsidRDefault="00EC1148" w:rsidP="00EC1148">
      <w:pPr>
        <w:widowControl w:val="0"/>
        <w:autoSpaceDE w:val="0"/>
        <w:autoSpaceDN w:val="0"/>
        <w:spacing w:after="0" w:line="240" w:lineRule="auto"/>
        <w:jc w:val="center"/>
        <w:rPr>
          <w:rFonts w:ascii="Times New Roman" w:hAnsi="Times New Roman" w:cs="Times New Roman"/>
          <w:b/>
          <w:bCs/>
          <w:color w:val="000000" w:themeColor="text1"/>
          <w:sz w:val="28"/>
          <w:szCs w:val="28"/>
        </w:rPr>
      </w:pPr>
      <w:r w:rsidRPr="00F777E6">
        <w:rPr>
          <w:rFonts w:ascii="Times New Roman" w:hAnsi="Times New Roman" w:cs="Times New Roman"/>
          <w:b/>
          <w:bCs/>
          <w:color w:val="000000" w:themeColor="text1"/>
          <w:sz w:val="28"/>
          <w:szCs w:val="28"/>
        </w:rPr>
        <w:t>Уведомления о планируемом строительстве*</w:t>
      </w:r>
    </w:p>
    <w:p w:rsidR="00EC1148" w:rsidRPr="00F777E6" w:rsidRDefault="00EC1148" w:rsidP="00EC1148">
      <w:pPr>
        <w:widowControl w:val="0"/>
        <w:autoSpaceDE w:val="0"/>
        <w:autoSpaceDN w:val="0"/>
        <w:spacing w:after="0" w:line="240" w:lineRule="auto"/>
        <w:jc w:val="center"/>
        <w:rPr>
          <w:rFonts w:ascii="Times New Roman" w:hAnsi="Times New Roman" w:cs="Times New Roman"/>
          <w:b/>
          <w:bCs/>
          <w:color w:val="000000" w:themeColor="text1"/>
          <w:sz w:val="10"/>
          <w:szCs w:val="10"/>
        </w:rPr>
      </w:pP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Уведомление</w:t>
      </w: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о </w:t>
      </w:r>
      <w:proofErr w:type="gramStart"/>
      <w:r w:rsidRPr="00F777E6">
        <w:rPr>
          <w:rFonts w:ascii="Times New Roman" w:eastAsia="Times New Roman" w:hAnsi="Times New Roman" w:cs="Times New Roman"/>
          <w:color w:val="000000" w:themeColor="text1"/>
          <w:sz w:val="24"/>
          <w:szCs w:val="24"/>
        </w:rPr>
        <w:t>планируемых</w:t>
      </w:r>
      <w:proofErr w:type="gramEnd"/>
      <w:r w:rsidRPr="00F777E6">
        <w:rPr>
          <w:rFonts w:ascii="Times New Roman" w:eastAsia="Times New Roman" w:hAnsi="Times New Roman" w:cs="Times New Roman"/>
          <w:color w:val="000000" w:themeColor="text1"/>
          <w:sz w:val="24"/>
          <w:szCs w:val="24"/>
        </w:rPr>
        <w:t xml:space="preserve"> строительстве или реконструкции объекта</w:t>
      </w: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индивидуального жилищного строительства или садового дома</w:t>
      </w: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lastRenderedPageBreak/>
        <w:t>"__" _________ 20__ г.</w:t>
      </w: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_________________________________________________________________________________________</w:t>
      </w:r>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 xml:space="preserve">(наименование уполномоченного на выдачу разрешений на строительство федерального органа исполнительной власти, </w:t>
      </w:r>
      <w:proofErr w:type="gramEnd"/>
    </w:p>
    <w:p w:rsidR="00EC1148" w:rsidRPr="00F777E6" w:rsidRDefault="00EC1148" w:rsidP="00EC1148">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органа исполнительной  власти субъекта Российской Федерации, органа местного самоуправления)</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6"/>
          <w:szCs w:val="16"/>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1. Сведения о застройщике</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818"/>
        <w:gridCol w:w="3402"/>
      </w:tblGrid>
      <w:tr w:rsidR="00EC1148" w:rsidRPr="00F777E6" w:rsidTr="00EC1148">
        <w:trPr>
          <w:trHeight w:val="417"/>
        </w:trPr>
        <w:tc>
          <w:tcPr>
            <w:tcW w:w="850" w:type="dxa"/>
          </w:tcPr>
          <w:p w:rsidR="00EC1148" w:rsidRPr="00F777E6" w:rsidRDefault="00EC1148" w:rsidP="00EC1148">
            <w:pPr>
              <w:widowControl w:val="0"/>
              <w:autoSpaceDE w:val="0"/>
              <w:autoSpaceDN w:val="0"/>
              <w:spacing w:after="0" w:line="240" w:lineRule="auto"/>
              <w:outlineLvl w:val="2"/>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физическом лице, в случае если застройщиком является физическое лицо:</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rPr>
          <w:trHeight w:val="258"/>
        </w:trPr>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1.1.1</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Фамилия, имя, отчество (при наличии)</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rPr>
          <w:trHeight w:val="79"/>
        </w:trPr>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1.1.2</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Место жительства</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1.1.3</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Реквизиты документа, удостоверяющего личность</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rPr>
          <w:trHeight w:val="451"/>
        </w:trPr>
        <w:tc>
          <w:tcPr>
            <w:tcW w:w="850" w:type="dxa"/>
          </w:tcPr>
          <w:p w:rsidR="00EC1148" w:rsidRPr="00F777E6" w:rsidRDefault="00EC1148" w:rsidP="00EC1148">
            <w:pPr>
              <w:widowControl w:val="0"/>
              <w:autoSpaceDE w:val="0"/>
              <w:autoSpaceDN w:val="0"/>
              <w:spacing w:after="0" w:line="240" w:lineRule="auto"/>
              <w:outlineLvl w:val="2"/>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юридическом лице, в случае если застройщиком является юридическое лицо:</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1.2.1</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Наименование</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rPr>
          <w:trHeight w:val="256"/>
        </w:trPr>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1.2.2</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Место нахождения</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1.2.3</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1.2.4</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Идентификационный номер налогоплательщика, за исключением случая, если заявителем является иностранное юридическое лицо</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bl>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                      2. Сведения о земельном участке</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818"/>
        <w:gridCol w:w="3402"/>
      </w:tblGrid>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2.1</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Кадастровый номер земельного участка (при наличии)</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2.2</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Адрес или описание местоположения земельного участка</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2.3</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праве застройщика на земельный участок (правоустанавливающие документы)</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2.4</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наличии прав иных лиц на земельный участок (при наличии)</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2.5</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виде разрешенного использования земельного участка</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bl>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             3. Сведения об объекте капитального строительства</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818"/>
        <w:gridCol w:w="3402"/>
      </w:tblGrid>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3.1</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3.2</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Цель подачи уведомления (строительство или реконструкция)</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планируемых параметрах:</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3.3.1</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Количество надземных этажей</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3.3.2</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Высота</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3.3.3</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об отступах от границ земельного участка</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3.3.4</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Площадь застройки</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3.3.5.</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Сведения о </w:t>
            </w:r>
            <w:proofErr w:type="gramStart"/>
            <w:r w:rsidRPr="00F777E6">
              <w:rPr>
                <w:rFonts w:ascii="Times New Roman" w:eastAsia="Times New Roman" w:hAnsi="Times New Roman" w:cs="Times New Roman"/>
                <w:color w:val="000000" w:themeColor="text1"/>
              </w:rPr>
              <w:t>решении</w:t>
            </w:r>
            <w:proofErr w:type="gramEnd"/>
            <w:r w:rsidRPr="00F777E6">
              <w:rPr>
                <w:rFonts w:ascii="Times New Roman" w:eastAsia="Times New Roman" w:hAnsi="Times New Roman" w:cs="Times New Roman"/>
                <w:color w:val="000000" w:themeColor="text1"/>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r w:rsidR="00EC1148" w:rsidRPr="00F777E6" w:rsidTr="00EC1148">
        <w:tc>
          <w:tcPr>
            <w:tcW w:w="850"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3.4</w:t>
            </w:r>
          </w:p>
        </w:tc>
        <w:tc>
          <w:tcPr>
            <w:tcW w:w="5818"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Сведения о типовом </w:t>
            </w:r>
            <w:proofErr w:type="gramStart"/>
            <w:r w:rsidRPr="00F777E6">
              <w:rPr>
                <w:rFonts w:ascii="Times New Roman" w:eastAsia="Times New Roman" w:hAnsi="Times New Roman" w:cs="Times New Roman"/>
                <w:color w:val="000000" w:themeColor="text1"/>
              </w:rPr>
              <w:t>архитектурном решении</w:t>
            </w:r>
            <w:proofErr w:type="gramEnd"/>
            <w:r w:rsidRPr="00F777E6">
              <w:rPr>
                <w:rFonts w:ascii="Times New Roman" w:eastAsia="Times New Roman" w:hAnsi="Times New Roman" w:cs="Times New Roman"/>
                <w:color w:val="000000" w:themeColor="text1"/>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402" w:type="dxa"/>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rPr>
            </w:pPr>
          </w:p>
        </w:tc>
      </w:tr>
    </w:tbl>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6"/>
          <w:szCs w:val="16"/>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4. Схематичное изображение планируемого к строительству или реконструкции объекта капитального строительства на земельном участке</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27"/>
      </w:tblGrid>
      <w:tr w:rsidR="00EC1148" w:rsidRPr="00F777E6" w:rsidTr="00EC1148">
        <w:tc>
          <w:tcPr>
            <w:tcW w:w="10127" w:type="dxa"/>
            <w:tcBorders>
              <w:top w:val="single" w:sz="4" w:space="0" w:color="auto"/>
              <w:left w:val="single" w:sz="4" w:space="0" w:color="auto"/>
              <w:bottom w:val="nil"/>
              <w:right w:val="single" w:sz="4" w:space="0" w:color="auto"/>
            </w:tcBorders>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EC1148" w:rsidRPr="00F777E6" w:rsidTr="00EC1148">
        <w:tc>
          <w:tcPr>
            <w:tcW w:w="10127" w:type="dxa"/>
            <w:tcBorders>
              <w:top w:val="nil"/>
              <w:left w:val="single" w:sz="4" w:space="0" w:color="auto"/>
              <w:bottom w:val="nil"/>
              <w:right w:val="single" w:sz="4" w:space="0" w:color="auto"/>
            </w:tcBorders>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EC1148" w:rsidRPr="00F777E6" w:rsidTr="00EC1148">
        <w:tc>
          <w:tcPr>
            <w:tcW w:w="10127" w:type="dxa"/>
            <w:tcBorders>
              <w:top w:val="nil"/>
              <w:left w:val="single" w:sz="4" w:space="0" w:color="auto"/>
              <w:bottom w:val="nil"/>
              <w:right w:val="single" w:sz="4" w:space="0" w:color="auto"/>
            </w:tcBorders>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EC1148" w:rsidRPr="00F777E6" w:rsidTr="00EC1148">
        <w:tc>
          <w:tcPr>
            <w:tcW w:w="10127" w:type="dxa"/>
            <w:tcBorders>
              <w:top w:val="nil"/>
              <w:left w:val="single" w:sz="4" w:space="0" w:color="auto"/>
              <w:bottom w:val="nil"/>
              <w:right w:val="single" w:sz="4" w:space="0" w:color="auto"/>
            </w:tcBorders>
          </w:tcPr>
          <w:p w:rsidR="0056121C" w:rsidRPr="00F777E6" w:rsidRDefault="0056121C" w:rsidP="0056121C">
            <w:pPr>
              <w:widowControl w:val="0"/>
              <w:autoSpaceDE w:val="0"/>
              <w:autoSpaceDN w:val="0"/>
              <w:spacing w:after="0" w:line="240" w:lineRule="auto"/>
              <w:rPr>
                <w:rFonts w:ascii="Times New Roman" w:eastAsia="Times New Roman" w:hAnsi="Times New Roman" w:cs="Times New Roman"/>
                <w:color w:val="000000" w:themeColor="text1"/>
                <w:szCs w:val="20"/>
              </w:rPr>
            </w:pPr>
          </w:p>
          <w:p w:rsidR="0056121C" w:rsidRPr="00F777E6" w:rsidRDefault="0056121C" w:rsidP="0056121C">
            <w:pPr>
              <w:widowControl w:val="0"/>
              <w:autoSpaceDE w:val="0"/>
              <w:autoSpaceDN w:val="0"/>
              <w:spacing w:after="0" w:line="240" w:lineRule="auto"/>
              <w:rPr>
                <w:rFonts w:ascii="Times New Roman" w:eastAsia="Times New Roman" w:hAnsi="Times New Roman" w:cs="Times New Roman"/>
                <w:color w:val="000000" w:themeColor="text1"/>
                <w:szCs w:val="20"/>
              </w:rPr>
            </w:pPr>
          </w:p>
          <w:p w:rsidR="0056121C" w:rsidRPr="00F777E6" w:rsidRDefault="0056121C" w:rsidP="0056121C">
            <w:pPr>
              <w:widowControl w:val="0"/>
              <w:autoSpaceDE w:val="0"/>
              <w:autoSpaceDN w:val="0"/>
              <w:spacing w:after="0" w:line="240" w:lineRule="auto"/>
              <w:rPr>
                <w:rFonts w:ascii="Times New Roman" w:eastAsia="Times New Roman" w:hAnsi="Times New Roman" w:cs="Times New Roman"/>
                <w:color w:val="000000" w:themeColor="text1"/>
                <w:szCs w:val="20"/>
              </w:rPr>
            </w:pPr>
          </w:p>
          <w:p w:rsidR="0056121C" w:rsidRPr="00F777E6" w:rsidRDefault="0056121C" w:rsidP="0056121C">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EC1148" w:rsidRPr="00F777E6" w:rsidTr="00EC1148">
        <w:tc>
          <w:tcPr>
            <w:tcW w:w="10127" w:type="dxa"/>
            <w:tcBorders>
              <w:top w:val="nil"/>
              <w:left w:val="single" w:sz="4" w:space="0" w:color="auto"/>
              <w:bottom w:val="single" w:sz="4" w:space="0" w:color="auto"/>
              <w:right w:val="single" w:sz="4" w:space="0" w:color="auto"/>
            </w:tcBorders>
          </w:tcPr>
          <w:p w:rsidR="00EC1148" w:rsidRPr="00F777E6" w:rsidRDefault="00EC1148" w:rsidP="00EC1148">
            <w:pPr>
              <w:widowControl w:val="0"/>
              <w:autoSpaceDE w:val="0"/>
              <w:autoSpaceDN w:val="0"/>
              <w:spacing w:after="0" w:line="240" w:lineRule="auto"/>
              <w:rPr>
                <w:rFonts w:ascii="Times New Roman" w:eastAsia="Times New Roman" w:hAnsi="Times New Roman" w:cs="Times New Roman"/>
                <w:color w:val="000000" w:themeColor="text1"/>
                <w:szCs w:val="20"/>
              </w:rPr>
            </w:pPr>
          </w:p>
        </w:tc>
      </w:tr>
    </w:tbl>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bCs/>
          <w:color w:val="000000" w:themeColor="text1"/>
          <w:sz w:val="24"/>
          <w:szCs w:val="24"/>
        </w:rPr>
      </w:pPr>
      <w:r w:rsidRPr="00F777E6">
        <w:rPr>
          <w:rFonts w:ascii="Times New Roman" w:eastAsia="Times New Roman" w:hAnsi="Times New Roman" w:cs="Times New Roman"/>
          <w:bCs/>
          <w:color w:val="000000" w:themeColor="text1"/>
          <w:sz w:val="24"/>
          <w:szCs w:val="24"/>
        </w:rPr>
        <w:t xml:space="preserve">5. Сведения о договоре строительного подряда с использованием счета </w:t>
      </w:r>
      <w:proofErr w:type="spellStart"/>
      <w:r w:rsidRPr="00F777E6">
        <w:rPr>
          <w:rFonts w:ascii="Times New Roman" w:eastAsia="Times New Roman" w:hAnsi="Times New Roman" w:cs="Times New Roman"/>
          <w:bCs/>
          <w:color w:val="000000" w:themeColor="text1"/>
          <w:sz w:val="24"/>
          <w:szCs w:val="24"/>
        </w:rPr>
        <w:t>эскроу</w:t>
      </w:r>
      <w:proofErr w:type="spellEnd"/>
      <w:r w:rsidRPr="00F777E6">
        <w:rPr>
          <w:rFonts w:ascii="Times New Roman" w:eastAsia="Times New Roman" w:hAnsi="Times New Roman" w:cs="Times New Roman"/>
          <w:bCs/>
          <w:color w:val="000000" w:themeColor="text1"/>
          <w:sz w:val="24"/>
          <w:szCs w:val="24"/>
        </w:rPr>
        <w:t xml:space="preserve"> </w:t>
      </w:r>
      <w:r w:rsidRPr="00F777E6">
        <w:rPr>
          <w:rFonts w:ascii="Times New Roman" w:eastAsia="Times New Roman" w:hAnsi="Times New Roman" w:cs="Times New Roman"/>
          <w:bCs/>
          <w:color w:val="000000" w:themeColor="text1"/>
          <w:sz w:val="24"/>
          <w:szCs w:val="24"/>
        </w:rPr>
        <w:br/>
        <w:t xml:space="preserve">(в случае строительства объекта индивидуального жилищного строительства </w:t>
      </w:r>
      <w:r w:rsidRPr="00F777E6">
        <w:rPr>
          <w:rFonts w:ascii="Times New Roman" w:eastAsia="Times New Roman" w:hAnsi="Times New Roman" w:cs="Times New Roman"/>
          <w:bCs/>
          <w:color w:val="000000" w:themeColor="text1"/>
          <w:sz w:val="24"/>
          <w:szCs w:val="24"/>
        </w:rPr>
        <w:br/>
        <w:t xml:space="preserve">в соответствии с Федеральным законом от 22 июля 2024 г. № 186-ФЗ </w:t>
      </w:r>
      <w:r w:rsidRPr="00F777E6">
        <w:rPr>
          <w:rFonts w:ascii="Times New Roman" w:eastAsia="Times New Roman" w:hAnsi="Times New Roman" w:cs="Times New Roman"/>
          <w:bCs/>
          <w:color w:val="000000" w:themeColor="text1"/>
          <w:sz w:val="24"/>
          <w:szCs w:val="24"/>
        </w:rPr>
        <w:br/>
        <w:t xml:space="preserve">«О строительстве жилых домов по договорам строительного подряда </w:t>
      </w:r>
      <w:r w:rsidRPr="00F777E6">
        <w:rPr>
          <w:rFonts w:ascii="Times New Roman" w:eastAsia="Times New Roman" w:hAnsi="Times New Roman" w:cs="Times New Roman"/>
          <w:bCs/>
          <w:color w:val="000000" w:themeColor="text1"/>
          <w:sz w:val="24"/>
          <w:szCs w:val="24"/>
        </w:rPr>
        <w:br/>
        <w:t xml:space="preserve">с использованием счетов </w:t>
      </w:r>
      <w:proofErr w:type="spellStart"/>
      <w:r w:rsidRPr="00F777E6">
        <w:rPr>
          <w:rFonts w:ascii="Times New Roman" w:eastAsia="Times New Roman" w:hAnsi="Times New Roman" w:cs="Times New Roman"/>
          <w:bCs/>
          <w:color w:val="000000" w:themeColor="text1"/>
          <w:sz w:val="24"/>
          <w:szCs w:val="24"/>
        </w:rPr>
        <w:t>эскроу</w:t>
      </w:r>
      <w:proofErr w:type="spellEnd"/>
      <w:r w:rsidRPr="00F777E6">
        <w:rPr>
          <w:rFonts w:ascii="Times New Roman" w:eastAsia="Times New Roman" w:hAnsi="Times New Roman" w:cs="Times New Roman"/>
          <w:bCs/>
          <w:color w:val="000000" w:themeColor="text1"/>
          <w:sz w:val="24"/>
          <w:szCs w:val="24"/>
        </w:rPr>
        <w:t>»)</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bCs/>
          <w:color w:val="000000" w:themeColor="text1"/>
          <w:sz w:val="16"/>
          <w:szCs w:val="16"/>
        </w:rPr>
      </w:pP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5190"/>
        <w:gridCol w:w="3939"/>
      </w:tblGrid>
      <w:tr w:rsidR="00EC1148" w:rsidRPr="00F777E6" w:rsidTr="0056121C">
        <w:trPr>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5.1</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Номер</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5.2</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Дата заключения</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5.3</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Место заключения</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5.4</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Дата внесения сведений о договоре строительного подряда в единую информационную систему жилищного строительства</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bl>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bCs/>
          <w:color w:val="000000" w:themeColor="text1"/>
          <w:sz w:val="24"/>
          <w:szCs w:val="24"/>
        </w:rPr>
      </w:pPr>
      <w:r w:rsidRPr="00F777E6">
        <w:rPr>
          <w:rFonts w:ascii="Times New Roman" w:eastAsia="Times New Roman" w:hAnsi="Times New Roman" w:cs="Times New Roman"/>
          <w:bCs/>
          <w:color w:val="000000" w:themeColor="text1"/>
          <w:sz w:val="24"/>
          <w:szCs w:val="24"/>
        </w:rPr>
        <w:t xml:space="preserve">6. Сведения о подрядчике, выполняющем работы по строительству объекта </w:t>
      </w:r>
      <w:r w:rsidRPr="00F777E6">
        <w:rPr>
          <w:rFonts w:ascii="Times New Roman" w:eastAsia="Times New Roman" w:hAnsi="Times New Roman" w:cs="Times New Roman"/>
          <w:bCs/>
          <w:color w:val="000000" w:themeColor="text1"/>
          <w:sz w:val="24"/>
          <w:szCs w:val="24"/>
        </w:rPr>
        <w:br/>
        <w:t xml:space="preserve">индивидуального жилищного строительства на основании договора строительного </w:t>
      </w:r>
      <w:r w:rsidRPr="00F777E6">
        <w:rPr>
          <w:rFonts w:ascii="Times New Roman" w:eastAsia="Times New Roman" w:hAnsi="Times New Roman" w:cs="Times New Roman"/>
          <w:bCs/>
          <w:color w:val="000000" w:themeColor="text1"/>
          <w:sz w:val="24"/>
          <w:szCs w:val="24"/>
        </w:rPr>
        <w:br/>
        <w:t xml:space="preserve">подряда с использованием счета </w:t>
      </w:r>
      <w:proofErr w:type="spellStart"/>
      <w:r w:rsidRPr="00F777E6">
        <w:rPr>
          <w:rFonts w:ascii="Times New Roman" w:eastAsia="Times New Roman" w:hAnsi="Times New Roman" w:cs="Times New Roman"/>
          <w:bCs/>
          <w:color w:val="000000" w:themeColor="text1"/>
          <w:sz w:val="24"/>
          <w:szCs w:val="24"/>
        </w:rPr>
        <w:t>эскроу</w:t>
      </w:r>
      <w:proofErr w:type="spellEnd"/>
      <w:r w:rsidRPr="00F777E6">
        <w:rPr>
          <w:rFonts w:ascii="Times New Roman" w:eastAsia="Times New Roman" w:hAnsi="Times New Roman" w:cs="Times New Roman"/>
          <w:bCs/>
          <w:color w:val="000000" w:themeColor="text1"/>
          <w:sz w:val="24"/>
          <w:szCs w:val="24"/>
        </w:rPr>
        <w:t xml:space="preserve"> (в случае строительства объекта </w:t>
      </w:r>
      <w:r w:rsidRPr="00F777E6">
        <w:rPr>
          <w:rFonts w:ascii="Times New Roman" w:eastAsia="Times New Roman" w:hAnsi="Times New Roman" w:cs="Times New Roman"/>
          <w:bCs/>
          <w:color w:val="000000" w:themeColor="text1"/>
          <w:sz w:val="24"/>
          <w:szCs w:val="24"/>
        </w:rPr>
        <w:br/>
        <w:t xml:space="preserve">индивидуального жилищного строительства в соответствии с Федеральным </w:t>
      </w:r>
      <w:r w:rsidRPr="00F777E6">
        <w:rPr>
          <w:rFonts w:ascii="Times New Roman" w:eastAsia="Times New Roman" w:hAnsi="Times New Roman" w:cs="Times New Roman"/>
          <w:bCs/>
          <w:color w:val="000000" w:themeColor="text1"/>
          <w:sz w:val="24"/>
          <w:szCs w:val="24"/>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F777E6">
        <w:rPr>
          <w:rFonts w:ascii="Times New Roman" w:eastAsia="Times New Roman" w:hAnsi="Times New Roman" w:cs="Times New Roman"/>
          <w:bCs/>
          <w:color w:val="000000" w:themeColor="text1"/>
          <w:sz w:val="24"/>
          <w:szCs w:val="24"/>
        </w:rPr>
        <w:t>эскроу</w:t>
      </w:r>
      <w:proofErr w:type="spellEnd"/>
      <w:r w:rsidRPr="00F777E6">
        <w:rPr>
          <w:rFonts w:ascii="Times New Roman" w:eastAsia="Times New Roman" w:hAnsi="Times New Roman" w:cs="Times New Roman"/>
          <w:bCs/>
          <w:color w:val="000000" w:themeColor="text1"/>
          <w:sz w:val="24"/>
          <w:szCs w:val="24"/>
        </w:rPr>
        <w:t>»)</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bCs/>
          <w:color w:val="000000" w:themeColor="text1"/>
          <w:sz w:val="24"/>
          <w:szCs w:val="24"/>
        </w:rPr>
      </w:pP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5190"/>
        <w:gridCol w:w="3939"/>
      </w:tblGrid>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6.1</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Сведения о юридическом лице, </w:t>
            </w:r>
            <w:r w:rsidRPr="00F777E6">
              <w:rPr>
                <w:rFonts w:ascii="Times New Roman" w:eastAsia="Times New Roman" w:hAnsi="Times New Roman" w:cs="Times New Roman"/>
                <w:color w:val="000000" w:themeColor="text1"/>
              </w:rPr>
              <w:br/>
              <w:t>в случае если подрядчиком является юридическое лицо:</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6.1.1</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Наименование</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6.1.2</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Место нахождения</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6.1.3</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Государственный регистрационный номер записи </w:t>
            </w:r>
            <w:r w:rsidRPr="00F777E6">
              <w:rPr>
                <w:rFonts w:ascii="Times New Roman" w:eastAsia="Times New Roman" w:hAnsi="Times New Roman" w:cs="Times New Roman"/>
                <w:color w:val="000000" w:themeColor="text1"/>
              </w:rPr>
              <w:br/>
              <w:t>о государственной регистрации юридического лица в едином государственном реестре юридических лиц</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6.1.4</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Идентификационный номер налогоплательщика</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6.1.5</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Уникальный код идентификации (идентификатор), присвоенный в единой информационной системе жилищного строительства</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6.2</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об индивидуальном предпринимателе, в случае если подрядчиком является индивидуальный предприниматель:</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6.2.1</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Фамилия, имя и отчество </w:t>
            </w:r>
            <w:r w:rsidRPr="00F777E6">
              <w:rPr>
                <w:rFonts w:ascii="Times New Roman" w:eastAsia="Times New Roman" w:hAnsi="Times New Roman" w:cs="Times New Roman"/>
                <w:color w:val="000000" w:themeColor="text1"/>
              </w:rPr>
              <w:br/>
              <w:t>(при наличии)</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6.2.2</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регистрации по месту жительства в Российской Федерации</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6.2.3</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Государственный регистрационный номер записи </w:t>
            </w:r>
            <w:r w:rsidRPr="00F777E6">
              <w:rPr>
                <w:rFonts w:ascii="Times New Roman" w:eastAsia="Times New Roman" w:hAnsi="Times New Roman" w:cs="Times New Roman"/>
                <w:color w:val="000000" w:themeColor="text1"/>
              </w:rPr>
              <w:br/>
              <w:t>о регистрации индивидуального предпринимателя в едином государственном реестре индивидуальных предпринимателей</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6.2.4</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Идентификационный номер налогоплательщика</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r w:rsidR="00EC1148" w:rsidRPr="00F777E6" w:rsidTr="0056121C">
        <w:trPr>
          <w:cantSplit/>
          <w:jc w:val="center"/>
        </w:trPr>
        <w:tc>
          <w:tcPr>
            <w:tcW w:w="85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6.2.5</w:t>
            </w:r>
          </w:p>
        </w:tc>
        <w:tc>
          <w:tcPr>
            <w:tcW w:w="5190"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Уникальный код идентификации (идентификатор), присвоенный в единой информационной системе жилищного строительства</w:t>
            </w:r>
          </w:p>
        </w:tc>
        <w:tc>
          <w:tcPr>
            <w:tcW w:w="3939" w:type="dxa"/>
          </w:tcPr>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rPr>
            </w:pPr>
          </w:p>
        </w:tc>
      </w:tr>
    </w:tbl>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Почтовый адрес и (или) адрес электронной почты для связи:</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___________________________________________________________________________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w:t>
      </w:r>
      <w:proofErr w:type="gramStart"/>
      <w:r w:rsidRPr="00F777E6">
        <w:rPr>
          <w:rFonts w:ascii="Times New Roman" w:eastAsia="Times New Roman" w:hAnsi="Times New Roman" w:cs="Times New Roman"/>
          <w:color w:val="000000" w:themeColor="text1"/>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F777E6">
        <w:rPr>
          <w:rFonts w:ascii="Times New Roman" w:eastAsia="Times New Roman" w:hAnsi="Times New Roman" w:cs="Times New Roman"/>
          <w:color w:val="000000" w:themeColor="text1"/>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___________________________________________________________________________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w:t>
      </w:r>
      <w:proofErr w:type="gramEnd"/>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Российской  Федерации или органе местного самоуправления, в том числе через многофункциональный центр)</w:t>
      </w:r>
      <w:proofErr w:type="gramEnd"/>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4"/>
          <w:szCs w:val="24"/>
        </w:rPr>
        <w:t xml:space="preserve">    Настоящим уведомлением подтверждаю, что </w:t>
      </w:r>
      <w:r w:rsidRPr="00F777E6">
        <w:rPr>
          <w:rFonts w:ascii="Times New Roman" w:eastAsia="Times New Roman" w:hAnsi="Times New Roman" w:cs="Times New Roman"/>
          <w:color w:val="000000" w:themeColor="text1"/>
          <w:sz w:val="20"/>
          <w:szCs w:val="20"/>
        </w:rPr>
        <w:t>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(объект индивидуального жилищного строительства или садовый дом)</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не </w:t>
      </w:r>
      <w:proofErr w:type="gramStart"/>
      <w:r w:rsidRPr="00F777E6">
        <w:rPr>
          <w:rFonts w:ascii="Times New Roman" w:eastAsia="Times New Roman" w:hAnsi="Times New Roman" w:cs="Times New Roman"/>
          <w:color w:val="000000" w:themeColor="text1"/>
          <w:sz w:val="24"/>
          <w:szCs w:val="24"/>
        </w:rPr>
        <w:t>предназначен</w:t>
      </w:r>
      <w:proofErr w:type="gramEnd"/>
      <w:r w:rsidRPr="00F777E6">
        <w:rPr>
          <w:rFonts w:ascii="Times New Roman" w:eastAsia="Times New Roman" w:hAnsi="Times New Roman" w:cs="Times New Roman"/>
          <w:color w:val="000000" w:themeColor="text1"/>
          <w:sz w:val="24"/>
          <w:szCs w:val="24"/>
        </w:rPr>
        <w:t xml:space="preserve"> для раздела на самостоятельные объекты недвижимости.</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Настоящим уведомлением я ______________________________________________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___________________________________________________________________________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w:t>
      </w:r>
      <w:proofErr w:type="gramStart"/>
      <w:r w:rsidRPr="00F777E6">
        <w:rPr>
          <w:rFonts w:ascii="Times New Roman" w:eastAsia="Times New Roman" w:hAnsi="Times New Roman" w:cs="Times New Roman"/>
          <w:color w:val="000000" w:themeColor="text1"/>
          <w:sz w:val="18"/>
          <w:szCs w:val="18"/>
        </w:rPr>
        <w:t>(фамилия, имя, отчество (при наличии)</w:t>
      </w:r>
      <w:proofErr w:type="gramEnd"/>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даю  согласие  на обработку персональных данных (в случае если застройщиком является физическое лицо).</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___________________________   ___________   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w:t>
      </w:r>
      <w:proofErr w:type="gramStart"/>
      <w:r w:rsidRPr="00F777E6">
        <w:rPr>
          <w:rFonts w:ascii="Times New Roman" w:eastAsia="Times New Roman" w:hAnsi="Times New Roman" w:cs="Times New Roman"/>
          <w:color w:val="000000" w:themeColor="text1"/>
          <w:sz w:val="18"/>
          <w:szCs w:val="18"/>
        </w:rPr>
        <w:t>(должность, в случае если     (подпись)         (расшифровка подписи)</w:t>
      </w:r>
      <w:proofErr w:type="gramEnd"/>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застройщиком является</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юридическое лицо)</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 xml:space="preserve">            М.П.</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 xml:space="preserve">       (при наличии)</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К настоящему уведомлению прилагаются:</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F777E6">
        <w:rPr>
          <w:rFonts w:ascii="Times New Roman" w:eastAsia="Times New Roman" w:hAnsi="Times New Roman" w:cs="Times New Roman"/>
          <w:color w:val="000000" w:themeColor="text1"/>
          <w:sz w:val="20"/>
          <w:szCs w:val="20"/>
        </w:rPr>
        <w:t>___________________________________________________________________________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___________________________________________________________________________</w:t>
      </w:r>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 xml:space="preserve">(документы, предусмотренные </w:t>
      </w:r>
      <w:hyperlink r:id="rId11" w:history="1">
        <w:r w:rsidRPr="00F777E6">
          <w:rPr>
            <w:rFonts w:ascii="Times New Roman" w:eastAsia="Times New Roman" w:hAnsi="Times New Roman" w:cs="Times New Roman"/>
            <w:color w:val="000000" w:themeColor="text1"/>
            <w:sz w:val="18"/>
            <w:szCs w:val="18"/>
          </w:rPr>
          <w:t>частью 3</w:t>
        </w:r>
        <w:r w:rsidRPr="00F777E6">
          <w:rPr>
            <w:rFonts w:ascii="Times New Roman" w:eastAsia="Times New Roman" w:hAnsi="Times New Roman" w:cs="Times New Roman"/>
            <w:color w:val="auto"/>
            <w:sz w:val="18"/>
            <w:szCs w:val="18"/>
            <w:lang w:eastAsia="ru-RU"/>
          </w:rPr>
          <w:t xml:space="preserve">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F777E6">
          <w:rPr>
            <w:rFonts w:ascii="Times New Roman" w:eastAsia="Times New Roman" w:hAnsi="Times New Roman" w:cs="Times New Roman"/>
            <w:color w:val="auto"/>
            <w:sz w:val="18"/>
            <w:szCs w:val="18"/>
            <w:lang w:eastAsia="ru-RU"/>
          </w:rPr>
          <w:t>эскроу</w:t>
        </w:r>
        <w:proofErr w:type="spellEnd"/>
        <w:r w:rsidRPr="00F777E6">
          <w:rPr>
            <w:rFonts w:ascii="Times New Roman" w:eastAsia="Times New Roman" w:hAnsi="Times New Roman" w:cs="Times New Roman"/>
            <w:color w:val="auto"/>
            <w:sz w:val="18"/>
            <w:szCs w:val="18"/>
            <w:lang w:eastAsia="ru-RU"/>
          </w:rPr>
          <w:t xml:space="preserve">) </w:t>
        </w:r>
        <w:r w:rsidRPr="00F777E6">
          <w:rPr>
            <w:rFonts w:ascii="Times New Roman" w:eastAsia="Times New Roman" w:hAnsi="Times New Roman" w:cs="Times New Roman"/>
            <w:color w:val="000000" w:themeColor="text1"/>
            <w:sz w:val="18"/>
            <w:szCs w:val="18"/>
          </w:rPr>
          <w:t xml:space="preserve"> статьи 51.1</w:t>
        </w:r>
      </w:hyperlink>
      <w:r w:rsidRPr="00F777E6">
        <w:rPr>
          <w:rFonts w:ascii="Times New Roman" w:eastAsia="Times New Roman" w:hAnsi="Times New Roman" w:cs="Times New Roman"/>
          <w:color w:val="000000" w:themeColor="text1"/>
          <w:sz w:val="18"/>
          <w:szCs w:val="18"/>
        </w:rPr>
        <w:t xml:space="preserve"> Градостроительного кодекса</w:t>
      </w:r>
      <w:proofErr w:type="gramEnd"/>
    </w:p>
    <w:p w:rsidR="00EC1148" w:rsidRPr="00F777E6" w:rsidRDefault="00EC1148" w:rsidP="00EC1148">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F777E6">
        <w:rPr>
          <w:rFonts w:ascii="Times New Roman" w:eastAsia="Times New Roman" w:hAnsi="Times New Roman" w:cs="Times New Roman"/>
          <w:color w:val="000000" w:themeColor="text1"/>
          <w:sz w:val="18"/>
          <w:szCs w:val="18"/>
        </w:rPr>
        <w:t xml:space="preserve">Российской Федерации </w:t>
      </w:r>
      <w:r w:rsidR="0056121C" w:rsidRPr="00F777E6">
        <w:rPr>
          <w:rFonts w:ascii="Times New Roman" w:eastAsia="Times New Roman" w:hAnsi="Times New Roman" w:cs="Times New Roman"/>
          <w:color w:val="000000" w:themeColor="text1"/>
          <w:sz w:val="28"/>
          <w:szCs w:val="28"/>
        </w:rPr>
        <w:t>»</w:t>
      </w:r>
    </w:p>
    <w:p w:rsidR="00EC1148" w:rsidRPr="00F777E6" w:rsidRDefault="00EC1148" w:rsidP="008E02C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EC1148" w:rsidRPr="00F777E6" w:rsidRDefault="00B24B54" w:rsidP="00EC1148">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EC1148" w:rsidRPr="00F777E6">
        <w:rPr>
          <w:rFonts w:ascii="Times New Roman" w:eastAsia="Times New Roman" w:hAnsi="Times New Roman" w:cs="Times New Roman"/>
          <w:bCs/>
          <w:sz w:val="28"/>
          <w:szCs w:val="28"/>
        </w:rPr>
        <w:t xml:space="preserve">. Приложение № </w:t>
      </w:r>
      <w:r w:rsidR="0056121C" w:rsidRPr="00F777E6">
        <w:rPr>
          <w:rFonts w:ascii="Times New Roman" w:eastAsia="Times New Roman" w:hAnsi="Times New Roman" w:cs="Times New Roman"/>
          <w:bCs/>
          <w:sz w:val="28"/>
          <w:szCs w:val="28"/>
        </w:rPr>
        <w:t>4 к административному регламенту</w:t>
      </w:r>
      <w:r w:rsidR="00EC1148" w:rsidRPr="00F777E6">
        <w:rPr>
          <w:rFonts w:ascii="Times New Roman" w:eastAsia="Times New Roman" w:hAnsi="Times New Roman" w:cs="Times New Roman"/>
          <w:bCs/>
          <w:sz w:val="28"/>
          <w:szCs w:val="28"/>
        </w:rPr>
        <w:t xml:space="preserve"> изложить в следующей редакции:</w:t>
      </w:r>
    </w:p>
    <w:p w:rsidR="0056121C" w:rsidRPr="00F777E6" w:rsidRDefault="0056121C" w:rsidP="0056121C">
      <w:pPr>
        <w:spacing w:after="0" w:line="240" w:lineRule="auto"/>
        <w:ind w:left="5387"/>
        <w:contextualSpacing/>
        <w:jc w:val="center"/>
        <w:outlineLvl w:val="0"/>
        <w:rPr>
          <w:rFonts w:ascii="Times New Roman" w:hAnsi="Times New Roman" w:cs="Times New Roman"/>
          <w:bCs/>
          <w:color w:val="000000" w:themeColor="text1"/>
          <w:sz w:val="26"/>
          <w:szCs w:val="26"/>
        </w:rPr>
      </w:pPr>
      <w:r w:rsidRPr="00F777E6">
        <w:rPr>
          <w:rFonts w:ascii="Times New Roman" w:hAnsi="Times New Roman" w:cs="Times New Roman"/>
          <w:bCs/>
          <w:color w:val="000000" w:themeColor="text1"/>
          <w:sz w:val="26"/>
          <w:szCs w:val="26"/>
        </w:rPr>
        <w:t>«Приложение № 4</w:t>
      </w:r>
      <w:r w:rsidRPr="00F777E6">
        <w:rPr>
          <w:rFonts w:ascii="Times New Roman" w:hAnsi="Times New Roman" w:cs="Times New Roman"/>
          <w:bCs/>
          <w:color w:val="000000" w:themeColor="text1"/>
          <w:sz w:val="26"/>
          <w:szCs w:val="26"/>
        </w:rPr>
        <w:br/>
        <w:t>к административному регламенту</w:t>
      </w:r>
    </w:p>
    <w:p w:rsidR="0056121C" w:rsidRPr="00F777E6" w:rsidRDefault="0056121C" w:rsidP="0056121C">
      <w:pPr>
        <w:spacing w:after="0" w:line="240" w:lineRule="auto"/>
        <w:ind w:left="5387"/>
        <w:contextualSpacing/>
        <w:jc w:val="center"/>
        <w:outlineLvl w:val="0"/>
        <w:rPr>
          <w:rFonts w:ascii="Times New Roman" w:hAnsi="Times New Roman" w:cs="Times New Roman"/>
          <w:bCs/>
          <w:color w:val="000000" w:themeColor="text1"/>
          <w:sz w:val="26"/>
          <w:szCs w:val="26"/>
        </w:rPr>
      </w:pPr>
    </w:p>
    <w:p w:rsidR="0056121C" w:rsidRPr="00F777E6" w:rsidRDefault="0056121C" w:rsidP="0056121C">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777E6">
        <w:rPr>
          <w:rFonts w:ascii="Times New Roman" w:hAnsi="Times New Roman" w:cs="Times New Roman"/>
          <w:b/>
          <w:bCs/>
          <w:color w:val="000000" w:themeColor="text1"/>
          <w:sz w:val="28"/>
          <w:szCs w:val="28"/>
        </w:rPr>
        <w:t>ФОРМА</w:t>
      </w:r>
    </w:p>
    <w:p w:rsidR="0056121C" w:rsidRPr="00F777E6" w:rsidRDefault="0056121C" w:rsidP="0056121C">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F777E6">
        <w:rPr>
          <w:rFonts w:ascii="Times New Roman" w:hAnsi="Times New Roman" w:cs="Times New Roman"/>
          <w:b/>
          <w:bCs/>
          <w:color w:val="000000" w:themeColor="text1"/>
          <w:sz w:val="28"/>
          <w:szCs w:val="28"/>
        </w:rPr>
        <w:t>Уведомления об изменении параметров*</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Уведомление</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"__" _________ 20__ г.</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___________________________________________________________________________</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___________________________________________________________________________</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 xml:space="preserve">(наименование уполномоченного на выдачу разрешений на строительство федерального органа исполнительной власти, </w:t>
      </w:r>
      <w:proofErr w:type="gramEnd"/>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органа исполнительной власти субъекта Российской Федерации, органа местного самоуправления)</w:t>
      </w:r>
    </w:p>
    <w:p w:rsidR="0056121C" w:rsidRPr="00F777E6" w:rsidRDefault="0056121C" w:rsidP="0056121C">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18"/>
          <w:szCs w:val="18"/>
        </w:rPr>
        <w:t xml:space="preserve">                        </w:t>
      </w:r>
      <w:r w:rsidRPr="00F777E6">
        <w:rPr>
          <w:rFonts w:ascii="Times New Roman" w:eastAsia="Times New Roman" w:hAnsi="Times New Roman" w:cs="Times New Roman"/>
          <w:color w:val="000000" w:themeColor="text1"/>
          <w:sz w:val="24"/>
          <w:szCs w:val="24"/>
        </w:rPr>
        <w:t>1. Сведения о застройщике:</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534"/>
        <w:gridCol w:w="3544"/>
      </w:tblGrid>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outlineLvl w:val="2"/>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физическом лице, в случае если застройщиком является физическое лицо:</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1.1.1</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Фамилия, имя, отчество (при наличии)</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1.1.2</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Место жительства</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1.1.3</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Реквизиты документа, удостоверяющего личность</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outlineLvl w:val="2"/>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 юридическом лице, в случае если застройщиком является юридическое лицо:</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1.2.1</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Наименование</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1.2.2</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Место нахождения</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1.2.3</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1.2.4</w:t>
            </w:r>
          </w:p>
        </w:tc>
        <w:tc>
          <w:tcPr>
            <w:tcW w:w="5534" w:type="dxa"/>
          </w:tcPr>
          <w:p w:rsidR="0056121C" w:rsidRPr="00F777E6" w:rsidRDefault="0056121C" w:rsidP="00951722">
            <w:pPr>
              <w:widowControl w:val="0"/>
              <w:autoSpaceDE w:val="0"/>
              <w:autoSpaceDN w:val="0"/>
              <w:spacing w:after="0" w:line="240" w:lineRule="auto"/>
              <w:jc w:val="both"/>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Идентификационный номер налогоплательщика, за исключением случая, если заявителем является иностранное юридическое лицо</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bl>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2. Сведения о земельном участке</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534"/>
        <w:gridCol w:w="3544"/>
      </w:tblGrid>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2.1</w:t>
            </w:r>
          </w:p>
        </w:tc>
        <w:tc>
          <w:tcPr>
            <w:tcW w:w="553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Кадастровый номер земельного участка (при наличии)</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r>
      <w:tr w:rsidR="0056121C" w:rsidRPr="00F777E6" w:rsidTr="00951722">
        <w:tc>
          <w:tcPr>
            <w:tcW w:w="85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2.2</w:t>
            </w:r>
          </w:p>
        </w:tc>
        <w:tc>
          <w:tcPr>
            <w:tcW w:w="553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Адрес или описание местоположения земельного участка</w:t>
            </w:r>
          </w:p>
        </w:tc>
        <w:tc>
          <w:tcPr>
            <w:tcW w:w="3544"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r>
    </w:tbl>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18"/>
          <w:szCs w:val="18"/>
        </w:rPr>
        <w:t xml:space="preserve">             </w:t>
      </w:r>
      <w:r w:rsidRPr="00F777E6">
        <w:rPr>
          <w:rFonts w:ascii="Times New Roman" w:eastAsia="Times New Roman" w:hAnsi="Times New Roman" w:cs="Times New Roman"/>
          <w:color w:val="000000" w:themeColor="text1"/>
          <w:sz w:val="24"/>
          <w:szCs w:val="24"/>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0"/>
        <w:gridCol w:w="2392"/>
        <w:gridCol w:w="4253"/>
        <w:gridCol w:w="2693"/>
      </w:tblGrid>
      <w:tr w:rsidR="0056121C" w:rsidRPr="00F777E6" w:rsidTr="00951722">
        <w:tc>
          <w:tcPr>
            <w:tcW w:w="59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 xml:space="preserve">N </w:t>
            </w:r>
            <w:proofErr w:type="gramStart"/>
            <w:r w:rsidRPr="00F777E6">
              <w:rPr>
                <w:rFonts w:ascii="Times New Roman" w:eastAsia="Times New Roman" w:hAnsi="Times New Roman" w:cs="Times New Roman"/>
                <w:color w:val="000000" w:themeColor="text1"/>
              </w:rPr>
              <w:t>п</w:t>
            </w:r>
            <w:proofErr w:type="gramEnd"/>
            <w:r w:rsidRPr="00F777E6">
              <w:rPr>
                <w:rFonts w:ascii="Times New Roman" w:eastAsia="Times New Roman" w:hAnsi="Times New Roman" w:cs="Times New Roman"/>
                <w:color w:val="000000" w:themeColor="text1"/>
              </w:rPr>
              <w:t>/п</w:t>
            </w:r>
          </w:p>
        </w:tc>
        <w:tc>
          <w:tcPr>
            <w:tcW w:w="2392"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4253"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proofErr w:type="gramStart"/>
            <w:r w:rsidRPr="00F777E6">
              <w:rPr>
                <w:rFonts w:ascii="Times New Roman" w:eastAsia="Times New Roman" w:hAnsi="Times New Roman" w:cs="Times New Roman"/>
                <w:color w:val="000000" w:themeColor="text1"/>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______________________</w:t>
            </w:r>
          </w:p>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(дата направления уведомления)</w:t>
            </w:r>
          </w:p>
        </w:tc>
        <w:tc>
          <w:tcPr>
            <w:tcW w:w="2693"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6121C" w:rsidRPr="00F777E6" w:rsidTr="00951722">
        <w:tc>
          <w:tcPr>
            <w:tcW w:w="59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3.1</w:t>
            </w:r>
          </w:p>
        </w:tc>
        <w:tc>
          <w:tcPr>
            <w:tcW w:w="2392"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Количество надземных этажей</w:t>
            </w:r>
          </w:p>
        </w:tc>
        <w:tc>
          <w:tcPr>
            <w:tcW w:w="425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c>
          <w:tcPr>
            <w:tcW w:w="269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r>
      <w:tr w:rsidR="0056121C" w:rsidRPr="00F777E6" w:rsidTr="00951722">
        <w:tc>
          <w:tcPr>
            <w:tcW w:w="59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3.2</w:t>
            </w:r>
          </w:p>
        </w:tc>
        <w:tc>
          <w:tcPr>
            <w:tcW w:w="2392"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Высота</w:t>
            </w:r>
          </w:p>
        </w:tc>
        <w:tc>
          <w:tcPr>
            <w:tcW w:w="425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c>
          <w:tcPr>
            <w:tcW w:w="269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r>
      <w:tr w:rsidR="0056121C" w:rsidRPr="00F777E6" w:rsidTr="00951722">
        <w:tc>
          <w:tcPr>
            <w:tcW w:w="59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3.3</w:t>
            </w:r>
          </w:p>
        </w:tc>
        <w:tc>
          <w:tcPr>
            <w:tcW w:w="2392"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Сведения об отступах от границ земельного участка</w:t>
            </w:r>
          </w:p>
        </w:tc>
        <w:tc>
          <w:tcPr>
            <w:tcW w:w="425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c>
          <w:tcPr>
            <w:tcW w:w="269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p>
        </w:tc>
      </w:tr>
      <w:tr w:rsidR="0056121C" w:rsidRPr="00F777E6" w:rsidTr="00951722">
        <w:tc>
          <w:tcPr>
            <w:tcW w:w="590" w:type="dxa"/>
          </w:tcPr>
          <w:p w:rsidR="0056121C" w:rsidRPr="00F777E6" w:rsidRDefault="0056121C" w:rsidP="00951722">
            <w:pPr>
              <w:widowControl w:val="0"/>
              <w:autoSpaceDE w:val="0"/>
              <w:autoSpaceDN w:val="0"/>
              <w:spacing w:after="0" w:line="240" w:lineRule="auto"/>
              <w:jc w:val="center"/>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3.4</w:t>
            </w:r>
          </w:p>
        </w:tc>
        <w:tc>
          <w:tcPr>
            <w:tcW w:w="2392"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rPr>
            </w:pPr>
            <w:r w:rsidRPr="00F777E6">
              <w:rPr>
                <w:rFonts w:ascii="Times New Roman" w:eastAsia="Times New Roman" w:hAnsi="Times New Roman" w:cs="Times New Roman"/>
                <w:color w:val="000000" w:themeColor="text1"/>
              </w:rPr>
              <w:t>Площадь застройки</w:t>
            </w:r>
          </w:p>
        </w:tc>
        <w:tc>
          <w:tcPr>
            <w:tcW w:w="425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c>
          <w:tcPr>
            <w:tcW w:w="2693" w:type="dxa"/>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bl>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F777E6">
        <w:rPr>
          <w:rFonts w:ascii="Times New Roman" w:eastAsia="Times New Roman" w:hAnsi="Times New Roman" w:cs="Times New Roman"/>
          <w:color w:val="000000" w:themeColor="text1"/>
          <w:sz w:val="24"/>
          <w:szCs w:val="24"/>
        </w:rPr>
        <w:tab/>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56121C" w:rsidRPr="00F777E6" w:rsidTr="00951722">
        <w:tc>
          <w:tcPr>
            <w:tcW w:w="9985" w:type="dxa"/>
            <w:tcBorders>
              <w:top w:val="single" w:sz="4" w:space="0" w:color="auto"/>
              <w:left w:val="single" w:sz="4" w:space="0" w:color="auto"/>
              <w:bottom w:val="nil"/>
              <w:right w:val="single" w:sz="4" w:space="0" w:color="auto"/>
            </w:tcBorders>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9985" w:type="dxa"/>
            <w:tcBorders>
              <w:top w:val="nil"/>
              <w:left w:val="single" w:sz="4" w:space="0" w:color="auto"/>
              <w:bottom w:val="nil"/>
              <w:right w:val="single" w:sz="4" w:space="0" w:color="auto"/>
            </w:tcBorders>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9985" w:type="dxa"/>
            <w:tcBorders>
              <w:top w:val="nil"/>
              <w:left w:val="single" w:sz="4" w:space="0" w:color="auto"/>
              <w:bottom w:val="nil"/>
              <w:right w:val="single" w:sz="4" w:space="0" w:color="auto"/>
            </w:tcBorders>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c>
          <w:tcPr>
            <w:tcW w:w="9985" w:type="dxa"/>
            <w:tcBorders>
              <w:top w:val="nil"/>
              <w:left w:val="single" w:sz="4" w:space="0" w:color="auto"/>
              <w:bottom w:val="nil"/>
              <w:right w:val="single" w:sz="4" w:space="0" w:color="auto"/>
            </w:tcBorders>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r w:rsidR="0056121C" w:rsidRPr="00F777E6" w:rsidTr="00951722">
        <w:trPr>
          <w:trHeight w:val="21"/>
        </w:trPr>
        <w:tc>
          <w:tcPr>
            <w:tcW w:w="9985" w:type="dxa"/>
            <w:tcBorders>
              <w:top w:val="nil"/>
              <w:left w:val="single" w:sz="4" w:space="0" w:color="auto"/>
              <w:bottom w:val="single" w:sz="4" w:space="0" w:color="auto"/>
              <w:right w:val="single" w:sz="4" w:space="0" w:color="auto"/>
            </w:tcBorders>
          </w:tcPr>
          <w:p w:rsidR="0056121C" w:rsidRPr="00F777E6" w:rsidRDefault="0056121C" w:rsidP="00951722">
            <w:pPr>
              <w:widowControl w:val="0"/>
              <w:autoSpaceDE w:val="0"/>
              <w:autoSpaceDN w:val="0"/>
              <w:spacing w:after="0" w:line="240" w:lineRule="auto"/>
              <w:rPr>
                <w:rFonts w:ascii="Times New Roman" w:eastAsia="Times New Roman" w:hAnsi="Times New Roman" w:cs="Times New Roman"/>
                <w:color w:val="000000" w:themeColor="text1"/>
                <w:sz w:val="18"/>
                <w:szCs w:val="18"/>
              </w:rPr>
            </w:pPr>
          </w:p>
        </w:tc>
      </w:tr>
    </w:tbl>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keepNext/>
        <w:keepLines/>
        <w:autoSpaceDE w:val="0"/>
        <w:autoSpaceDN w:val="0"/>
        <w:spacing w:after="240" w:line="240" w:lineRule="auto"/>
        <w:ind w:firstLine="567"/>
        <w:jc w:val="center"/>
        <w:rPr>
          <w:rFonts w:ascii="Times New Roman" w:eastAsia="Times New Roman" w:hAnsi="Times New Roman" w:cs="Times New Roman"/>
          <w:b/>
          <w:bCs/>
          <w:color w:val="auto"/>
          <w:sz w:val="24"/>
          <w:szCs w:val="24"/>
          <w:lang w:eastAsia="ru-RU"/>
        </w:rPr>
      </w:pPr>
      <w:r w:rsidRPr="00F777E6">
        <w:rPr>
          <w:rFonts w:ascii="Times New Roman" w:eastAsia="Times New Roman" w:hAnsi="Times New Roman" w:cs="Times New Roman"/>
          <w:b/>
          <w:bCs/>
          <w:color w:val="auto"/>
          <w:sz w:val="24"/>
          <w:szCs w:val="24"/>
          <w:lang w:eastAsia="ru-RU"/>
        </w:rPr>
        <w:t xml:space="preserve">5. Сведения о договоре строительного подряда с использованием счета </w:t>
      </w:r>
      <w:proofErr w:type="spellStart"/>
      <w:r w:rsidRPr="00F777E6">
        <w:rPr>
          <w:rFonts w:ascii="Times New Roman" w:eastAsia="Times New Roman" w:hAnsi="Times New Roman" w:cs="Times New Roman"/>
          <w:b/>
          <w:bCs/>
          <w:color w:val="auto"/>
          <w:sz w:val="24"/>
          <w:szCs w:val="24"/>
          <w:lang w:eastAsia="ru-RU"/>
        </w:rPr>
        <w:t>эскроу</w:t>
      </w:r>
      <w:proofErr w:type="spellEnd"/>
      <w:r w:rsidRPr="00F777E6">
        <w:rPr>
          <w:rFonts w:ascii="Times New Roman" w:eastAsia="Times New Roman" w:hAnsi="Times New Roman" w:cs="Times New Roman"/>
          <w:b/>
          <w:bCs/>
          <w:color w:val="auto"/>
          <w:sz w:val="24"/>
          <w:szCs w:val="24"/>
          <w:lang w:eastAsia="ru-RU"/>
        </w:rPr>
        <w:t xml:space="preserve"> </w:t>
      </w:r>
      <w:r w:rsidRPr="00F777E6">
        <w:rPr>
          <w:rFonts w:ascii="Times New Roman" w:eastAsia="Times New Roman" w:hAnsi="Times New Roman" w:cs="Times New Roman"/>
          <w:b/>
          <w:bCs/>
          <w:color w:val="auto"/>
          <w:sz w:val="24"/>
          <w:szCs w:val="24"/>
          <w:lang w:eastAsia="ru-RU"/>
        </w:rPr>
        <w:br/>
        <w:t xml:space="preserve">(в случае строительства объекта индивидуального жилищного строительства </w:t>
      </w:r>
      <w:r w:rsidRPr="00F777E6">
        <w:rPr>
          <w:rFonts w:ascii="Times New Roman" w:eastAsia="Times New Roman" w:hAnsi="Times New Roman" w:cs="Times New Roman"/>
          <w:b/>
          <w:bCs/>
          <w:color w:val="auto"/>
          <w:sz w:val="24"/>
          <w:szCs w:val="24"/>
          <w:lang w:eastAsia="ru-RU"/>
        </w:rPr>
        <w:br/>
        <w:t xml:space="preserve">в соответствии с Федеральным законом от 22 июля 2024 г. № 186-ФЗ </w:t>
      </w:r>
      <w:r w:rsidRPr="00F777E6">
        <w:rPr>
          <w:rFonts w:ascii="Times New Roman" w:eastAsia="Times New Roman" w:hAnsi="Times New Roman" w:cs="Times New Roman"/>
          <w:b/>
          <w:bCs/>
          <w:color w:val="auto"/>
          <w:sz w:val="24"/>
          <w:szCs w:val="24"/>
          <w:lang w:eastAsia="ru-RU"/>
        </w:rPr>
        <w:br/>
        <w:t xml:space="preserve">«О строительстве жилых домов по договорам строительного подряда </w:t>
      </w:r>
      <w:r w:rsidRPr="00F777E6">
        <w:rPr>
          <w:rFonts w:ascii="Times New Roman" w:eastAsia="Times New Roman" w:hAnsi="Times New Roman" w:cs="Times New Roman"/>
          <w:b/>
          <w:bCs/>
          <w:color w:val="auto"/>
          <w:sz w:val="24"/>
          <w:szCs w:val="24"/>
          <w:lang w:eastAsia="ru-RU"/>
        </w:rPr>
        <w:br/>
        <w:t xml:space="preserve">с использованием счетов </w:t>
      </w:r>
      <w:proofErr w:type="spellStart"/>
      <w:r w:rsidRPr="00F777E6">
        <w:rPr>
          <w:rFonts w:ascii="Times New Roman" w:eastAsia="Times New Roman" w:hAnsi="Times New Roman" w:cs="Times New Roman"/>
          <w:b/>
          <w:bCs/>
          <w:color w:val="auto"/>
          <w:sz w:val="24"/>
          <w:szCs w:val="24"/>
          <w:lang w:eastAsia="ru-RU"/>
        </w:rPr>
        <w:t>эскроу</w:t>
      </w:r>
      <w:proofErr w:type="spellEnd"/>
      <w:r w:rsidRPr="00F777E6">
        <w:rPr>
          <w:rFonts w:ascii="Times New Roman" w:eastAsia="Times New Roman" w:hAnsi="Times New Roman" w:cs="Times New Roman"/>
          <w:b/>
          <w:bCs/>
          <w:color w:val="auto"/>
          <w:sz w:val="24"/>
          <w:szCs w:val="24"/>
          <w:lang w:eastAsia="ru-RU"/>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6121C" w:rsidRPr="00F777E6" w:rsidTr="00951722">
        <w:trPr>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5.1</w:t>
            </w:r>
          </w:p>
        </w:tc>
        <w:tc>
          <w:tcPr>
            <w:tcW w:w="4423" w:type="dxa"/>
          </w:tcPr>
          <w:p w:rsidR="0056121C" w:rsidRPr="00F777E6" w:rsidRDefault="0056121C" w:rsidP="00951722">
            <w:pPr>
              <w:autoSpaceDE w:val="0"/>
              <w:autoSpaceDN w:val="0"/>
              <w:spacing w:after="0" w:line="240" w:lineRule="auto"/>
              <w:ind w:left="737" w:right="5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Номер</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5.2</w:t>
            </w:r>
          </w:p>
        </w:tc>
        <w:tc>
          <w:tcPr>
            <w:tcW w:w="4423" w:type="dxa"/>
          </w:tcPr>
          <w:p w:rsidR="0056121C" w:rsidRPr="00F777E6" w:rsidRDefault="0056121C" w:rsidP="00951722">
            <w:pPr>
              <w:autoSpaceDE w:val="0"/>
              <w:autoSpaceDN w:val="0"/>
              <w:spacing w:after="0" w:line="240" w:lineRule="auto"/>
              <w:ind w:left="737" w:right="5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Дата заключения</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5.3</w:t>
            </w:r>
          </w:p>
        </w:tc>
        <w:tc>
          <w:tcPr>
            <w:tcW w:w="4423" w:type="dxa"/>
          </w:tcPr>
          <w:p w:rsidR="0056121C" w:rsidRPr="00F777E6" w:rsidRDefault="0056121C" w:rsidP="00951722">
            <w:pPr>
              <w:autoSpaceDE w:val="0"/>
              <w:autoSpaceDN w:val="0"/>
              <w:spacing w:after="0" w:line="240" w:lineRule="auto"/>
              <w:ind w:left="737" w:right="5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Место заключения</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5.4</w:t>
            </w:r>
          </w:p>
        </w:tc>
        <w:tc>
          <w:tcPr>
            <w:tcW w:w="4423" w:type="dxa"/>
          </w:tcPr>
          <w:p w:rsidR="0056121C" w:rsidRPr="00F777E6" w:rsidRDefault="0056121C" w:rsidP="00951722">
            <w:pPr>
              <w:autoSpaceDE w:val="0"/>
              <w:autoSpaceDN w:val="0"/>
              <w:spacing w:after="0" w:line="240" w:lineRule="auto"/>
              <w:ind w:left="57" w:right="57" w:firstLine="680"/>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Дата внесения сведений о договоре строительного подряда в единую информационную систему жилищного строительства</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bl>
    <w:p w:rsidR="0056121C" w:rsidRPr="00F777E6" w:rsidRDefault="0056121C" w:rsidP="0056121C">
      <w:pPr>
        <w:autoSpaceDE w:val="0"/>
        <w:autoSpaceDN w:val="0"/>
        <w:spacing w:before="240" w:after="240" w:line="240" w:lineRule="auto"/>
        <w:jc w:val="center"/>
        <w:rPr>
          <w:rFonts w:ascii="Times New Roman" w:eastAsia="Times New Roman" w:hAnsi="Times New Roman" w:cs="Times New Roman"/>
          <w:b/>
          <w:bCs/>
          <w:color w:val="auto"/>
          <w:sz w:val="24"/>
          <w:szCs w:val="24"/>
          <w:lang w:eastAsia="ru-RU"/>
        </w:rPr>
      </w:pPr>
      <w:r w:rsidRPr="00F777E6">
        <w:rPr>
          <w:rFonts w:ascii="Times New Roman" w:eastAsia="Times New Roman" w:hAnsi="Times New Roman" w:cs="Times New Roman"/>
          <w:b/>
          <w:bCs/>
          <w:color w:val="auto"/>
          <w:sz w:val="24"/>
          <w:szCs w:val="24"/>
          <w:lang w:eastAsia="ru-RU"/>
        </w:rPr>
        <w:t xml:space="preserve">6. Сведения о подрядчике, выполняющем работы по строительству объекта </w:t>
      </w:r>
      <w:r w:rsidRPr="00F777E6">
        <w:rPr>
          <w:rFonts w:ascii="Times New Roman" w:eastAsia="Times New Roman" w:hAnsi="Times New Roman" w:cs="Times New Roman"/>
          <w:b/>
          <w:bCs/>
          <w:color w:val="auto"/>
          <w:sz w:val="24"/>
          <w:szCs w:val="24"/>
          <w:lang w:eastAsia="ru-RU"/>
        </w:rPr>
        <w:br/>
        <w:t xml:space="preserve">индивидуального жилищного строительства на основании договора строительного </w:t>
      </w:r>
      <w:r w:rsidRPr="00F777E6">
        <w:rPr>
          <w:rFonts w:ascii="Times New Roman" w:eastAsia="Times New Roman" w:hAnsi="Times New Roman" w:cs="Times New Roman"/>
          <w:b/>
          <w:bCs/>
          <w:color w:val="auto"/>
          <w:sz w:val="24"/>
          <w:szCs w:val="24"/>
          <w:lang w:eastAsia="ru-RU"/>
        </w:rPr>
        <w:br/>
        <w:t xml:space="preserve">подряда с использованием счета </w:t>
      </w:r>
      <w:proofErr w:type="spellStart"/>
      <w:r w:rsidRPr="00F777E6">
        <w:rPr>
          <w:rFonts w:ascii="Times New Roman" w:eastAsia="Times New Roman" w:hAnsi="Times New Roman" w:cs="Times New Roman"/>
          <w:b/>
          <w:bCs/>
          <w:color w:val="auto"/>
          <w:sz w:val="24"/>
          <w:szCs w:val="24"/>
          <w:lang w:eastAsia="ru-RU"/>
        </w:rPr>
        <w:t>эскроу</w:t>
      </w:r>
      <w:proofErr w:type="spellEnd"/>
      <w:r w:rsidRPr="00F777E6">
        <w:rPr>
          <w:rFonts w:ascii="Times New Roman" w:eastAsia="Times New Roman" w:hAnsi="Times New Roman" w:cs="Times New Roman"/>
          <w:b/>
          <w:bCs/>
          <w:color w:val="auto"/>
          <w:sz w:val="24"/>
          <w:szCs w:val="24"/>
          <w:lang w:eastAsia="ru-RU"/>
        </w:rPr>
        <w:t xml:space="preserve"> (в случае строительства объекта </w:t>
      </w:r>
      <w:r w:rsidRPr="00F777E6">
        <w:rPr>
          <w:rFonts w:ascii="Times New Roman" w:eastAsia="Times New Roman" w:hAnsi="Times New Roman" w:cs="Times New Roman"/>
          <w:b/>
          <w:bCs/>
          <w:color w:val="auto"/>
          <w:sz w:val="24"/>
          <w:szCs w:val="24"/>
          <w:lang w:eastAsia="ru-RU"/>
        </w:rPr>
        <w:br/>
        <w:t xml:space="preserve">индивидуального жилищного строительства в соответствии с Федеральным </w:t>
      </w:r>
      <w:r w:rsidRPr="00F777E6">
        <w:rPr>
          <w:rFonts w:ascii="Times New Roman" w:eastAsia="Times New Roman" w:hAnsi="Times New Roman" w:cs="Times New Roman"/>
          <w:b/>
          <w:bCs/>
          <w:color w:val="auto"/>
          <w:sz w:val="24"/>
          <w:szCs w:val="24"/>
          <w:lang w:eastAsia="ru-RU"/>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F777E6">
        <w:rPr>
          <w:rFonts w:ascii="Times New Roman" w:eastAsia="Times New Roman" w:hAnsi="Times New Roman" w:cs="Times New Roman"/>
          <w:b/>
          <w:bCs/>
          <w:color w:val="auto"/>
          <w:sz w:val="24"/>
          <w:szCs w:val="24"/>
          <w:lang w:eastAsia="ru-RU"/>
        </w:rPr>
        <w:t>эскроу</w:t>
      </w:r>
      <w:proofErr w:type="spellEnd"/>
      <w:r w:rsidRPr="00F777E6">
        <w:rPr>
          <w:rFonts w:ascii="Times New Roman" w:eastAsia="Times New Roman" w:hAnsi="Times New Roman" w:cs="Times New Roman"/>
          <w:b/>
          <w:bCs/>
          <w:color w:val="auto"/>
          <w:sz w:val="24"/>
          <w:szCs w:val="24"/>
          <w:lang w:eastAsia="ru-RU"/>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6.1</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 xml:space="preserve">Сведения о юридическом лице, </w:t>
            </w:r>
            <w:r w:rsidRPr="00F777E6">
              <w:rPr>
                <w:rFonts w:ascii="Times New Roman" w:eastAsia="Times New Roman" w:hAnsi="Times New Roman" w:cs="Times New Roman"/>
                <w:color w:val="auto"/>
                <w:lang w:eastAsia="ru-RU"/>
              </w:rPr>
              <w:br/>
              <w:t>в случае если подрядчиком является юридическое лицо:</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6.1.1</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Наименование</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6.1.2</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Место нахождения</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6.1.3</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 xml:space="preserve">Государственный регистрационный номер записи </w:t>
            </w:r>
            <w:r w:rsidRPr="00F777E6">
              <w:rPr>
                <w:rFonts w:ascii="Times New Roman" w:eastAsia="Times New Roman" w:hAnsi="Times New Roman" w:cs="Times New Roman"/>
                <w:color w:val="auto"/>
                <w:lang w:eastAsia="ru-RU"/>
              </w:rPr>
              <w:br/>
              <w:t>о государственной регистрации юридического лица в едином государственном реестре юридических лиц</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6.1.4</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Идентификационный номер налогоплательщика</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6.1.5</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6.2</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Сведения об индивидуальном предпринимателе, в случае если подрядчиком является индивидуальный предприниматель:</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6.2.1</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 xml:space="preserve">Фамилия, имя и отчество </w:t>
            </w:r>
            <w:r w:rsidRPr="00F777E6">
              <w:rPr>
                <w:rFonts w:ascii="Times New Roman" w:eastAsia="Times New Roman" w:hAnsi="Times New Roman" w:cs="Times New Roman"/>
                <w:color w:val="auto"/>
                <w:lang w:eastAsia="ru-RU"/>
              </w:rPr>
              <w:br/>
              <w:t>(при наличии)</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6.2.2</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Сведения о регистрации по месту жительства в Российской Федерации</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6.2.3</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 xml:space="preserve">Государственный регистрационный номер записи </w:t>
            </w:r>
            <w:r w:rsidRPr="00F777E6">
              <w:rPr>
                <w:rFonts w:ascii="Times New Roman" w:eastAsia="Times New Roman" w:hAnsi="Times New Roman" w:cs="Times New Roman"/>
                <w:color w:val="auto"/>
                <w:lang w:eastAsia="ru-RU"/>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lastRenderedPageBreak/>
              <w:t>6.2.4</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Идентификационный номер налогоплательщика</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r w:rsidR="0056121C" w:rsidRPr="00F777E6" w:rsidTr="00951722">
        <w:trPr>
          <w:cantSplit/>
          <w:jc w:val="center"/>
        </w:trPr>
        <w:tc>
          <w:tcPr>
            <w:tcW w:w="850" w:type="dxa"/>
          </w:tcPr>
          <w:p w:rsidR="0056121C" w:rsidRPr="00F777E6" w:rsidRDefault="0056121C" w:rsidP="00951722">
            <w:pPr>
              <w:autoSpaceDE w:val="0"/>
              <w:autoSpaceDN w:val="0"/>
              <w:spacing w:after="0" w:line="240" w:lineRule="auto"/>
              <w:jc w:val="center"/>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6.2.5</w:t>
            </w:r>
          </w:p>
        </w:tc>
        <w:tc>
          <w:tcPr>
            <w:tcW w:w="4423" w:type="dxa"/>
          </w:tcPr>
          <w:p w:rsidR="0056121C" w:rsidRPr="00F777E6" w:rsidRDefault="0056121C" w:rsidP="00951722">
            <w:pPr>
              <w:autoSpaceDE w:val="0"/>
              <w:autoSpaceDN w:val="0"/>
              <w:spacing w:after="0" w:line="240" w:lineRule="auto"/>
              <w:ind w:left="57" w:right="57" w:firstLine="567"/>
              <w:jc w:val="both"/>
              <w:rPr>
                <w:rFonts w:ascii="Times New Roman" w:eastAsia="Times New Roman" w:hAnsi="Times New Roman" w:cs="Times New Roman"/>
                <w:color w:val="auto"/>
                <w:lang w:eastAsia="ru-RU"/>
              </w:rPr>
            </w:pPr>
            <w:r w:rsidRPr="00F777E6">
              <w:rPr>
                <w:rFonts w:ascii="Times New Roman" w:eastAsia="Times New Roman" w:hAnsi="Times New Roman" w:cs="Times New Roman"/>
                <w:color w:val="auto"/>
                <w:lang w:eastAsia="ru-RU"/>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6121C" w:rsidRPr="00F777E6" w:rsidRDefault="0056121C" w:rsidP="00951722">
            <w:pPr>
              <w:autoSpaceDE w:val="0"/>
              <w:autoSpaceDN w:val="0"/>
              <w:spacing w:after="0" w:line="240" w:lineRule="auto"/>
              <w:ind w:left="57" w:right="57"/>
              <w:jc w:val="both"/>
              <w:rPr>
                <w:rFonts w:ascii="Times New Roman" w:eastAsia="Times New Roman" w:hAnsi="Times New Roman" w:cs="Times New Roman"/>
                <w:color w:val="auto"/>
                <w:lang w:eastAsia="ru-RU"/>
              </w:rPr>
            </w:pPr>
          </w:p>
        </w:tc>
      </w:tr>
    </w:tbl>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Почтовый адрес и (или) адрес электронной почты для связи:</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___________________________________________________________________________</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 xml:space="preserve">    </w:t>
      </w:r>
      <w:proofErr w:type="gramStart"/>
      <w:r w:rsidRPr="00F777E6">
        <w:rPr>
          <w:rFonts w:ascii="Times New Roman" w:eastAsia="Times New Roman" w:hAnsi="Times New Roman" w:cs="Times New Roman"/>
          <w:color w:val="000000" w:themeColor="text1"/>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F777E6">
        <w:rPr>
          <w:rFonts w:ascii="Times New Roman" w:eastAsia="Times New Roman" w:hAnsi="Times New Roman" w:cs="Times New Roman"/>
          <w:color w:val="000000" w:themeColor="text1"/>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___________________________________________________________________________</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w:t>
      </w:r>
      <w:proofErr w:type="gramEnd"/>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F777E6">
        <w:rPr>
          <w:rFonts w:ascii="Times New Roman" w:eastAsia="Times New Roman" w:hAnsi="Times New Roman" w:cs="Times New Roman"/>
          <w:color w:val="000000" w:themeColor="text1"/>
          <w:sz w:val="18"/>
          <w:szCs w:val="18"/>
        </w:rPr>
        <w:t>Российской  Федерации или органе местного самоуправления, в том числе через многофункциональный центр)</w:t>
      </w:r>
      <w:proofErr w:type="gramEnd"/>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6"/>
          <w:szCs w:val="16"/>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24"/>
          <w:szCs w:val="24"/>
        </w:rPr>
        <w:t>Настоящим уведомлением я __________________________________________________</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___________________________________________________________________________</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F777E6">
        <w:rPr>
          <w:rFonts w:ascii="Times New Roman" w:eastAsia="Times New Roman" w:hAnsi="Times New Roman" w:cs="Times New Roman"/>
          <w:color w:val="000000" w:themeColor="text1"/>
          <w:sz w:val="18"/>
          <w:szCs w:val="18"/>
        </w:rPr>
        <w:t xml:space="preserve">                   </w:t>
      </w:r>
      <w:proofErr w:type="gramStart"/>
      <w:r w:rsidRPr="00F777E6">
        <w:rPr>
          <w:rFonts w:ascii="Times New Roman" w:eastAsia="Times New Roman" w:hAnsi="Times New Roman" w:cs="Times New Roman"/>
          <w:color w:val="000000" w:themeColor="text1"/>
          <w:sz w:val="18"/>
          <w:szCs w:val="18"/>
        </w:rPr>
        <w:t>(</w:t>
      </w:r>
      <w:r w:rsidRPr="00F777E6">
        <w:rPr>
          <w:rFonts w:ascii="Times New Roman" w:eastAsia="Times New Roman" w:hAnsi="Times New Roman" w:cs="Times New Roman"/>
          <w:color w:val="000000" w:themeColor="text1"/>
          <w:sz w:val="24"/>
          <w:szCs w:val="24"/>
        </w:rPr>
        <w:t>фамилия, имя, отчество (при наличии) даю  согласие  на обработку персональных данных (в случае если застройщиком является физическое лицо).</w:t>
      </w:r>
      <w:proofErr w:type="gramEnd"/>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___________________________   ___________   _______________________________</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w:t>
      </w:r>
      <w:proofErr w:type="gramStart"/>
      <w:r w:rsidRPr="00F777E6">
        <w:rPr>
          <w:rFonts w:ascii="Times New Roman" w:eastAsia="Times New Roman" w:hAnsi="Times New Roman" w:cs="Times New Roman"/>
          <w:color w:val="000000" w:themeColor="text1"/>
          <w:sz w:val="18"/>
          <w:szCs w:val="18"/>
        </w:rPr>
        <w:t>(должность, в случае если     (подпись)         (расшифровка подписи)</w:t>
      </w:r>
      <w:proofErr w:type="gramEnd"/>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застройщиком является</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юридическое лицо)</w:t>
      </w: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56121C" w:rsidRPr="00F777E6" w:rsidRDefault="0056121C" w:rsidP="0056121C">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F777E6">
        <w:rPr>
          <w:rFonts w:ascii="Times New Roman" w:eastAsia="Times New Roman" w:hAnsi="Times New Roman" w:cs="Times New Roman"/>
          <w:color w:val="000000" w:themeColor="text1"/>
          <w:sz w:val="18"/>
          <w:szCs w:val="18"/>
        </w:rPr>
        <w:t xml:space="preserve">            М.П.</w:t>
      </w:r>
    </w:p>
    <w:p w:rsidR="0056121C" w:rsidRPr="005D5D2E" w:rsidRDefault="005D5D2E" w:rsidP="005D5D2E">
      <w:pPr>
        <w:widowControl w:val="0"/>
        <w:autoSpaceDE w:val="0"/>
        <w:autoSpaceDN w:val="0"/>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(при наличии</w:t>
      </w:r>
      <w:r w:rsidRPr="005D5D2E">
        <w:rPr>
          <w:rFonts w:ascii="Times New Roman" w:eastAsia="Times New Roman" w:hAnsi="Times New Roman" w:cs="Times New Roman"/>
          <w:color w:val="000000" w:themeColor="text1"/>
          <w:sz w:val="24"/>
          <w:szCs w:val="24"/>
        </w:rPr>
        <w:t>»</w:t>
      </w:r>
      <w:proofErr w:type="gramEnd"/>
    </w:p>
    <w:p w:rsidR="00EC1148" w:rsidRPr="00F777E6" w:rsidRDefault="00EC1148" w:rsidP="008E02C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8E02CD" w:rsidRPr="00F777E6" w:rsidRDefault="008E02CD" w:rsidP="008E02C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EC1148" w:rsidRPr="00F777E6" w:rsidRDefault="00EC1148" w:rsidP="008E02C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8E02CD" w:rsidRPr="008E02CD" w:rsidRDefault="008E02CD" w:rsidP="008E02CD">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rPr>
      </w:pPr>
      <w:r w:rsidRPr="00F777E6">
        <w:rPr>
          <w:rFonts w:ascii="Times New Roman" w:eastAsiaTheme="minorHAnsi" w:hAnsi="Times New Roman" w:cs="Times New Roman"/>
          <w:color w:val="000000" w:themeColor="text1"/>
          <w:sz w:val="28"/>
          <w:szCs w:val="28"/>
        </w:rPr>
        <w:t>.</w:t>
      </w:r>
    </w:p>
    <w:p w:rsidR="008E02CD" w:rsidRDefault="008E02CD"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56121C" w:rsidRDefault="0056121C" w:rsidP="00C17E50">
      <w:pPr>
        <w:autoSpaceDE w:val="0"/>
        <w:autoSpaceDN w:val="0"/>
        <w:adjustRightInd w:val="0"/>
        <w:spacing w:after="0" w:line="240" w:lineRule="auto"/>
        <w:rPr>
          <w:rFonts w:ascii="Times New Roman" w:eastAsia="Times New Roman" w:hAnsi="Times New Roman" w:cs="Times New Roman"/>
          <w:sz w:val="20"/>
          <w:szCs w:val="20"/>
        </w:rPr>
      </w:pPr>
    </w:p>
    <w:p w:rsidR="001B39A0" w:rsidRDefault="001B39A0" w:rsidP="004732C4">
      <w:pPr>
        <w:pStyle w:val="1"/>
        <w:numPr>
          <w:ilvl w:val="0"/>
          <w:numId w:val="0"/>
        </w:numPr>
        <w:tabs>
          <w:tab w:val="left" w:pos="0"/>
        </w:tabs>
        <w:spacing w:after="0" w:line="240" w:lineRule="auto"/>
        <w:contextualSpacing/>
        <w:rPr>
          <w:rFonts w:ascii="Times New Roman" w:hAnsi="Times New Roman" w:cs="Times New Roman"/>
          <w:sz w:val="28"/>
          <w:szCs w:val="28"/>
        </w:rPr>
      </w:pPr>
    </w:p>
    <w:sectPr w:rsidR="001B39A0" w:rsidSect="00EB0444">
      <w:headerReference w:type="default" r:id="rId12"/>
      <w:headerReference w:type="first" r:id="rId13"/>
      <w:pgSz w:w="11906" w:h="16838"/>
      <w:pgMar w:top="340" w:right="851" w:bottom="284" w:left="1531" w:header="709" w:footer="0"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BE" w:rsidRDefault="00ED03BE">
      <w:r>
        <w:separator/>
      </w:r>
    </w:p>
  </w:endnote>
  <w:endnote w:type="continuationSeparator" w:id="0">
    <w:p w:rsidR="00ED03BE" w:rsidRDefault="00ED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BE" w:rsidRDefault="00ED03BE"/>
  </w:footnote>
  <w:footnote w:type="continuationSeparator" w:id="0">
    <w:p w:rsidR="00ED03BE" w:rsidRDefault="00ED0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48" w:rsidRDefault="00EC1148">
    <w:pPr>
      <w:tabs>
        <w:tab w:val="center" w:pos="4677"/>
        <w:tab w:val="right" w:pos="9355"/>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48" w:rsidRDefault="00EC1148">
    <w:pPr>
      <w:pStyle w:val="afc"/>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3C52D0"/>
    <w:multiLevelType w:val="multilevel"/>
    <w:tmpl w:val="92B0EA7E"/>
    <w:lvl w:ilvl="0">
      <w:start w:val="1"/>
      <w:numFmt w:val="decimal"/>
      <w:lvlText w:val="%1)"/>
      <w:lvlJc w:val="left"/>
      <w:pPr>
        <w:ind w:left="1429" w:hanging="360"/>
      </w:pPr>
      <w:rPr>
        <w:rFonts w:ascii="Times New Roman" w:eastAsia="Times New Roman" w:hAnsi="Times New Roman" w:cs="Times New Roman"/>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7A381A89"/>
    <w:multiLevelType w:val="multilevel"/>
    <w:tmpl w:val="782E1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01F3B"/>
    <w:rsid w:val="000064E2"/>
    <w:rsid w:val="000256D5"/>
    <w:rsid w:val="00027B06"/>
    <w:rsid w:val="00033A8C"/>
    <w:rsid w:val="00061231"/>
    <w:rsid w:val="00081A85"/>
    <w:rsid w:val="00083196"/>
    <w:rsid w:val="00085C69"/>
    <w:rsid w:val="00092AE4"/>
    <w:rsid w:val="00096D72"/>
    <w:rsid w:val="000B71AA"/>
    <w:rsid w:val="000C6182"/>
    <w:rsid w:val="000C6FB7"/>
    <w:rsid w:val="000E4224"/>
    <w:rsid w:val="000F68A1"/>
    <w:rsid w:val="001210E6"/>
    <w:rsid w:val="001235A5"/>
    <w:rsid w:val="00126014"/>
    <w:rsid w:val="001376F4"/>
    <w:rsid w:val="0014208F"/>
    <w:rsid w:val="001544F7"/>
    <w:rsid w:val="00173561"/>
    <w:rsid w:val="0019064D"/>
    <w:rsid w:val="00195A84"/>
    <w:rsid w:val="001A1709"/>
    <w:rsid w:val="001A4111"/>
    <w:rsid w:val="001A49A0"/>
    <w:rsid w:val="001B1C55"/>
    <w:rsid w:val="001B27C9"/>
    <w:rsid w:val="001B39A0"/>
    <w:rsid w:val="001D48E2"/>
    <w:rsid w:val="001E0AD5"/>
    <w:rsid w:val="001E25B2"/>
    <w:rsid w:val="001F0A9D"/>
    <w:rsid w:val="001F4B00"/>
    <w:rsid w:val="00201095"/>
    <w:rsid w:val="002155AB"/>
    <w:rsid w:val="00253AA3"/>
    <w:rsid w:val="00264FA9"/>
    <w:rsid w:val="0027482A"/>
    <w:rsid w:val="002847CC"/>
    <w:rsid w:val="002B0E58"/>
    <w:rsid w:val="002E707A"/>
    <w:rsid w:val="002E7524"/>
    <w:rsid w:val="00300CF5"/>
    <w:rsid w:val="0030448C"/>
    <w:rsid w:val="00304B9D"/>
    <w:rsid w:val="00304D94"/>
    <w:rsid w:val="00320D7B"/>
    <w:rsid w:val="00337C3C"/>
    <w:rsid w:val="003424F6"/>
    <w:rsid w:val="00345328"/>
    <w:rsid w:val="00346D6A"/>
    <w:rsid w:val="00360877"/>
    <w:rsid w:val="003717CA"/>
    <w:rsid w:val="00393358"/>
    <w:rsid w:val="003A2206"/>
    <w:rsid w:val="003B4161"/>
    <w:rsid w:val="003E4A5B"/>
    <w:rsid w:val="003F5E62"/>
    <w:rsid w:val="00403B81"/>
    <w:rsid w:val="004161F2"/>
    <w:rsid w:val="004407E9"/>
    <w:rsid w:val="0045652D"/>
    <w:rsid w:val="0046770C"/>
    <w:rsid w:val="004732C4"/>
    <w:rsid w:val="00487E64"/>
    <w:rsid w:val="00492AC5"/>
    <w:rsid w:val="004959B5"/>
    <w:rsid w:val="004B390E"/>
    <w:rsid w:val="004C1080"/>
    <w:rsid w:val="004C7971"/>
    <w:rsid w:val="004E15DF"/>
    <w:rsid w:val="00510C44"/>
    <w:rsid w:val="005139C3"/>
    <w:rsid w:val="00520EBD"/>
    <w:rsid w:val="00526CFF"/>
    <w:rsid w:val="005322C8"/>
    <w:rsid w:val="00543237"/>
    <w:rsid w:val="0054557A"/>
    <w:rsid w:val="00550163"/>
    <w:rsid w:val="0056121C"/>
    <w:rsid w:val="00566C73"/>
    <w:rsid w:val="005755C8"/>
    <w:rsid w:val="00577023"/>
    <w:rsid w:val="005B21AD"/>
    <w:rsid w:val="005B5D13"/>
    <w:rsid w:val="005B716B"/>
    <w:rsid w:val="005D5864"/>
    <w:rsid w:val="005D5D2E"/>
    <w:rsid w:val="005E3E04"/>
    <w:rsid w:val="005E4A6F"/>
    <w:rsid w:val="005F0A51"/>
    <w:rsid w:val="005F34BB"/>
    <w:rsid w:val="00613684"/>
    <w:rsid w:val="00615238"/>
    <w:rsid w:val="006303ED"/>
    <w:rsid w:val="00642F94"/>
    <w:rsid w:val="0064388B"/>
    <w:rsid w:val="0065037F"/>
    <w:rsid w:val="006559FE"/>
    <w:rsid w:val="00657D30"/>
    <w:rsid w:val="0069657C"/>
    <w:rsid w:val="00696C7C"/>
    <w:rsid w:val="006C6758"/>
    <w:rsid w:val="006E0970"/>
    <w:rsid w:val="006E2C02"/>
    <w:rsid w:val="006E5E5F"/>
    <w:rsid w:val="006E609C"/>
    <w:rsid w:val="006E64EB"/>
    <w:rsid w:val="006F02FA"/>
    <w:rsid w:val="007001B1"/>
    <w:rsid w:val="007044A4"/>
    <w:rsid w:val="00713655"/>
    <w:rsid w:val="00715AE9"/>
    <w:rsid w:val="00727CEC"/>
    <w:rsid w:val="007413D1"/>
    <w:rsid w:val="007554CE"/>
    <w:rsid w:val="00756D15"/>
    <w:rsid w:val="00765CFD"/>
    <w:rsid w:val="007720C1"/>
    <w:rsid w:val="0077303C"/>
    <w:rsid w:val="0077415E"/>
    <w:rsid w:val="007764F1"/>
    <w:rsid w:val="007913F3"/>
    <w:rsid w:val="007A4340"/>
    <w:rsid w:val="007C536D"/>
    <w:rsid w:val="007D1221"/>
    <w:rsid w:val="007D6B5B"/>
    <w:rsid w:val="00805F8C"/>
    <w:rsid w:val="00812513"/>
    <w:rsid w:val="00820861"/>
    <w:rsid w:val="008226D3"/>
    <w:rsid w:val="00830E1C"/>
    <w:rsid w:val="00842F2A"/>
    <w:rsid w:val="0084536B"/>
    <w:rsid w:val="00877684"/>
    <w:rsid w:val="008856A5"/>
    <w:rsid w:val="00886405"/>
    <w:rsid w:val="008951DE"/>
    <w:rsid w:val="008A4ED6"/>
    <w:rsid w:val="008C2D85"/>
    <w:rsid w:val="008D279C"/>
    <w:rsid w:val="008E02CD"/>
    <w:rsid w:val="009224C2"/>
    <w:rsid w:val="009268FB"/>
    <w:rsid w:val="00931151"/>
    <w:rsid w:val="00936834"/>
    <w:rsid w:val="00942FCC"/>
    <w:rsid w:val="00960EED"/>
    <w:rsid w:val="00962B93"/>
    <w:rsid w:val="009730A1"/>
    <w:rsid w:val="009744D7"/>
    <w:rsid w:val="009762B4"/>
    <w:rsid w:val="00976BC3"/>
    <w:rsid w:val="009A09AB"/>
    <w:rsid w:val="009A6E5B"/>
    <w:rsid w:val="009B584B"/>
    <w:rsid w:val="009D2037"/>
    <w:rsid w:val="00A141B1"/>
    <w:rsid w:val="00A14D3C"/>
    <w:rsid w:val="00A1761A"/>
    <w:rsid w:val="00A3645C"/>
    <w:rsid w:val="00A473AD"/>
    <w:rsid w:val="00A47CB1"/>
    <w:rsid w:val="00A47E99"/>
    <w:rsid w:val="00A7797C"/>
    <w:rsid w:val="00A943EC"/>
    <w:rsid w:val="00AA0AA2"/>
    <w:rsid w:val="00AA5E05"/>
    <w:rsid w:val="00AB2D5C"/>
    <w:rsid w:val="00AC744A"/>
    <w:rsid w:val="00AD77B4"/>
    <w:rsid w:val="00B01278"/>
    <w:rsid w:val="00B11A70"/>
    <w:rsid w:val="00B16C7B"/>
    <w:rsid w:val="00B17F83"/>
    <w:rsid w:val="00B24B54"/>
    <w:rsid w:val="00B30241"/>
    <w:rsid w:val="00B303E7"/>
    <w:rsid w:val="00B36D4B"/>
    <w:rsid w:val="00B36E85"/>
    <w:rsid w:val="00B44907"/>
    <w:rsid w:val="00B472E9"/>
    <w:rsid w:val="00B478C3"/>
    <w:rsid w:val="00B74D66"/>
    <w:rsid w:val="00B76181"/>
    <w:rsid w:val="00BA4126"/>
    <w:rsid w:val="00BB13C3"/>
    <w:rsid w:val="00BB7C4E"/>
    <w:rsid w:val="00BB7D3D"/>
    <w:rsid w:val="00BC2DB5"/>
    <w:rsid w:val="00BD2FD3"/>
    <w:rsid w:val="00BD3D64"/>
    <w:rsid w:val="00BD5E3A"/>
    <w:rsid w:val="00BE189B"/>
    <w:rsid w:val="00C10DAB"/>
    <w:rsid w:val="00C1491E"/>
    <w:rsid w:val="00C1610A"/>
    <w:rsid w:val="00C16DFD"/>
    <w:rsid w:val="00C17E50"/>
    <w:rsid w:val="00C759D5"/>
    <w:rsid w:val="00C75C59"/>
    <w:rsid w:val="00C96577"/>
    <w:rsid w:val="00CA5F96"/>
    <w:rsid w:val="00CC0FA0"/>
    <w:rsid w:val="00CC6B39"/>
    <w:rsid w:val="00CE29DE"/>
    <w:rsid w:val="00D31E24"/>
    <w:rsid w:val="00D35F22"/>
    <w:rsid w:val="00D36E52"/>
    <w:rsid w:val="00D56A23"/>
    <w:rsid w:val="00D7037D"/>
    <w:rsid w:val="00D7194B"/>
    <w:rsid w:val="00D901DE"/>
    <w:rsid w:val="00DA185B"/>
    <w:rsid w:val="00DA594F"/>
    <w:rsid w:val="00DB58C0"/>
    <w:rsid w:val="00DC6A5E"/>
    <w:rsid w:val="00DE6B7E"/>
    <w:rsid w:val="00DF003E"/>
    <w:rsid w:val="00E24097"/>
    <w:rsid w:val="00E867B7"/>
    <w:rsid w:val="00EA1EB4"/>
    <w:rsid w:val="00EB0444"/>
    <w:rsid w:val="00EC1148"/>
    <w:rsid w:val="00EC1D0D"/>
    <w:rsid w:val="00EC446E"/>
    <w:rsid w:val="00ED03BE"/>
    <w:rsid w:val="00EE25BD"/>
    <w:rsid w:val="00EF6147"/>
    <w:rsid w:val="00F06858"/>
    <w:rsid w:val="00F20E7F"/>
    <w:rsid w:val="00F21A75"/>
    <w:rsid w:val="00F23DC9"/>
    <w:rsid w:val="00F42259"/>
    <w:rsid w:val="00F44F0E"/>
    <w:rsid w:val="00F46536"/>
    <w:rsid w:val="00F535A7"/>
    <w:rsid w:val="00F57267"/>
    <w:rsid w:val="00F579F4"/>
    <w:rsid w:val="00F63854"/>
    <w:rsid w:val="00F777E6"/>
    <w:rsid w:val="00F83A13"/>
    <w:rsid w:val="00F91870"/>
    <w:rsid w:val="00FA6BEA"/>
    <w:rsid w:val="00FE51AE"/>
    <w:rsid w:val="00FF43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character" w:styleId="aff4">
    <w:name w:val="Hyperlink"/>
    <w:basedOn w:val="a0"/>
    <w:uiPriority w:val="99"/>
    <w:unhideWhenUsed/>
    <w:rsid w:val="006E64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character" w:styleId="aff4">
    <w:name w:val="Hyperlink"/>
    <w:basedOn w:val="a0"/>
    <w:uiPriority w:val="99"/>
    <w:unhideWhenUsed/>
    <w:rsid w:val="006E6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8DA303771D74BD5BEBDBF5ABAD1CFA57B0B22EB7EF0309C63C11E934D3071C0AE94500CB46CD724D3591FED49258B07739FC1C20AC4kAa5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81246"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1246&amp;dst=10005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517D-223C-4192-896D-B70145E9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2496</Words>
  <Characters>14232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vector>
  </TitlesOfParts>
  <Company>КонсультантПлюс Версия 4021.00.25</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Arh62</cp:lastModifiedBy>
  <cp:revision>3</cp:revision>
  <cp:lastPrinted>2025-05-22T13:52:00Z</cp:lastPrinted>
  <dcterms:created xsi:type="dcterms:W3CDTF">2025-06-18T06:16:00Z</dcterms:created>
  <dcterms:modified xsi:type="dcterms:W3CDTF">2025-06-18T06:17:00Z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