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>11.06.</w:t>
      </w:r>
      <w:r>
        <w:rPr>
          <w:sz w:val="24"/>
          <w:szCs w:val="24"/>
        </w:rPr>
        <w:t xml:space="preserve">2025 г.   № </w:t>
      </w:r>
      <w:r>
        <w:rPr>
          <w:sz w:val="24"/>
          <w:szCs w:val="24"/>
        </w:rPr>
        <w:t>704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hanging="0" w:left="360"/>
        <w:jc w:val="center"/>
        <w:rPr/>
      </w:pPr>
      <w:r>
        <w:rPr>
          <w:sz w:val="28"/>
        </w:rPr>
        <w:t>План мероприятий на период подготовки и проведения</w:t>
      </w:r>
    </w:p>
    <w:p>
      <w:pPr>
        <w:pStyle w:val="Normal"/>
        <w:suppressAutoHyphens w:val="true"/>
        <w:jc w:val="center"/>
        <w:rPr/>
      </w:pPr>
      <w:r>
        <w:rPr>
          <w:sz w:val="28"/>
        </w:rPr>
        <w:t xml:space="preserve"> </w:t>
      </w:r>
      <w:r>
        <w:rPr>
          <w:bCs/>
          <w:sz w:val="28"/>
        </w:rPr>
        <w:t>Всероссийской Акции «Безопасность детства»</w:t>
      </w:r>
    </w:p>
    <w:p>
      <w:pPr>
        <w:pStyle w:val="Normal"/>
        <w:suppressAutoHyphens w:val="true"/>
        <w:ind w:hanging="0" w:left="360"/>
        <w:jc w:val="center"/>
        <w:rPr/>
      </w:pPr>
      <w:r>
        <w:rPr>
          <w:sz w:val="28"/>
        </w:rPr>
        <w:t>на территории ЗАТО г.Радужный</w:t>
      </w:r>
    </w:p>
    <w:p>
      <w:pPr>
        <w:pStyle w:val="Normal"/>
        <w:suppressAutoHyphens w:val="true"/>
        <w:ind w:hanging="0" w:left="360"/>
        <w:jc w:val="center"/>
        <w:rPr/>
      </w:pPr>
      <w:r>
        <w:rPr>
          <w:sz w:val="28"/>
        </w:rPr>
        <w:t>Владимирской области</w:t>
      </w:r>
    </w:p>
    <w:p>
      <w:pPr>
        <w:pStyle w:val="Normal"/>
        <w:suppressAutoHyphens w:val="true"/>
        <w:ind w:hanging="0"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4"/>
        <w:gridCol w:w="17"/>
        <w:gridCol w:w="4956"/>
        <w:gridCol w:w="1416"/>
        <w:gridCol w:w="2850"/>
      </w:tblGrid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>
        <w:trPr/>
        <w:tc>
          <w:tcPr>
            <w:tcW w:w="10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ind w:hanging="0"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«Круглый стол» по вопросу проведения Всероссийской акции «Безопасность детства» на территории ЗАТО г.Радужный  Владимирской области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17.06.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Представители ГКМХ, МКУ</w:t>
            </w:r>
            <w:r>
              <w:rPr>
                <w:b w:val="false"/>
                <w:bCs w:val="false"/>
                <w:sz w:val="26"/>
                <w:szCs w:val="26"/>
                <w:u w:val="none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«Дорожник», ЦЗН, ККиС,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ГО ЧС,</w:t>
            </w:r>
            <w:r>
              <w:rPr>
                <w:sz w:val="28"/>
                <w:szCs w:val="28"/>
              </w:rPr>
              <w:t xml:space="preserve">   все органы и учреждения системы профилактики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Просвещение и информирование несовершеннолетних и их законных представителей о нормах безопасного поведения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СМИ, все органы и учреждения системы профилактики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Мониторинг объектов детской инфраструктуры, проверка безопасности зданий и сооружений, представляющих потенциальную угрозу жизни и здоровью детей, с целью предупреждения гибели и травматизма несовершеннолетних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ГКМХ,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УО,</w:t>
            </w:r>
          </w:p>
          <w:p>
            <w:pPr>
              <w:pStyle w:val="Heading1"/>
              <w:suppressAutoHyphens w:val="true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u w:val="none"/>
              </w:rPr>
              <w:t>мку «Дорожник»</w:t>
            </w:r>
          </w:p>
        </w:tc>
      </w:tr>
      <w:tr>
        <w:trPr>
          <w:trHeight w:val="708" w:hRule="atLeast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занятости несовершеннолетних на улице и в общественных пространствах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ККи С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УО</w:t>
            </w:r>
          </w:p>
        </w:tc>
      </w:tr>
      <w:tr>
        <w:trPr>
          <w:trHeight w:val="708" w:hRule="atLeast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профилактической работы по предупреждению травматизма и гибели несовершеннолетних на водных объектах, пожарных водоемах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 ЧС, СМИ, все органы и учреждения системы профилактики</w:t>
            </w:r>
          </w:p>
        </w:tc>
      </w:tr>
      <w:tr>
        <w:trPr/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летней трудовой занятости несовершеннолетних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ЦЗН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все органы и учреждения системы профилактики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6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8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19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LibreOffice/7.6.2.1$Windows_X86_64 LibreOffice_project/56f7684011345957bbf33a7ee678afaf4d2ba333</Application>
  <AppVersion>15.0000</AppVersion>
  <Pages>1</Pages>
  <Words>179</Words>
  <Characters>1223</Characters>
  <CharactersWithSpaces>1368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2020-05-27T03:00:00Z</dcterms:created>
  <dc:creator>Пользователь Windows</dc:creator>
  <dc:description/>
  <dc:language>ru-RU</dc:language>
  <cp:lastModifiedBy/>
  <cp:lastPrinted>2024-06-20T14:05:13Z</cp:lastPrinted>
  <dcterms:modified xsi:type="dcterms:W3CDTF">2025-06-16T10:54:22Z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