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34" w:rsidRPr="001E379B" w:rsidRDefault="003C2634" w:rsidP="003C2634">
      <w:pPr>
        <w:pStyle w:val="ConsPlusNormal"/>
        <w:pageBreakBefore/>
        <w:ind w:left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C2634" w:rsidRPr="001E379B" w:rsidRDefault="003C2634" w:rsidP="003C263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C2634" w:rsidRPr="001E379B" w:rsidRDefault="003C2634" w:rsidP="003C263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 w:rsidRPr="001E379B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1E379B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3C2634" w:rsidRPr="001E379B" w:rsidRDefault="003C2634" w:rsidP="003C263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06.07.2022 № 877</w:t>
      </w:r>
    </w:p>
    <w:p w:rsidR="003C2634" w:rsidRPr="001E379B" w:rsidRDefault="003C2634" w:rsidP="003C2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634" w:rsidRPr="001E379B" w:rsidRDefault="003C2634" w:rsidP="003C26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1E379B">
        <w:rPr>
          <w:rFonts w:ascii="Times New Roman" w:hAnsi="Times New Roman" w:cs="Times New Roman"/>
          <w:sz w:val="28"/>
          <w:szCs w:val="28"/>
        </w:rPr>
        <w:t>Порядок</w:t>
      </w:r>
    </w:p>
    <w:p w:rsidR="003C2634" w:rsidRPr="001E379B" w:rsidRDefault="003C2634" w:rsidP="003C26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предоставления субсидий муниципальным бюджетным и автономным учреждениям, муниципальным унитарным предприятиям на осуществление капитальных вложений в объекты капитального строительства муниципальной </w:t>
      </w:r>
      <w:proofErr w:type="gramStart"/>
      <w:r w:rsidRPr="001E379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E379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или приобретение объектов недвижимого имущества в муниципальную собственность ЗАТО г. Радужный Владимирской области</w:t>
      </w:r>
    </w:p>
    <w:p w:rsidR="003C2634" w:rsidRPr="001E379B" w:rsidRDefault="003C2634" w:rsidP="003C26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634" w:rsidRPr="001E379B" w:rsidRDefault="003C2634" w:rsidP="003C2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1E379B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требованиями части 2 статьи 78.2 Бюджетного кодекса Российской Федерации и устанавливает условия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379B">
        <w:rPr>
          <w:rFonts w:ascii="Times New Roman" w:hAnsi="Times New Roman" w:cs="Times New Roman"/>
          <w:sz w:val="28"/>
          <w:szCs w:val="28"/>
        </w:rPr>
        <w:t xml:space="preserve"> субсидий из </w:t>
      </w:r>
      <w:proofErr w:type="gramStart"/>
      <w:r w:rsidRPr="001E379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E379B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(далее соответственно – субсидии на капитальные вложения, капитальные вложения, объекты капитальных вложений) муниципальным бюджетным и автономным учреждениям (далее – учреждения), муниципальным унитарным предприятиям (далее – предприятия).</w:t>
      </w:r>
    </w:p>
    <w:p w:rsidR="003C2634" w:rsidRPr="001E379B" w:rsidRDefault="003C2634" w:rsidP="003C2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2. Целями предоставления субсидии на капитальные вложения являются строительство (реконструкция, в том числе с элементами реставрации, техническое перевооружение) </w:t>
      </w:r>
      <w:r>
        <w:rPr>
          <w:rFonts w:ascii="Times New Roman" w:hAnsi="Times New Roman" w:cs="Times New Roman"/>
          <w:sz w:val="28"/>
          <w:szCs w:val="28"/>
        </w:rPr>
        <w:t xml:space="preserve">и (или) приобретение </w:t>
      </w:r>
      <w:r w:rsidRPr="001E379B">
        <w:rPr>
          <w:rFonts w:ascii="Times New Roman" w:hAnsi="Times New Roman" w:cs="Times New Roman"/>
          <w:sz w:val="28"/>
          <w:szCs w:val="28"/>
        </w:rPr>
        <w:t>объектов капитальных вложений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634" w:rsidRPr="001E379B" w:rsidRDefault="003C2634" w:rsidP="003C2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3. Осуществление капитальных вложений за счет субсидий на капитальные вложения влечет увеличение стоимости:</w:t>
      </w:r>
    </w:p>
    <w:p w:rsidR="003C2634" w:rsidRPr="001E379B" w:rsidRDefault="003C2634" w:rsidP="003C2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E379B">
        <w:rPr>
          <w:rFonts w:ascii="Times New Roman" w:hAnsi="Times New Roman" w:cs="Times New Roman"/>
          <w:sz w:val="28"/>
          <w:szCs w:val="28"/>
        </w:rPr>
        <w:t xml:space="preserve"> основных средств, находящихся на праве оперативного управления в учреждении;</w:t>
      </w:r>
    </w:p>
    <w:p w:rsidR="003C2634" w:rsidRPr="001E379B" w:rsidRDefault="003C2634" w:rsidP="003C2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E379B">
        <w:rPr>
          <w:rFonts w:ascii="Times New Roman" w:hAnsi="Times New Roman" w:cs="Times New Roman"/>
          <w:sz w:val="28"/>
          <w:szCs w:val="28"/>
        </w:rPr>
        <w:t xml:space="preserve"> основных средств, находящихся на праве хозяйственного ведения в предприятия, а также его уставного фонда.</w:t>
      </w:r>
    </w:p>
    <w:p w:rsidR="003C2634" w:rsidRPr="001E379B" w:rsidRDefault="003C2634" w:rsidP="003C2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4. Предоставление субсидий на капитальные вложения учреждению, предприятию осуществляется главным распорядителем средств городского бюджета, определенным в решении о предоставлении бюджетных ассигнований на осуществление за счет субсидий из городского бюджета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 об осуществлении капитальных вложений)</w:t>
      </w:r>
      <w:r w:rsidRPr="001E379B">
        <w:rPr>
          <w:rFonts w:ascii="Times New Roman" w:hAnsi="Times New Roman" w:cs="Times New Roman"/>
          <w:sz w:val="28"/>
          <w:szCs w:val="28"/>
        </w:rPr>
        <w:t>.</w:t>
      </w:r>
    </w:p>
    <w:p w:rsidR="003C2634" w:rsidRDefault="003C2634" w:rsidP="003C2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5. Субсидия на капитальные вложения предоставляется в пределах бюджетных ассигнований и лимитов бюджетных обязательств, утвержденных в установленном порядке главному распорядителю средств </w:t>
      </w:r>
      <w:r w:rsidRPr="001E379B">
        <w:rPr>
          <w:rFonts w:ascii="Times New Roman" w:hAnsi="Times New Roman" w:cs="Times New Roman"/>
          <w:sz w:val="28"/>
          <w:szCs w:val="28"/>
        </w:rPr>
        <w:lastRenderedPageBreak/>
        <w:t>городского бюджета, на цели, указанные в пункте 2 настоящего Порядка.</w:t>
      </w:r>
    </w:p>
    <w:p w:rsidR="003C2634" w:rsidRPr="001E379B" w:rsidRDefault="003C2634" w:rsidP="003C26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E379B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средств городского бюджета</w:t>
      </w:r>
      <w:r w:rsidRPr="001E379B">
        <w:rPr>
          <w:rFonts w:ascii="Times New Roman" w:hAnsi="Times New Roman" w:cs="Times New Roman"/>
          <w:sz w:val="28"/>
          <w:szCs w:val="28"/>
        </w:rPr>
        <w:t xml:space="preserve">, предоставляющим субсидию </w:t>
      </w:r>
      <w:r>
        <w:rPr>
          <w:rFonts w:ascii="Times New Roman" w:hAnsi="Times New Roman" w:cs="Times New Roman"/>
          <w:sz w:val="28"/>
          <w:szCs w:val="28"/>
        </w:rPr>
        <w:t>на капитальные вложения</w:t>
      </w:r>
      <w:r w:rsidRPr="001E379B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учреждением, предприятием</w:t>
      </w:r>
      <w:r w:rsidRPr="001E379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379B">
        <w:rPr>
          <w:rFonts w:ascii="Times New Roman" w:hAnsi="Times New Roman" w:cs="Times New Roman"/>
          <w:sz w:val="28"/>
          <w:szCs w:val="28"/>
        </w:rPr>
        <w:t xml:space="preserve">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  <w:r w:rsidRPr="001E379B">
        <w:rPr>
          <w:rFonts w:ascii="Times New Roman" w:hAnsi="Times New Roman" w:cs="Times New Roman"/>
          <w:sz w:val="28"/>
          <w:szCs w:val="28"/>
        </w:rPr>
        <w:t xml:space="preserve">) на срок, не превышающий срок действия утвержденных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средств городского бюджета</w:t>
      </w:r>
      <w:r w:rsidRPr="001E379B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капитальные вложения</w:t>
      </w:r>
      <w:r w:rsidRPr="001E37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Соглашение о предоставлении субсидии на капитальные вложения может быть заключено в отношении нескольких объектов. Соглашение о предоставлении субсидии на капитальные вложения должно содержать следующие положения: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цель предоставления субсидии на капитальные вложения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капитальных вложений, сметной или предполагаемой (предельной) стоимости либо стоимости приобретения объекта капитальных вложений, соответствующих решению об осуществлении капитальных вложений, а также с указанием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объема капитальных вложений за счет всех источников финансового обеспечения, в том числе объема предоставляемой субсидии на капитальные вложения, соответствующего решению об осуществлении капитальных вложений;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сторон соглашения о предоставлении субсидии на капитальные вложения и порядок их взаимодействия при реализации указанного соглашения;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условие о соблюдении учреждением, предприятием при планировании и осуществлении закупок за счет субсидии на капитальные вложения положений, установленных законодательством Российской Федерации о контрактной системе в сфере закупок товаров, работ, услуг для обеспечения  муниципальных нужд;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обязательство учреждения, предприятия обеспечить без использования субсидии на капитальные вложения разработку проектной документации на объекты капитального строительства или приобретение прав на использование типовой проектной документации и проведение инженерных изысканий, выполняемых для подготовки такой проектной документации, проведение в отношении объектов капитального строительства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строительства, в случаях, установленных </w:t>
      </w:r>
      <w:r w:rsidRPr="00D37859">
        <w:rPr>
          <w:rFonts w:ascii="Times New Roman" w:hAnsi="Times New Roman" w:cs="Times New Roman"/>
          <w:sz w:val="28"/>
          <w:szCs w:val="28"/>
        </w:rPr>
        <w:t>частью 2</w:t>
      </w:r>
      <w:proofErr w:type="gramEnd"/>
      <w:r w:rsidRPr="00D378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859">
        <w:rPr>
          <w:rFonts w:ascii="Times New Roman" w:hAnsi="Times New Roman" w:cs="Times New Roman"/>
          <w:sz w:val="28"/>
          <w:szCs w:val="28"/>
        </w:rPr>
        <w:t>статьи 8.3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результатов инженерных изысканий (в случае, если проектная документация в отношении объекта капитального строительства и результаты инженерных изысканий, выполняемых для подготовки такой проектной документации, подлежат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экспертизе в соответствии с законодательством Российской Федерации), а также осуществить финансовое обеспечение расходов, связанных с сопровождением сделок по приобретению объектов недвижимого имущества, включая оценку стоимости приобретения этих объектов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предоставление субсидии на капитальные вложения на указанные цели не предусмотрено решением об осуществлении капитальных вложений;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городского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из городского бюджета, за исключением случая, если в соответствии с Бюджетным </w:t>
      </w:r>
      <w:r w:rsidRPr="00D37859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 Российской Федерации, регулирующими бюджетные правоотношения, принято решение о предоставлении соответствующей субсидии из городского бюджета на финансовое обеспечение (возмещение)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расходов;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8E5B71">
        <w:rPr>
          <w:rFonts w:ascii="Times New Roman" w:hAnsi="Times New Roman" w:cs="Times New Roman"/>
          <w:sz w:val="28"/>
          <w:szCs w:val="28"/>
        </w:rPr>
        <w:t xml:space="preserve"> положения, устанавливающие обязанность учреждения, предприятия по открытию лицевого счета для учета операций с субсидиями в органе Федерального казначейства по Владимирской области в порядке, установленном Федеральным казначейством;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сроки (порядок определения сроков) перечисления субсидии на капительные вложения учреждению, предприятию на </w:t>
      </w:r>
      <w:r w:rsidRPr="008E5B71">
        <w:rPr>
          <w:rFonts w:ascii="Times New Roman" w:hAnsi="Times New Roman" w:cs="Times New Roman"/>
          <w:sz w:val="28"/>
          <w:szCs w:val="28"/>
        </w:rPr>
        <w:t>лицевой счет, открытый в Управлении Федерального казначейства по Владимирской области, с которого производится оплата денежных обязательств учреждений, предприятий при осуществлении капитальных вложений в объекты, в отношении которых учреждениями, предприятиями заключены договоры (контракты) подряда, поставки с исполнителями работ (услуг) поставщиками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положения, устанавливающие право главного распорядителя средств городского бюджета, предоставляющего субсидию на капитальные вложения, на проведение проверок соблюдения учреждением, предприятием условий, установленных соглашением о предоставлении субсидии на капитальные вложения;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порядок возврата учреждением,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на капитальные вложения в случае отсутствия решения главного распорядителя средств городского бюджета, предоставляющего субсидию, о наличии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потребности направления этих средств на цели предоставления указанной субсидии;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порядок возврата сумм, использованных учреждением, предприятием, в случае установления по результатам проверок фактов нарушения целей и условий предоставления субсидии на капитальные вложения, определенных соглашением о предоставлении субсидии на капитальные вложения;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положения, предусматривающие приостановление предоставления субсидии на капитальные вложения либо сокращение объема предоставляемой субсидии в связи с нарушением учреждением, предприятием условия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за счет иных источников финансирования в случае, если решением об осуществлении капитальных вложений предусмотрено такое условие;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порядок и сроки представления учреждением, предприятием отчетности об использовании субсидии на капитальные вложения;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о) случаи и порядок внесения изменений в соглашение о предоставлении субсидии на капитальные вложения, в том числе в случае уменьшения в соответствии с Бюджетным </w:t>
      </w:r>
      <w:r w:rsidRPr="008E5B71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главному распорядителю средств городского бюджета ранее доведенных в установленном порядке лимитов бюджетных обязательств на предоставление субсидии на капитальные вложения, а также случаи и порядок досрочного прекращения соглашения о предоставлении субсидии на капитальные вложения.</w:t>
      </w:r>
      <w:proofErr w:type="gramEnd"/>
    </w:p>
    <w:p w:rsidR="003C2634" w:rsidRPr="00387F1B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87F1B">
        <w:rPr>
          <w:rFonts w:ascii="Times New Roman" w:hAnsi="Times New Roman" w:cs="Times New Roman"/>
          <w:sz w:val="28"/>
          <w:szCs w:val="28"/>
        </w:rPr>
        <w:t>. Не использованные на начало очередного финансового года остатки субсиди</w:t>
      </w:r>
      <w:r>
        <w:rPr>
          <w:rFonts w:ascii="Times New Roman" w:hAnsi="Times New Roman" w:cs="Times New Roman"/>
          <w:sz w:val="28"/>
          <w:szCs w:val="28"/>
        </w:rPr>
        <w:t>и на капитальные вложения</w:t>
      </w:r>
      <w:r w:rsidRPr="00387F1B">
        <w:rPr>
          <w:rFonts w:ascii="Times New Roman" w:hAnsi="Times New Roman" w:cs="Times New Roman"/>
          <w:sz w:val="28"/>
          <w:szCs w:val="28"/>
        </w:rPr>
        <w:t>, за исключением случая</w:t>
      </w:r>
      <w:r>
        <w:rPr>
          <w:rFonts w:ascii="Times New Roman" w:hAnsi="Times New Roman" w:cs="Times New Roman"/>
          <w:sz w:val="28"/>
          <w:szCs w:val="28"/>
        </w:rPr>
        <w:t xml:space="preserve"> принятия главным распорядителем средств городского бюджета, предоставляющего субсидию, решения о наличии потребности направления этих средств на цели предоставления указанной субсидии, </w:t>
      </w:r>
      <w:r w:rsidRPr="00387F1B">
        <w:rPr>
          <w:rFonts w:ascii="Times New Roman" w:hAnsi="Times New Roman" w:cs="Times New Roman"/>
          <w:sz w:val="28"/>
          <w:szCs w:val="28"/>
        </w:rPr>
        <w:t xml:space="preserve">подлежат перечислению </w:t>
      </w:r>
      <w:r>
        <w:rPr>
          <w:rFonts w:ascii="Times New Roman" w:hAnsi="Times New Roman" w:cs="Times New Roman"/>
          <w:sz w:val="28"/>
          <w:szCs w:val="28"/>
        </w:rPr>
        <w:t>учреждением, предприятием</w:t>
      </w:r>
      <w:r w:rsidRPr="00387F1B">
        <w:rPr>
          <w:rFonts w:ascii="Times New Roman" w:hAnsi="Times New Roman" w:cs="Times New Roman"/>
          <w:sz w:val="28"/>
          <w:szCs w:val="28"/>
        </w:rPr>
        <w:t xml:space="preserve"> в доход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87F1B">
        <w:rPr>
          <w:rFonts w:ascii="Times New Roman" w:hAnsi="Times New Roman" w:cs="Times New Roman"/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:rsidR="003C2634" w:rsidRDefault="003C2634" w:rsidP="003C2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634" w:rsidRPr="001E379B" w:rsidRDefault="003C2634" w:rsidP="003C2634">
      <w:pPr>
        <w:rPr>
          <w:rFonts w:ascii="Times New Roman" w:hAnsi="Times New Roman" w:cs="Times New Roman"/>
          <w:sz w:val="28"/>
          <w:szCs w:val="28"/>
        </w:rPr>
      </w:pPr>
    </w:p>
    <w:p w:rsidR="003C2634" w:rsidRDefault="003C2634" w:rsidP="003C2634"/>
    <w:p w:rsidR="00A14B04" w:rsidRDefault="00A14B04"/>
    <w:sectPr w:rsidR="00A14B04" w:rsidSect="00DA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634"/>
    <w:rsid w:val="003C2634"/>
    <w:rsid w:val="00A14B04"/>
    <w:rsid w:val="00D7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34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63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63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</cp:revision>
  <dcterms:created xsi:type="dcterms:W3CDTF">2022-07-06T08:42:00Z</dcterms:created>
  <dcterms:modified xsi:type="dcterms:W3CDTF">2022-07-06T08:53:00Z</dcterms:modified>
</cp:coreProperties>
</file>