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87" w:rsidRDefault="00636287" w:rsidP="00636287">
      <w:pPr>
        <w:jc w:val="right"/>
      </w:pPr>
      <w:r>
        <w:rPr>
          <w:bCs/>
          <w:sz w:val="24"/>
          <w:szCs w:val="24"/>
        </w:rPr>
        <w:t xml:space="preserve">Приложение                       </w:t>
      </w:r>
    </w:p>
    <w:p w:rsidR="00636287" w:rsidRDefault="00636287" w:rsidP="00636287">
      <w:pPr>
        <w:jc w:val="right"/>
      </w:pPr>
      <w:r>
        <w:rPr>
          <w:bCs/>
          <w:sz w:val="24"/>
          <w:szCs w:val="24"/>
        </w:rPr>
        <w:t xml:space="preserve">к решению Совета народных депутатов  </w:t>
      </w:r>
    </w:p>
    <w:p w:rsidR="00636287" w:rsidRDefault="00636287" w:rsidP="00636287">
      <w:pPr>
        <w:jc w:val="right"/>
      </w:pPr>
      <w:r>
        <w:rPr>
          <w:bCs/>
          <w:sz w:val="24"/>
          <w:szCs w:val="24"/>
        </w:rPr>
        <w:t xml:space="preserve">ЗАТО г. </w:t>
      </w:r>
      <w:proofErr w:type="gramStart"/>
      <w:r>
        <w:rPr>
          <w:bCs/>
          <w:sz w:val="24"/>
          <w:szCs w:val="24"/>
        </w:rPr>
        <w:t>Радужный</w:t>
      </w:r>
      <w:proofErr w:type="gramEnd"/>
      <w:r>
        <w:rPr>
          <w:bCs/>
          <w:sz w:val="24"/>
          <w:szCs w:val="24"/>
        </w:rPr>
        <w:t xml:space="preserve"> Владимирской области</w:t>
      </w:r>
    </w:p>
    <w:p w:rsidR="00636287" w:rsidRDefault="00636287" w:rsidP="00636287">
      <w:pPr>
        <w:jc w:val="right"/>
      </w:pPr>
      <w:r>
        <w:rPr>
          <w:bCs/>
          <w:sz w:val="24"/>
          <w:szCs w:val="24"/>
        </w:rPr>
        <w:t xml:space="preserve">от </w:t>
      </w:r>
      <w:r w:rsidR="0095027C">
        <w:rPr>
          <w:bCs/>
          <w:sz w:val="24"/>
          <w:szCs w:val="24"/>
        </w:rPr>
        <w:t>29.05.2023 № 11/46</w:t>
      </w:r>
      <w:r>
        <w:rPr>
          <w:bCs/>
          <w:sz w:val="24"/>
          <w:szCs w:val="24"/>
        </w:rPr>
        <w:t xml:space="preserve">    </w:t>
      </w:r>
    </w:p>
    <w:p w:rsidR="00636287" w:rsidRDefault="00636287" w:rsidP="00636287">
      <w:pPr>
        <w:jc w:val="right"/>
        <w:rPr>
          <w:b/>
          <w:bCs/>
          <w:sz w:val="28"/>
          <w:szCs w:val="28"/>
        </w:rPr>
      </w:pPr>
    </w:p>
    <w:p w:rsidR="00636287" w:rsidRDefault="00636287" w:rsidP="00636287">
      <w:pPr>
        <w:widowControl w:val="0"/>
        <w:autoSpaceDE w:val="0"/>
        <w:ind w:left="-567" w:firstLine="567"/>
        <w:jc w:val="center"/>
      </w:pPr>
      <w:r>
        <w:rPr>
          <w:b/>
          <w:bCs/>
          <w:sz w:val="26"/>
          <w:szCs w:val="26"/>
        </w:rPr>
        <w:t>Изменения,</w:t>
      </w:r>
    </w:p>
    <w:p w:rsidR="00636287" w:rsidRDefault="00636287" w:rsidP="00636287">
      <w:pPr>
        <w:widowControl w:val="0"/>
        <w:tabs>
          <w:tab w:val="left" w:pos="0"/>
        </w:tabs>
        <w:autoSpaceDE w:val="0"/>
        <w:ind w:hanging="5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вносимые в  Порядок проведения конкурса по отбору кандидатур на должность главы закрытого административно-территориального </w:t>
      </w:r>
    </w:p>
    <w:p w:rsidR="00636287" w:rsidRDefault="00636287" w:rsidP="00636287">
      <w:pPr>
        <w:widowControl w:val="0"/>
        <w:tabs>
          <w:tab w:val="left" w:pos="0"/>
        </w:tabs>
        <w:autoSpaceDE w:val="0"/>
        <w:ind w:hanging="5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образования город Радужный Владимирской области, утвержденный решением Совета народных </w:t>
      </w:r>
      <w:proofErr w:type="gramStart"/>
      <w:r>
        <w:rPr>
          <w:rFonts w:ascii="Liberation Serif" w:hAnsi="Liberation Serif" w:cs="Liberation Serif"/>
          <w:b/>
          <w:sz w:val="26"/>
          <w:szCs w:val="26"/>
        </w:rPr>
        <w:t>депутатов</w:t>
      </w:r>
      <w:proofErr w:type="gramEnd"/>
      <w:r>
        <w:rPr>
          <w:rFonts w:ascii="Liberation Serif" w:hAnsi="Liberation Serif" w:cs="Liberation Serif"/>
          <w:b/>
          <w:sz w:val="26"/>
          <w:szCs w:val="26"/>
        </w:rPr>
        <w:t xml:space="preserve"> ЗАТО г. Радужный Владимирской области от 27.07.2020 № 12/58</w:t>
      </w:r>
    </w:p>
    <w:p w:rsidR="00636287" w:rsidRDefault="00636287" w:rsidP="0063628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36287" w:rsidRDefault="00636287" w:rsidP="00636287">
      <w:pPr>
        <w:jc w:val="both"/>
      </w:pPr>
      <w:r>
        <w:rPr>
          <w:rFonts w:ascii="Liberation Serif" w:hAnsi="Liberation Serif" w:cs="Liberation Serif"/>
          <w:sz w:val="26"/>
          <w:szCs w:val="26"/>
        </w:rPr>
        <w:tab/>
        <w:t>1. Пункт 5.5. изложить в следующей редакции: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«5.5. Претендент, предоставивший документы, не допускается к участию в конкурсе в следующих случаях: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- признания его недееспособным или ограниченно дееспособным решением суда, вступившим в законную силу;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- лишения его права занимать муниципальные должности муниципальной службы в течение определенного срока решением суда, вступившим в законную силу;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- наличия подтвержденного заключением медицинского учреждения заболевания, препятствующего поступлению на муниципальную службу;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 xml:space="preserve">- близкого родства или свойства (родители, супруги, братья, сестры, сыновья, дочери, а также братья, сестры, родители и дети супругов) с муниципальным служащим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г. Радужный Владимирской области, если исполнение указанным лицом должностных обязанностей будет связано с непосредственной подчиненностью или подконтрольностью одного другому; 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- прекращения гражданства Российской Федерации;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- наличия гражданства (подданства) иностранного государства (иностранных государств), за исключением случаев, когда претендент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- представления подложных документов или заведомо ложных сведений при подаче документов на конкурс;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- непредставления установленных Федеральным законом сведений или представления заведомо ложных сведений о доходах, об имуществе и обязательствах имущественного характера или предоставления их с нарушением требований, установленных действующим законодательством;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- представления документов, установленных пунктом 3.1.1 — 3.1.2 настоящего Порядка, не в срок, определенный в соответствии с пунктом 2.2 , в том числе с нарушением правил оформления</w:t>
      </w:r>
      <w:proofErr w:type="gramStart"/>
      <w:r>
        <w:rPr>
          <w:sz w:val="26"/>
          <w:szCs w:val="26"/>
        </w:rPr>
        <w:t>.»</w:t>
      </w:r>
      <w:proofErr w:type="gramEnd"/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2. Дополнить пунктом 3.4 следующего содержания: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 xml:space="preserve">«3.4. Документы граждан, допущенных к участию в конкурсе, направляются работником, исполняющим функции </w:t>
      </w:r>
      <w:proofErr w:type="spellStart"/>
      <w:r>
        <w:rPr>
          <w:sz w:val="26"/>
          <w:szCs w:val="26"/>
        </w:rPr>
        <w:t>режимно-секретного</w:t>
      </w:r>
      <w:proofErr w:type="spellEnd"/>
      <w:r>
        <w:rPr>
          <w:sz w:val="26"/>
          <w:szCs w:val="26"/>
        </w:rPr>
        <w:t xml:space="preserve"> подразделения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г. Радужный Владимирской области в орган безопасности  Владимирской области для оформления допуска к государственной тайне.».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3. Изложить пункты 5.19. - 5.20. в новой редакции: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 xml:space="preserve">«5.19. Комиссия принимает решение о признании конкурса </w:t>
      </w:r>
      <w:proofErr w:type="gramStart"/>
      <w:r>
        <w:rPr>
          <w:sz w:val="26"/>
          <w:szCs w:val="26"/>
        </w:rPr>
        <w:t>несостоявшимся</w:t>
      </w:r>
      <w:proofErr w:type="gramEnd"/>
      <w:r>
        <w:rPr>
          <w:sz w:val="26"/>
          <w:szCs w:val="26"/>
        </w:rPr>
        <w:t xml:space="preserve"> в одном из следующих случаев: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lastRenderedPageBreak/>
        <w:t>а) если всем претендентам, подавшим документы на участие в конкурсе, отказано в допуске;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б) если все претенденты, подавшие документы, отказались от участия в конкурсе;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в) отсутствие заявлений граждан на участие в конкурсе;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 xml:space="preserve">г) признание всех претендентов на замещение должности главы администрации не </w:t>
      </w:r>
      <w:proofErr w:type="gramStart"/>
      <w:r>
        <w:rPr>
          <w:sz w:val="26"/>
          <w:szCs w:val="26"/>
        </w:rPr>
        <w:t>соответствующими</w:t>
      </w:r>
      <w:proofErr w:type="gramEnd"/>
      <w:r>
        <w:rPr>
          <w:sz w:val="26"/>
          <w:szCs w:val="26"/>
        </w:rPr>
        <w:t xml:space="preserve"> требованиям, предъявляемым к кандидатам на должность главы администрации;</w:t>
      </w:r>
    </w:p>
    <w:p w:rsidR="00636287" w:rsidRDefault="00636287" w:rsidP="00636287">
      <w:pPr>
        <w:ind w:firstLine="709"/>
        <w:jc w:val="both"/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явка на конкурс менее двух кандидат. 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5.20. Решение Комиссии о признании конкурса несостоявшимся направляется председателем Комиссии в течение 2 (двух) рабочих дней с момента его принятия в Совет, который на ближайшем заседании принимает решение о формировании новой Комиссии для проведения нового конкурса в соответствии с настоящим Порядком</w:t>
      </w:r>
      <w:proofErr w:type="gramStart"/>
      <w:r>
        <w:rPr>
          <w:sz w:val="26"/>
          <w:szCs w:val="26"/>
        </w:rPr>
        <w:t>.».</w:t>
      </w:r>
      <w:proofErr w:type="gramEnd"/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4. Дополнить пунктами 5.21. - 5.22. следующего содержания: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 xml:space="preserve">«5.21. В случае если Совет не примет решение о назначении на должность главы города, либо всем претендентам, прошедшим конкурс, отказано в допуске к государственной тайне, Конкурс проводится повторно. 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 xml:space="preserve">5.22. Решение Совета о назначении на должность главы города вступает в силу в день поступления в </w:t>
      </w:r>
      <w:proofErr w:type="gramStart"/>
      <w:r>
        <w:rPr>
          <w:sz w:val="26"/>
          <w:szCs w:val="26"/>
        </w:rPr>
        <w:t>администрацию</w:t>
      </w:r>
      <w:proofErr w:type="gramEnd"/>
      <w:r>
        <w:rPr>
          <w:sz w:val="26"/>
          <w:szCs w:val="26"/>
        </w:rPr>
        <w:t xml:space="preserve"> ЗАТО г. Радужный Владимирской области информации органа безопасности  Владимирской области с отметкой о предоставления гражданину, назначенному Советом на должность главы города, допуска к государственной тайне.</w:t>
      </w:r>
    </w:p>
    <w:p w:rsidR="00636287" w:rsidRDefault="00636287" w:rsidP="00636287">
      <w:pPr>
        <w:ind w:firstLine="709"/>
        <w:jc w:val="both"/>
      </w:pPr>
      <w:r>
        <w:rPr>
          <w:sz w:val="26"/>
          <w:szCs w:val="26"/>
        </w:rPr>
        <w:t>В случае если гражданину, в отношении которого Советом принято решение о назначении на должность главы города, отказано в допуске к государственной тайне, решение Совета о назначении на должность главы города подлежит отмене. Конкурс назначается повторно после отмены указанного решения</w:t>
      </w:r>
      <w:proofErr w:type="gramStart"/>
      <w:r>
        <w:rPr>
          <w:sz w:val="26"/>
          <w:szCs w:val="26"/>
        </w:rPr>
        <w:t>.».</w:t>
      </w:r>
      <w:proofErr w:type="gramEnd"/>
    </w:p>
    <w:p w:rsidR="009334CB" w:rsidRPr="00636287" w:rsidRDefault="009334CB" w:rsidP="00636287"/>
    <w:sectPr w:rsidR="009334CB" w:rsidRPr="00636287" w:rsidSect="0021581A">
      <w:pgSz w:w="11906" w:h="16838"/>
      <w:pgMar w:top="759" w:right="850" w:bottom="66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5580"/>
    <w:rsid w:val="0021581A"/>
    <w:rsid w:val="00276256"/>
    <w:rsid w:val="003E5580"/>
    <w:rsid w:val="00636287"/>
    <w:rsid w:val="00702B20"/>
    <w:rsid w:val="009334CB"/>
    <w:rsid w:val="0095027C"/>
    <w:rsid w:val="009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DA33-9B67-46D0-98FA-036ACCB8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6</cp:revision>
  <dcterms:created xsi:type="dcterms:W3CDTF">2023-05-24T05:21:00Z</dcterms:created>
  <dcterms:modified xsi:type="dcterms:W3CDTF">2023-05-30T05:25:00Z</dcterms:modified>
</cp:coreProperties>
</file>