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3131"/>
        <w:gridCol w:w="1576"/>
        <w:gridCol w:w="3631"/>
        <w:gridCol w:w="1310"/>
        <w:gridCol w:w="1305"/>
        <w:gridCol w:w="1202"/>
        <w:gridCol w:w="1184"/>
        <w:gridCol w:w="1084"/>
      </w:tblGrid>
      <w:tr w:rsidR="005F0DDE" w:rsidTr="00C75B44">
        <w:trPr>
          <w:trHeight w:val="390"/>
        </w:trPr>
        <w:tc>
          <w:tcPr>
            <w:tcW w:w="14993" w:type="dxa"/>
            <w:gridSpan w:val="9"/>
            <w:shd w:val="clear" w:color="auto" w:fill="auto"/>
            <w:vAlign w:val="center"/>
          </w:tcPr>
          <w:tbl>
            <w:tblPr>
              <w:tblW w:w="1479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792"/>
            </w:tblGrid>
            <w:tr w:rsidR="00C75B44" w:rsidTr="00DD786D">
              <w:trPr>
                <w:trHeight w:val="375"/>
              </w:trPr>
              <w:tc>
                <w:tcPr>
                  <w:tcW w:w="14791" w:type="dxa"/>
                  <w:shd w:val="clear" w:color="auto" w:fill="auto"/>
                  <w:vAlign w:val="center"/>
                </w:tcPr>
                <w:p w:rsidR="00C75B44" w:rsidRDefault="00C75B44" w:rsidP="00D84C5F">
                  <w:pPr>
                    <w:widowControl w:val="0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D84C5F" w:rsidRPr="00C75B44" w:rsidRDefault="00D84C5F" w:rsidP="00D84C5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C75B44">
                    <w:rPr>
                      <w:bCs/>
                      <w:color w:val="000000"/>
                      <w:lang w:eastAsia="ar-SA"/>
                    </w:rPr>
                    <w:t xml:space="preserve">Приложение № </w:t>
                  </w:r>
                  <w:r>
                    <w:rPr>
                      <w:bCs/>
                      <w:color w:val="000000"/>
                      <w:lang w:eastAsia="ar-SA"/>
                    </w:rPr>
                    <w:t>4</w:t>
                  </w:r>
                </w:p>
                <w:p w:rsidR="00D84C5F" w:rsidRPr="00C75B44" w:rsidRDefault="00D84C5F" w:rsidP="00D84C5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C75B44">
                    <w:rPr>
                      <w:bCs/>
                      <w:color w:val="000000"/>
                      <w:lang w:eastAsia="ar-SA"/>
                    </w:rPr>
                    <w:t xml:space="preserve">к постановлению администрации </w:t>
                  </w:r>
                </w:p>
                <w:p w:rsidR="00D84C5F" w:rsidRPr="00C75B44" w:rsidRDefault="00D84C5F" w:rsidP="00D84C5F">
                  <w:pPr>
                    <w:jc w:val="right"/>
                    <w:rPr>
                      <w:bCs/>
                      <w:color w:val="000000"/>
                      <w:lang w:eastAsia="ar-SA"/>
                    </w:rPr>
                  </w:pPr>
                  <w:r w:rsidRPr="00C75B44">
                    <w:rPr>
                      <w:bCs/>
                      <w:color w:val="000000"/>
                      <w:lang w:eastAsia="ar-SA"/>
                    </w:rPr>
                    <w:t>ЗАТО г. Радужный Владимирской области</w:t>
                  </w:r>
                </w:p>
                <w:p w:rsidR="00D84C5F" w:rsidRDefault="00D84C5F" w:rsidP="00D84C5F">
                  <w:pPr>
                    <w:widowControl w:val="0"/>
                    <w:tabs>
                      <w:tab w:val="left" w:pos="11057"/>
                      <w:tab w:val="left" w:pos="12888"/>
                    </w:tabs>
                    <w:ind w:left="405" w:right="283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="00B33483">
                    <w:rPr>
                      <w:bCs/>
                      <w:color w:val="000000"/>
                      <w:lang w:eastAsia="ar-SA"/>
                    </w:rPr>
                    <w:t xml:space="preserve">               </w:t>
                  </w:r>
                  <w:bookmarkStart w:id="0" w:name="_GoBack"/>
                  <w:bookmarkEnd w:id="0"/>
                  <w:r>
                    <w:rPr>
                      <w:bCs/>
                      <w:color w:val="000000"/>
                      <w:lang w:eastAsia="ar-SA"/>
                    </w:rPr>
                    <w:t xml:space="preserve"> </w:t>
                  </w:r>
                  <w:r w:rsidR="00B33483" w:rsidRPr="00A32EBC">
                    <w:rPr>
                      <w:bCs/>
                      <w:color w:val="000000"/>
                      <w:lang w:eastAsia="ar-SA"/>
                    </w:rPr>
                    <w:t xml:space="preserve">от </w:t>
                  </w:r>
                  <w:r w:rsidR="00B33483">
                    <w:rPr>
                      <w:bCs/>
                      <w:color w:val="000000"/>
                      <w:lang w:eastAsia="ar-SA"/>
                    </w:rPr>
                    <w:t>08.04.2024</w:t>
                  </w:r>
                  <w:r w:rsidR="00B33483" w:rsidRPr="00A32EBC">
                    <w:rPr>
                      <w:bCs/>
                      <w:color w:val="000000"/>
                      <w:lang w:eastAsia="ar-SA"/>
                    </w:rPr>
                    <w:t xml:space="preserve"> №</w:t>
                  </w:r>
                  <w:r w:rsidR="00B33483">
                    <w:rPr>
                      <w:bCs/>
                      <w:color w:val="000000"/>
                      <w:lang w:eastAsia="ar-SA"/>
                    </w:rPr>
                    <w:t xml:space="preserve"> 449</w:t>
                  </w:r>
                </w:p>
                <w:p w:rsidR="00D84C5F" w:rsidRDefault="00D84C5F" w:rsidP="00D84C5F">
                  <w:pPr>
                    <w:widowControl w:val="0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D84C5F" w:rsidRDefault="00D84C5F" w:rsidP="00C75B44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ПАСПОРТ</w:t>
                  </w:r>
                </w:p>
              </w:tc>
            </w:tr>
            <w:tr w:rsidR="00C75B44" w:rsidTr="00DD786D">
              <w:trPr>
                <w:trHeight w:val="375"/>
              </w:trPr>
              <w:tc>
                <w:tcPr>
                  <w:tcW w:w="14791" w:type="dxa"/>
                  <w:shd w:val="clear" w:color="auto" w:fill="auto"/>
                  <w:vAlign w:val="center"/>
                </w:tcPr>
                <w:p w:rsidR="00C75B44" w:rsidRDefault="00C75B44" w:rsidP="00C75B44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комплекса процессных мероприятий</w:t>
                  </w:r>
                </w:p>
              </w:tc>
            </w:tr>
            <w:tr w:rsidR="00C75B44" w:rsidTr="00DD786D">
              <w:trPr>
                <w:trHeight w:val="660"/>
              </w:trPr>
              <w:tc>
                <w:tcPr>
                  <w:tcW w:w="14791" w:type="dxa"/>
                  <w:shd w:val="clear" w:color="auto" w:fill="auto"/>
                  <w:vAlign w:val="center"/>
                </w:tcPr>
                <w:p w:rsidR="00C75B44" w:rsidRDefault="00C75B44" w:rsidP="00C75B44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«Техническое обслуживание, ремонт и модернизация уличного освещения»</w:t>
                  </w:r>
                </w:p>
              </w:tc>
            </w:tr>
          </w:tbl>
          <w:p w:rsidR="00C75B44" w:rsidRDefault="00C75B44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DDE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3.Перечень мероприятий (результатов) процессных мероприятий</w:t>
            </w:r>
          </w:p>
        </w:tc>
      </w:tr>
      <w:tr w:rsidR="005F0DDE" w:rsidTr="00C75B44">
        <w:trPr>
          <w:trHeight w:val="63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bookmarkStart w:id="1" w:name="RANGE!B24"/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</w:t>
            </w:r>
            <w:bookmarkEnd w:id="1"/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Тип мероприятий (результата)</w:t>
            </w: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Значения мероприятия (результата) по годам</w:t>
            </w:r>
          </w:p>
        </w:tc>
      </w:tr>
      <w:tr w:rsidR="005F0DDE" w:rsidTr="00C75B44">
        <w:trPr>
          <w:trHeight w:val="390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3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</w:tr>
      <w:tr w:rsidR="005F0DDE" w:rsidTr="00E579B5">
        <w:trPr>
          <w:trHeight w:val="206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5F0DDE" w:rsidTr="00C75B44">
        <w:trPr>
          <w:trHeight w:hRule="exact" w:val="682"/>
        </w:trPr>
        <w:tc>
          <w:tcPr>
            <w:tcW w:w="149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Задача: Проведение комплекса работ по обслуживанию, ремонту и модернизации уличного освещения на территории ЗАТО г. Радужный Владимирской области в соответствии нормами и правилами</w:t>
            </w:r>
          </w:p>
        </w:tc>
      </w:tr>
      <w:tr w:rsidR="005F0DDE" w:rsidTr="00E579B5">
        <w:trPr>
          <w:trHeight w:val="15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Техническое обслуживание, ремонт, модернизация системы уличного освещения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Обслуживание наружного освещения и поставка электроэнергии на уличное освещение на территории ЗАТО г. Радужный Владимирской области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условная единица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F0DDE" w:rsidTr="00C75B44">
        <w:trPr>
          <w:trHeight w:val="1755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lastRenderedPageBreak/>
              <w:t>1.1.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Обслуживание наружного освещения и поставка электроэнергии на уличное освещение на территории ЗАТО г. Радужный Владимирской области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</w:tr>
      <w:tr w:rsidR="005F0DDE" w:rsidTr="00C75B44">
        <w:trPr>
          <w:trHeight w:val="1980"/>
        </w:trPr>
        <w:tc>
          <w:tcPr>
            <w:tcW w:w="5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ind w:right="327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3"/>
                <w:lang w:eastAsia="ru-RU"/>
              </w:rPr>
              <w:t>Поставка электроэнергии на уличное освещение на территории ЗАТО г.Радужный Владимирской области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Обслуживание наружного освещения и поставка электроэнергии на уличное освещение на территории ЗАТО г. Радужный Владимирской области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Условная единица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F0DDE" w:rsidTr="00C75B44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pStyle w:val="TableParagraph"/>
              <w:tabs>
                <w:tab w:val="left" w:pos="11057"/>
              </w:tabs>
              <w:ind w:right="327"/>
              <w:jc w:val="center"/>
              <w:rPr>
                <w:color w:val="000000"/>
                <w:sz w:val="24"/>
                <w:szCs w:val="23"/>
                <w:lang w:eastAsia="ru-RU"/>
              </w:rPr>
            </w:pPr>
            <w:r w:rsidRPr="00E579B5">
              <w:rPr>
                <w:color w:val="000000"/>
                <w:sz w:val="24"/>
                <w:szCs w:val="23"/>
                <w:lang w:eastAsia="ru-RU"/>
              </w:rPr>
              <w:t>Устройство наружного освещения дороги вдоль участков №№113-132 квартал 7/1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Устройство наружного освещения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0,782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E579B5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579B5"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5F0DDE" w:rsidRDefault="005F0DDE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5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786"/>
        <w:gridCol w:w="1686"/>
        <w:gridCol w:w="1651"/>
        <w:gridCol w:w="1244"/>
        <w:gridCol w:w="1696"/>
      </w:tblGrid>
      <w:tr w:rsidR="005F0DDE" w:rsidTr="00C75B44">
        <w:trPr>
          <w:trHeight w:val="375"/>
        </w:trPr>
        <w:tc>
          <w:tcPr>
            <w:tcW w:w="15032" w:type="dxa"/>
            <w:gridSpan w:val="6"/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DDE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4.Финансовое обеспечение процессных мероприятий</w:t>
            </w:r>
          </w:p>
          <w:p w:rsidR="005F0DDE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0DDE" w:rsidRPr="00DA55E6" w:rsidTr="00C75B44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 /</w:t>
            </w:r>
          </w:p>
          <w:p w:rsidR="005F0DDE" w:rsidRPr="00C9049A" w:rsidRDefault="00B33483" w:rsidP="00DD786D">
            <w:pPr>
              <w:widowControl w:val="0"/>
              <w:jc w:val="center"/>
              <w:rPr>
                <w:color w:val="000000"/>
              </w:rPr>
            </w:pPr>
            <w:hyperlink r:id="rId8" w:anchor="RANGE!%23ССЫЛКА!" w:history="1">
              <w:r w:rsidR="005F0DDE" w:rsidRPr="00C9049A">
                <w:rPr>
                  <w:rFonts w:cs="Calibri"/>
                  <w:color w:val="000000"/>
                  <w:sz w:val="23"/>
                  <w:szCs w:val="23"/>
                  <w:lang w:eastAsia="ru-RU"/>
                </w:rPr>
                <w:t xml:space="preserve"> </w:t>
              </w:r>
            </w:hyperlink>
            <w:r w:rsidR="005F0DDE" w:rsidRPr="00C9049A">
              <w:rPr>
                <w:rFonts w:cs="Calibri"/>
                <w:color w:val="000000"/>
                <w:sz w:val="23"/>
                <w:szCs w:val="23"/>
                <w:lang w:eastAsia="ru-RU"/>
              </w:rPr>
              <w:t>источник финансового обеспечения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ГРБС</w:t>
            </w:r>
          </w:p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КБК</w:t>
            </w:r>
          </w:p>
        </w:tc>
        <w:tc>
          <w:tcPr>
            <w:tcW w:w="62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Объем финансового обеспечения</w:t>
            </w:r>
          </w:p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по годам реализации, тыс. рублей</w:t>
            </w:r>
          </w:p>
        </w:tc>
      </w:tr>
      <w:tr w:rsidR="005F0DDE" w:rsidRPr="00DA55E6" w:rsidTr="00C75B44">
        <w:trPr>
          <w:trHeight w:val="315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5F0DDE" w:rsidRPr="00DA55E6" w:rsidTr="00C75B44">
        <w:trPr>
          <w:trHeight w:val="315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9049A"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 w:rsidRPr="00447978">
              <w:rPr>
                <w:i/>
                <w:iCs/>
                <w:color w:val="000000"/>
                <w:spacing w:val="-2"/>
                <w:sz w:val="23"/>
                <w:szCs w:val="23"/>
              </w:rPr>
              <w:t>1.Комплекс процессных мероприятий «Техническое обслуживание, ремонт и модернизация уличного освещения»</w:t>
            </w:r>
            <w:r w:rsidRPr="00447978">
              <w:rPr>
                <w:color w:val="000000"/>
                <w:spacing w:val="-2"/>
                <w:sz w:val="23"/>
                <w:szCs w:val="23"/>
              </w:rPr>
              <w:t>,</w:t>
            </w:r>
            <w:r w:rsidRPr="00447978"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447978"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7978">
              <w:rPr>
                <w:b/>
                <w:color w:val="000000"/>
                <w:sz w:val="23"/>
                <w:szCs w:val="23"/>
              </w:rPr>
              <w:t>15901,3749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7978">
              <w:rPr>
                <w:b/>
                <w:color w:val="000000"/>
                <w:sz w:val="23"/>
                <w:szCs w:val="23"/>
              </w:rPr>
              <w:t>11524,533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7978">
              <w:rPr>
                <w:b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7978">
              <w:rPr>
                <w:b/>
                <w:color w:val="000000"/>
                <w:sz w:val="23"/>
                <w:szCs w:val="23"/>
              </w:rPr>
              <w:t>41947,4379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447978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lastRenderedPageBreak/>
              <w:t>Бюджет МО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15901,3749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11524,533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41947,7379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1.1. Техническое обслуживание, ремонт, модернизация системы уличного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447978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Бюджет МО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733-0503-</w:t>
            </w:r>
            <w:r w:rsidRPr="00447978">
              <w:rPr>
                <w:color w:val="000000"/>
                <w:sz w:val="23"/>
                <w:szCs w:val="23"/>
                <w:lang w:val="en-US" w:eastAsia="ru-RU"/>
              </w:rPr>
              <w:t>1840221000</w:t>
            </w:r>
            <w:r w:rsidRPr="00447978">
              <w:rPr>
                <w:color w:val="000000"/>
                <w:sz w:val="23"/>
                <w:szCs w:val="23"/>
                <w:lang w:eastAsia="ru-RU"/>
              </w:rPr>
              <w:t>-244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 xml:space="preserve">1.2. </w:t>
            </w:r>
            <w:r w:rsidRPr="00447978">
              <w:rPr>
                <w:color w:val="000000"/>
                <w:szCs w:val="23"/>
                <w:lang w:eastAsia="ru-RU"/>
              </w:rPr>
              <w:t>Поставка электроэнергии на уличное освещение на территории ЗАТО г.Радужный Владимирской области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32068,803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46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447978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360"/>
        </w:trPr>
        <w:tc>
          <w:tcPr>
            <w:tcW w:w="5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Бюджет МО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733-0503-1</w:t>
            </w:r>
            <w:r w:rsidRPr="00447978">
              <w:rPr>
                <w:color w:val="000000"/>
                <w:sz w:val="23"/>
                <w:szCs w:val="23"/>
                <w:lang w:val="en-US" w:eastAsia="ru-RU"/>
              </w:rPr>
              <w:t>840221010</w:t>
            </w:r>
            <w:r w:rsidRPr="00447978">
              <w:rPr>
                <w:color w:val="000000"/>
                <w:sz w:val="23"/>
                <w:szCs w:val="23"/>
                <w:lang w:eastAsia="ru-RU"/>
              </w:rPr>
              <w:t>-247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32068,803</w:t>
            </w:r>
          </w:p>
        </w:tc>
      </w:tr>
      <w:tr w:rsidR="00C75B44" w:rsidRPr="00447978" w:rsidTr="00C75B44">
        <w:trPr>
          <w:trHeight w:val="120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 xml:space="preserve">1.3. </w:t>
            </w:r>
            <w:r w:rsidRPr="00447978">
              <w:rPr>
                <w:color w:val="000000"/>
                <w:szCs w:val="23"/>
                <w:lang w:eastAsia="ru-RU"/>
              </w:rPr>
              <w:t>Устройство наружного освещения дороги вдоль участков №№113-132 квартал 7/1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1379,8449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1379,8449</w:t>
            </w:r>
          </w:p>
        </w:tc>
      </w:tr>
      <w:tr w:rsidR="005F0DDE" w:rsidRPr="00447978" w:rsidTr="00C75B44">
        <w:trPr>
          <w:trHeight w:val="132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RPr="00447978" w:rsidTr="00C75B44">
        <w:trPr>
          <w:trHeight w:val="132"/>
        </w:trPr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447978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-</w:t>
            </w:r>
          </w:p>
        </w:tc>
      </w:tr>
      <w:tr w:rsidR="005F0DDE" w:rsidTr="00C75B44">
        <w:trPr>
          <w:trHeight w:val="159"/>
        </w:trPr>
        <w:tc>
          <w:tcPr>
            <w:tcW w:w="5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Бюджет МО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47978">
              <w:rPr>
                <w:color w:val="000000"/>
                <w:sz w:val="23"/>
                <w:szCs w:val="23"/>
                <w:lang w:eastAsia="ru-RU"/>
              </w:rPr>
              <w:t>733-0503-1840240010-414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1379,8449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447978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DDE" w:rsidRPr="00C9049A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447978">
              <w:rPr>
                <w:color w:val="000000"/>
                <w:sz w:val="23"/>
                <w:szCs w:val="23"/>
              </w:rPr>
              <w:t>1379,8449</w:t>
            </w:r>
          </w:p>
        </w:tc>
      </w:tr>
    </w:tbl>
    <w:p w:rsidR="005F0DDE" w:rsidRDefault="005F0DDE" w:rsidP="005F0DDE">
      <w:pPr>
        <w:rPr>
          <w:sz w:val="28"/>
          <w:szCs w:val="28"/>
        </w:rPr>
      </w:pPr>
    </w:p>
    <w:p w:rsidR="005F0DDE" w:rsidRDefault="005F0DDE" w:rsidP="005F0DDE">
      <w:pPr>
        <w:rPr>
          <w:sz w:val="28"/>
          <w:szCs w:val="28"/>
        </w:rPr>
      </w:pPr>
    </w:p>
    <w:p w:rsidR="00E8352C" w:rsidRPr="005F0DDE" w:rsidRDefault="00E8352C" w:rsidP="005F0DDE">
      <w:pPr>
        <w:rPr>
          <w:sz w:val="28"/>
          <w:szCs w:val="28"/>
        </w:rPr>
        <w:sectPr w:rsidR="00E8352C" w:rsidRPr="005F0DDE" w:rsidSect="00E579B5">
          <w:footerReference w:type="default" r:id="rId9"/>
          <w:pgSz w:w="16838" w:h="11906" w:orient="landscape"/>
          <w:pgMar w:top="1418" w:right="678" w:bottom="851" w:left="1134" w:header="0" w:footer="709" w:gutter="0"/>
          <w:cols w:space="720"/>
          <w:formProt w:val="0"/>
          <w:docGrid w:linePitch="360"/>
        </w:sect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sectPr w:rsidR="008317BE" w:rsidSect="005F0DDE">
      <w:footerReference w:type="default" r:id="rId10"/>
      <w:pgSz w:w="16838" w:h="11906" w:orient="landscape"/>
      <w:pgMar w:top="600" w:right="1134" w:bottom="1121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BA" w:rsidRDefault="00BC31BA">
      <w:r>
        <w:separator/>
      </w:r>
    </w:p>
  </w:endnote>
  <w:endnote w:type="continuationSeparator" w:id="0">
    <w:p w:rsidR="00BC31BA" w:rsidRDefault="00BC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BA" w:rsidRDefault="00BC31BA">
      <w:r>
        <w:separator/>
      </w:r>
    </w:p>
  </w:footnote>
  <w:footnote w:type="continuationSeparator" w:id="0">
    <w:p w:rsidR="00BC31BA" w:rsidRDefault="00BC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040C6"/>
    <w:rsid w:val="000C7031"/>
    <w:rsid w:val="000F330B"/>
    <w:rsid w:val="00143FBB"/>
    <w:rsid w:val="00162AD2"/>
    <w:rsid w:val="001655D9"/>
    <w:rsid w:val="00203F71"/>
    <w:rsid w:val="002706FF"/>
    <w:rsid w:val="00285854"/>
    <w:rsid w:val="00360519"/>
    <w:rsid w:val="003D3B0F"/>
    <w:rsid w:val="00423036"/>
    <w:rsid w:val="00426120"/>
    <w:rsid w:val="00447978"/>
    <w:rsid w:val="004920F7"/>
    <w:rsid w:val="004E5318"/>
    <w:rsid w:val="00574F71"/>
    <w:rsid w:val="005F0DDE"/>
    <w:rsid w:val="006117DD"/>
    <w:rsid w:val="00626C0F"/>
    <w:rsid w:val="00694C86"/>
    <w:rsid w:val="0070603C"/>
    <w:rsid w:val="007E22C6"/>
    <w:rsid w:val="008131D4"/>
    <w:rsid w:val="0083132B"/>
    <w:rsid w:val="008317BE"/>
    <w:rsid w:val="00892BFA"/>
    <w:rsid w:val="00926F11"/>
    <w:rsid w:val="00951E91"/>
    <w:rsid w:val="00986D3F"/>
    <w:rsid w:val="009D7EDD"/>
    <w:rsid w:val="00A03D94"/>
    <w:rsid w:val="00A32EBC"/>
    <w:rsid w:val="00B155CF"/>
    <w:rsid w:val="00B33483"/>
    <w:rsid w:val="00B84DB1"/>
    <w:rsid w:val="00BA0DFF"/>
    <w:rsid w:val="00BC06C1"/>
    <w:rsid w:val="00BC31BA"/>
    <w:rsid w:val="00C75B44"/>
    <w:rsid w:val="00C93D00"/>
    <w:rsid w:val="00CE4B18"/>
    <w:rsid w:val="00D015D8"/>
    <w:rsid w:val="00D220C1"/>
    <w:rsid w:val="00D25701"/>
    <w:rsid w:val="00D35050"/>
    <w:rsid w:val="00D84C5F"/>
    <w:rsid w:val="00DB1E26"/>
    <w:rsid w:val="00DD277E"/>
    <w:rsid w:val="00E579B5"/>
    <w:rsid w:val="00E8352C"/>
    <w:rsid w:val="00F533C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AC80-A5EB-43B5-917A-4948195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9C%D0%BE%D0%B8%20%D0%B4%D0%BE%D0%BA%D1%83%D0%BC%D0%B5%D0%BD%D1%82%D1%8B/2016-2023/%D0%9F%D0%A0%D0%9E%D0%93%D0%A0%D0%90%D0%9C%D0%9C%D0%AB/%D0%B1%D0%BB%D0%B0%D0%B3%D0%BE%D1%83%D1%81%D1%82%D1%80%D0%BE%D0%B9%D1%81%D1%82%D0%B2%D0%BE/2024-2026%20%D0%BA%D0%BE%D0%BC%D1%84%D0%BE%D1%80%D1%82%20%D1%81%D1%80%D0%B5%D0%B4%D0%B0/%D0%9F%D1%80%D0%BE%D1%86%D0%B5%D1%81%D1%81%D0%BD%D1%8B%D0%B5%20%D0%BC%D0%B5%D1%80%D0%BE%D0%BF%D1%80%D0%B8%D1%8F%D1%82%D0%B8%D1%8F%20%D1%83%D0%BB%D0%B8%D1%87%D0%BD.%20%D0%BE%D1%81%D0%B2%D0%B5%D1%89.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B68-D8C5-4DD9-80B4-8A0109C1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UserN3</cp:lastModifiedBy>
  <cp:revision>61</cp:revision>
  <cp:lastPrinted>2024-03-28T11:46:00Z</cp:lastPrinted>
  <dcterms:created xsi:type="dcterms:W3CDTF">2023-10-09T08:36:00Z</dcterms:created>
  <dcterms:modified xsi:type="dcterms:W3CDTF">2024-04-10T10:57:00Z</dcterms:modified>
  <dc:language>ru-RU</dc:language>
</cp:coreProperties>
</file>