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Приложение  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>к постановлению  администрации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>ЗАТО г. Радужный Владимирской области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13.08.2024 </w:t>
      </w:r>
      <w:r>
        <w:rPr>
          <w:sz w:val="22"/>
          <w:szCs w:val="22"/>
        </w:rPr>
        <w:t xml:space="preserve">№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958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«Приложение  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>к постановлению  администрации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sz w:val="22"/>
          <w:szCs w:val="22"/>
        </w:rPr>
        <w:t>ЗАТО г. Радужный Владимирской области</w:t>
      </w:r>
    </w:p>
    <w:p>
      <w:pPr>
        <w:pStyle w:val="Normal"/>
        <w:ind w:right="112" w:hanging="0"/>
        <w:jc w:val="right"/>
        <w:textAlignment w:val="top"/>
        <w:rPr>
          <w:sz w:val="22"/>
          <w:szCs w:val="22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от 24.11.2021 № 1478</w:t>
      </w:r>
    </w:p>
    <w:p>
      <w:pPr>
        <w:pStyle w:val="Normal"/>
        <w:ind w:right="112" w:hanging="0"/>
        <w:jc w:val="right"/>
        <w:textAlignment w:val="top"/>
        <w:rPr/>
      </w:pPr>
      <w:r>
        <w:rPr/>
      </w:r>
    </w:p>
    <w:p>
      <w:pPr>
        <w:pStyle w:val="Normal"/>
        <w:ind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Нормативные затраты на обеспечение функций администрации ЗАТО г. Радужный Владимирской области и органов, </w:t>
      </w:r>
    </w:p>
    <w:p>
      <w:pPr>
        <w:pStyle w:val="Normal"/>
        <w:ind w:right="-2" w:hanging="0"/>
        <w:jc w:val="center"/>
        <w:rPr>
          <w:sz w:val="26"/>
          <w:szCs w:val="26"/>
        </w:rPr>
      </w:pPr>
      <w:r>
        <w:rPr>
          <w:sz w:val="26"/>
          <w:szCs w:val="26"/>
        </w:rPr>
        <w:t>входящих в структуру администрации города, наделенными правами юридического лица, муниципальными учреждениями, исполняющих функции главного распорядителя бюджетных средств.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20"/>
          <w:tab w:val="left" w:pos="106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  <w:shd w:fill="auto" w:val="clear"/>
        </w:rPr>
        <w:t>6. Нормативные затраты на приобретение транспортных средств</w:t>
      </w:r>
    </w:p>
    <w:p>
      <w:pPr>
        <w:pStyle w:val="Normal"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W w:w="14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06"/>
        <w:gridCol w:w="3701"/>
        <w:gridCol w:w="2984"/>
        <w:gridCol w:w="1515"/>
        <w:gridCol w:w="3700"/>
        <w:gridCol w:w="2018"/>
      </w:tblGrid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п/п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Наименование учреждения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Назначение транспортного средства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Единица измерения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Количество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Цена в рублях</w:t>
            </w:r>
          </w:p>
        </w:tc>
      </w:tr>
      <w:tr>
        <w:trPr/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Муниципальное казенное учреждение «Управление административными зданиями ЗАТО г. Радужный Владимирской области»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Транспортное средство с персональным закреплением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Шт.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Не более 1 единицы в расчете на муниципального служащего относящегося к высшей группе должностей (глава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города</w:t>
            </w:r>
            <w:r>
              <w:rPr>
                <w:sz w:val="22"/>
                <w:szCs w:val="22"/>
                <w:shd w:fill="auto" w:val="clear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 более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2 </w:t>
            </w:r>
            <w:r>
              <w:rPr>
                <w:sz w:val="22"/>
                <w:szCs w:val="22"/>
                <w:shd w:fill="auto" w:val="clear"/>
                <w:lang w:val="en-US"/>
              </w:rPr>
              <w:t>5</w:t>
            </w:r>
            <w:r>
              <w:rPr>
                <w:sz w:val="22"/>
                <w:szCs w:val="22"/>
                <w:shd w:fill="auto" w:val="clear"/>
              </w:rPr>
              <w:t>00 000 рублей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3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Шт.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 более 1 единицы в расчете на муниципального служащего, замещающего должность заместителя главы администрации, руководителя структурного подразделения учреждения относящуюся к высшей группе должностей муниципальной службы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 более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2 500 000 рублей</w:t>
            </w:r>
          </w:p>
        </w:tc>
      </w:tr>
      <w:tr>
        <w:trPr/>
        <w:tc>
          <w:tcPr>
            <w:tcW w:w="7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3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2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15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 более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2 000 000 рублей</w:t>
            </w:r>
          </w:p>
        </w:tc>
      </w:tr>
      <w:tr>
        <w:trPr/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3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Транспортное средство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без</w:t>
            </w:r>
            <w:r>
              <w:rPr>
                <w:sz w:val="22"/>
                <w:szCs w:val="22"/>
                <w:shd w:fill="auto" w:val="clear"/>
              </w:rPr>
              <w:t xml:space="preserve"> персональн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ого</w:t>
            </w:r>
            <w:r>
              <w:rPr>
                <w:sz w:val="22"/>
                <w:szCs w:val="22"/>
                <w:shd w:fill="auto" w:val="clear"/>
              </w:rPr>
              <w:t xml:space="preserve"> закреплени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я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Шт.</w:t>
            </w:r>
          </w:p>
        </w:tc>
        <w:tc>
          <w:tcPr>
            <w:tcW w:w="3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Не более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2 300 000 рублей»</w:t>
            </w:r>
          </w:p>
        </w:tc>
      </w:tr>
    </w:tbl>
    <w:p>
      <w:pPr>
        <w:pStyle w:val="Normal"/>
        <w:jc w:val="center"/>
        <w:rPr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1134" w:header="0" w:top="315" w:footer="0" w:bottom="416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Journal SansSerif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e220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3e220b"/>
    <w:pPr>
      <w:keepNext w:val="true"/>
      <w:spacing w:lineRule="auto" w:line="360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Normal"/>
    <w:next w:val="Normal"/>
    <w:link w:val="20"/>
    <w:qFormat/>
    <w:rsid w:val="003e220b"/>
    <w:pPr>
      <w:keepNext w:val="true"/>
      <w:jc w:val="center"/>
      <w:outlineLvl w:val="1"/>
    </w:pPr>
    <w:rPr>
      <w:rFonts w:ascii="Journal SansSerif" w:hAnsi="Journal SansSerif"/>
      <w:b/>
      <w:spacing w:val="160"/>
      <w:sz w:val="40"/>
      <w:lang w:eastAsia="ru-RU"/>
    </w:rPr>
  </w:style>
  <w:style w:type="paragraph" w:styleId="3">
    <w:name w:val="Heading 3"/>
    <w:basedOn w:val="Normal"/>
    <w:next w:val="Normal"/>
    <w:link w:val="30"/>
    <w:qFormat/>
    <w:rsid w:val="003e220b"/>
    <w:pPr>
      <w:keepNext w:val="true"/>
      <w:ind w:left="34" w:hanging="0"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e220b"/>
    <w:rPr/>
  </w:style>
  <w:style w:type="character" w:styleId="Style11" w:customStyle="1">
    <w:name w:val="Текст выноски Знак"/>
    <w:link w:val="af0"/>
    <w:qFormat/>
    <w:rsid w:val="00551533"/>
    <w:rPr>
      <w:rFonts w:ascii="Tahoma" w:hAnsi="Tahoma" w:cs="Tahoma"/>
      <w:sz w:val="16"/>
      <w:szCs w:val="16"/>
      <w:lang w:eastAsia="en-US"/>
    </w:rPr>
  </w:style>
  <w:style w:type="character" w:styleId="Style12" w:customStyle="1">
    <w:name w:val="Без интервала Знак"/>
    <w:link w:val="af2"/>
    <w:qFormat/>
    <w:locked/>
    <w:rsid w:val="004b2aec"/>
    <w:rPr>
      <w:rFonts w:ascii="Calibri" w:hAnsi="Calibri" w:eastAsia="Calibri"/>
      <w:sz w:val="22"/>
      <w:szCs w:val="22"/>
      <w:lang w:eastAsia="en-US" w:bidi="ar-SA"/>
    </w:rPr>
  </w:style>
  <w:style w:type="character" w:styleId="120pt1pt" w:customStyle="1">
    <w:name w:val="Заголовок №1 + 20 pt;Не полужирный;Интервал 1 pt"/>
    <w:qFormat/>
    <w:rsid w:val="0031530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20"/>
      <w:sz w:val="40"/>
      <w:szCs w:val="40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64565d"/>
    <w:rPr>
      <w:lang w:eastAsia="en-US"/>
    </w:rPr>
  </w:style>
  <w:style w:type="character" w:styleId="11" w:customStyle="1">
    <w:name w:val="Заголовок 1 Знак"/>
    <w:basedOn w:val="DefaultParagraphFont"/>
    <w:link w:val="1"/>
    <w:qFormat/>
    <w:rsid w:val="00527a33"/>
    <w:rPr>
      <w:b/>
      <w:spacing w:val="14"/>
      <w:sz w:val="28"/>
      <w:lang w:eastAsia="en-US"/>
    </w:rPr>
  </w:style>
  <w:style w:type="character" w:styleId="21" w:customStyle="1">
    <w:name w:val="Заголовок 2 Знак"/>
    <w:basedOn w:val="DefaultParagraphFont"/>
    <w:link w:val="2"/>
    <w:qFormat/>
    <w:rsid w:val="00527a33"/>
    <w:rPr>
      <w:rFonts w:ascii="Journal SansSerif" w:hAnsi="Journal SansSerif"/>
      <w:b/>
      <w:spacing w:val="160"/>
      <w:sz w:val="40"/>
    </w:rPr>
  </w:style>
  <w:style w:type="character" w:styleId="31" w:customStyle="1">
    <w:name w:val="Заголовок 3 Знак"/>
    <w:basedOn w:val="DefaultParagraphFont"/>
    <w:link w:val="3"/>
    <w:qFormat/>
    <w:rsid w:val="00527a33"/>
    <w:rPr>
      <w:b/>
      <w:sz w:val="28"/>
      <w:lang w:eastAsia="en-US"/>
    </w:rPr>
  </w:style>
  <w:style w:type="character" w:styleId="Style14" w:customStyle="1">
    <w:name w:val="Верхний колонтитул Знак"/>
    <w:basedOn w:val="DefaultParagraphFont"/>
    <w:link w:val="a3"/>
    <w:qFormat/>
    <w:rsid w:val="00527a33"/>
    <w:rPr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3e22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rsid w:val="003e220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rsid w:val="003e220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 w:customStyle="1">
    <w:name w:val="Знак Знак Знак Знак Знак Знак Знак"/>
    <w:basedOn w:val="Normal"/>
    <w:qFormat/>
    <w:rsid w:val="006b2f8a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3" w:customStyle="1">
    <w:name w:val="Знак Знак Знак Знак Знак Знак Знак Знак Знак Знак Знак1 Знак"/>
    <w:basedOn w:val="Normal"/>
    <w:qFormat/>
    <w:rsid w:val="00ee7d08"/>
    <w:pPr/>
    <w:rPr>
      <w:rFonts w:ascii="Verdana" w:hAnsi="Verdana" w:cs="Verdana"/>
      <w:lang w:val="en-US"/>
    </w:rPr>
  </w:style>
  <w:style w:type="paragraph" w:styleId="Style24" w:customStyle="1">
    <w:name w:val="Знак Знак Знак Знак Знак Знак Знак Знак Знак Знак Знак Знак Знак Знак Знак Знак Знак Знак Знак"/>
    <w:basedOn w:val="Normal"/>
    <w:next w:val="Normal"/>
    <w:semiHidden/>
    <w:qFormat/>
    <w:rsid w:val="001a3e8f"/>
    <w:pPr>
      <w:spacing w:lineRule="exact" w:line="240" w:before="0" w:after="160"/>
    </w:pPr>
    <w:rPr>
      <w:rFonts w:ascii="Arial" w:hAnsi="Arial" w:cs="Arial"/>
      <w:lang w:val="en-US"/>
    </w:rPr>
  </w:style>
  <w:style w:type="paragraph" w:styleId="ConsPlusNormal" w:customStyle="1">
    <w:name w:val="ConsPlusNormal"/>
    <w:qFormat/>
    <w:rsid w:val="0019169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7298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072987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e64d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CharChar" w:customStyle="1">
    <w:name w:val="Char Char Char Char"/>
    <w:basedOn w:val="Normal"/>
    <w:next w:val="Normal"/>
    <w:semiHidden/>
    <w:qFormat/>
    <w:rsid w:val="0098170f"/>
    <w:pPr>
      <w:spacing w:lineRule="exact" w:line="240" w:before="0" w:after="160"/>
    </w:pPr>
    <w:rPr>
      <w:rFonts w:ascii="Arial" w:hAnsi="Arial" w:cs="Arial"/>
      <w:lang w:val="en-US"/>
    </w:rPr>
  </w:style>
  <w:style w:type="paragraph" w:styleId="Style25" w:customStyle="1">
    <w:name w:val="Знак Знак Знак Знак Знак Знак Знак Знак Знак Знак"/>
    <w:basedOn w:val="Normal"/>
    <w:qFormat/>
    <w:rsid w:val="00f52532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26" w:customStyle="1">
    <w:name w:val="Таблицы (моноширинный)"/>
    <w:basedOn w:val="Normal"/>
    <w:next w:val="Normal"/>
    <w:qFormat/>
    <w:rsid w:val="006a3a39"/>
    <w:pPr>
      <w:widowControl w:val="false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Style27" w:customStyle="1">
    <w:name w:val="Знак Знак Знак Знак Знак Знак Знак Знак Знак Знак Знак Знак Знак Знак Знак Знак Знак Знак"/>
    <w:basedOn w:val="Normal"/>
    <w:qFormat/>
    <w:rsid w:val="00112288"/>
    <w:pPr>
      <w:spacing w:lineRule="exact" w:line="240" w:before="0" w:after="160"/>
    </w:pPr>
    <w:rPr>
      <w:rFonts w:ascii="Verdana" w:hAnsi="Verdana" w:cs="Verdana"/>
      <w:sz w:val="24"/>
      <w:szCs w:val="24"/>
      <w:lang w:val="en-US"/>
    </w:rPr>
  </w:style>
  <w:style w:type="paragraph" w:styleId="Style28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next w:val="Normal"/>
    <w:semiHidden/>
    <w:qFormat/>
    <w:rsid w:val="00c06618"/>
    <w:pPr>
      <w:spacing w:lineRule="exact" w:line="240" w:before="0" w:after="160"/>
    </w:pPr>
    <w:rPr>
      <w:rFonts w:ascii="Arial" w:hAnsi="Arial" w:cs="Arial"/>
      <w:lang w:val="en-US"/>
    </w:rPr>
  </w:style>
  <w:style w:type="paragraph" w:styleId="Style29" w:customStyle="1">
    <w:name w:val="Знак Знак Знак Знак Знак Знак Знак Знак Знак Знак Знак Знак Знак"/>
    <w:basedOn w:val="Normal"/>
    <w:next w:val="Normal"/>
    <w:semiHidden/>
    <w:qFormat/>
    <w:rsid w:val="00bd36a4"/>
    <w:pPr>
      <w:spacing w:lineRule="exact" w:line="240" w:before="0" w:after="160"/>
    </w:pPr>
    <w:rPr>
      <w:rFonts w:ascii="Arial" w:hAnsi="Arial" w:cs="Arial"/>
      <w:lang w:val="en-US"/>
    </w:rPr>
  </w:style>
  <w:style w:type="paragraph" w:styleId="ConsPlusDocList" w:customStyle="1">
    <w:name w:val="ConsPlusDocList"/>
    <w:uiPriority w:val="99"/>
    <w:qFormat/>
    <w:rsid w:val="008738a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8738a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8738a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f1"/>
    <w:qFormat/>
    <w:rsid w:val="00551533"/>
    <w:pPr/>
    <w:rPr>
      <w:rFonts w:ascii="Tahoma" w:hAnsi="Tahoma"/>
      <w:sz w:val="16"/>
      <w:szCs w:val="16"/>
    </w:rPr>
  </w:style>
  <w:style w:type="paragraph" w:styleId="NoSpacing">
    <w:name w:val="No Spacing"/>
    <w:link w:val="af3"/>
    <w:qFormat/>
    <w:rsid w:val="004b2ae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b356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F176-1016-4E56-A4DB-67B1B16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Application>LibreOffice/7.0.4.2$Windows_X86_64 LibreOffice_project/dcf040e67528d9187c66b2379df5ea4407429775</Application>
  <AppVersion>15.0000</AppVersion>
  <Pages>1</Pages>
  <Words>186</Words>
  <Characters>1286</Characters>
  <CharactersWithSpaces>1442</CharactersWithSpaces>
  <Paragraphs>37</Paragraphs>
  <Company>Администрация г. Мурома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2019-02-04T10:57:00Z</dcterms:created>
  <dc:creator>Максим Н. Коровушкин</dc:creator>
  <dc:description/>
  <dc:language>ru-RU</dc:language>
  <cp:lastModifiedBy/>
  <cp:lastPrinted>2024-07-31T11:17:09Z</cp:lastPrinted>
  <dcterms:modified xsi:type="dcterms:W3CDTF">2024-08-15T08:40:24Z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