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2C" w:rsidRDefault="0003012C" w:rsidP="0003012C">
      <w:pPr>
        <w:ind w:left="5103" w:firstLine="5"/>
        <w:jc w:val="center"/>
      </w:pPr>
      <w:r>
        <w:rPr>
          <w:bCs/>
          <w:sz w:val="24"/>
          <w:szCs w:val="24"/>
          <w:lang w:eastAsia="ar-SA"/>
        </w:rPr>
        <w:t>Приложение № 1</w:t>
      </w:r>
    </w:p>
    <w:p w:rsidR="0003012C" w:rsidRDefault="0003012C" w:rsidP="0003012C">
      <w:pPr>
        <w:ind w:left="5103" w:firstLine="5"/>
        <w:jc w:val="center"/>
      </w:pPr>
      <w:r>
        <w:rPr>
          <w:bCs/>
          <w:sz w:val="24"/>
          <w:szCs w:val="24"/>
          <w:lang w:eastAsia="ar-SA"/>
        </w:rPr>
        <w:t>к постановлению администрации</w:t>
      </w:r>
    </w:p>
    <w:p w:rsidR="0003012C" w:rsidRDefault="0003012C" w:rsidP="0003012C">
      <w:pPr>
        <w:ind w:left="5103" w:firstLine="5"/>
        <w:jc w:val="center"/>
      </w:pPr>
      <w:r>
        <w:rPr>
          <w:bCs/>
          <w:sz w:val="24"/>
          <w:szCs w:val="24"/>
          <w:lang w:eastAsia="ar-SA"/>
        </w:rPr>
        <w:t xml:space="preserve">ЗАТО г. </w:t>
      </w:r>
      <w:proofErr w:type="gramStart"/>
      <w:r>
        <w:rPr>
          <w:bCs/>
          <w:sz w:val="24"/>
          <w:szCs w:val="24"/>
          <w:lang w:eastAsia="ar-SA"/>
        </w:rPr>
        <w:t>Радужный</w:t>
      </w:r>
      <w:proofErr w:type="gramEnd"/>
      <w:r>
        <w:rPr>
          <w:bCs/>
          <w:sz w:val="24"/>
          <w:szCs w:val="24"/>
          <w:lang w:eastAsia="ar-SA"/>
        </w:rPr>
        <w:t xml:space="preserve"> Владимирской области</w:t>
      </w:r>
    </w:p>
    <w:p w:rsidR="0003012C" w:rsidRDefault="0003012C" w:rsidP="00D2265E">
      <w:pPr>
        <w:ind w:left="5103" w:firstLine="5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от </w:t>
      </w:r>
      <w:r w:rsidR="00D2265E">
        <w:rPr>
          <w:bCs/>
          <w:sz w:val="24"/>
          <w:szCs w:val="24"/>
          <w:lang w:eastAsia="ar-SA"/>
        </w:rPr>
        <w:t>09.02.2023</w:t>
      </w:r>
      <w:r>
        <w:rPr>
          <w:bCs/>
          <w:sz w:val="24"/>
          <w:szCs w:val="24"/>
          <w:lang w:eastAsia="ar-SA"/>
        </w:rPr>
        <w:t xml:space="preserve"> № </w:t>
      </w:r>
      <w:r w:rsidR="00D2265E">
        <w:rPr>
          <w:bCs/>
          <w:sz w:val="24"/>
          <w:szCs w:val="24"/>
          <w:lang w:eastAsia="ar-SA"/>
        </w:rPr>
        <w:t>177</w:t>
      </w:r>
    </w:p>
    <w:p w:rsidR="00D2265E" w:rsidRDefault="00D2265E" w:rsidP="00D2265E">
      <w:pPr>
        <w:ind w:left="5103" w:firstLine="5"/>
        <w:jc w:val="center"/>
        <w:rPr>
          <w:bCs/>
          <w:sz w:val="24"/>
          <w:szCs w:val="24"/>
          <w:u w:val="single"/>
          <w:lang w:eastAsia="ar-SA"/>
        </w:rPr>
      </w:pPr>
    </w:p>
    <w:p w:rsidR="0003012C" w:rsidRDefault="0003012C" w:rsidP="0003012C">
      <w:pPr>
        <w:ind w:left="142"/>
        <w:jc w:val="center"/>
      </w:pPr>
      <w:r>
        <w:rPr>
          <w:sz w:val="26"/>
          <w:szCs w:val="26"/>
          <w:lang w:eastAsia="ar-SA"/>
        </w:rPr>
        <w:t>Состав</w:t>
      </w:r>
    </w:p>
    <w:p w:rsidR="0003012C" w:rsidRDefault="0003012C" w:rsidP="0003012C">
      <w:pPr>
        <w:ind w:left="142"/>
        <w:jc w:val="center"/>
      </w:pPr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eastAsia="ar-SA"/>
        </w:rPr>
        <w:t>антинаркотической</w:t>
      </w:r>
      <w:proofErr w:type="spellEnd"/>
      <w:r>
        <w:rPr>
          <w:sz w:val="26"/>
          <w:szCs w:val="26"/>
          <w:lang w:eastAsia="ar-SA"/>
        </w:rPr>
        <w:t xml:space="preserve"> комиссии  при </w:t>
      </w:r>
      <w:proofErr w:type="gramStart"/>
      <w:r>
        <w:rPr>
          <w:sz w:val="26"/>
          <w:szCs w:val="26"/>
          <w:lang w:eastAsia="ar-SA"/>
        </w:rPr>
        <w:t>администрации</w:t>
      </w:r>
      <w:proofErr w:type="gramEnd"/>
      <w:r>
        <w:rPr>
          <w:sz w:val="26"/>
          <w:szCs w:val="26"/>
          <w:lang w:eastAsia="ar-SA"/>
        </w:rPr>
        <w:t xml:space="preserve">  ЗАТО г.</w:t>
      </w:r>
      <w:r>
        <w:rPr>
          <w:bCs/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Радужный  </w:t>
      </w:r>
    </w:p>
    <w:p w:rsidR="0003012C" w:rsidRDefault="0003012C" w:rsidP="0003012C">
      <w:pPr>
        <w:ind w:left="142"/>
        <w:jc w:val="center"/>
      </w:pPr>
      <w:r>
        <w:rPr>
          <w:sz w:val="26"/>
          <w:szCs w:val="26"/>
          <w:lang w:eastAsia="ar-SA"/>
        </w:rPr>
        <w:t>Владимирской области</w:t>
      </w:r>
    </w:p>
    <w:p w:rsidR="0003012C" w:rsidRDefault="0003012C" w:rsidP="0003012C">
      <w:pPr>
        <w:ind w:left="142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693"/>
        <w:gridCol w:w="5672"/>
      </w:tblGrid>
      <w:tr w:rsidR="0003012C" w:rsidTr="0003012C">
        <w:tc>
          <w:tcPr>
            <w:tcW w:w="1668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u w:val="single"/>
                <w:lang w:eastAsia="ar-SA"/>
              </w:rPr>
              <w:t>Председатель комиссии:</w:t>
            </w:r>
          </w:p>
          <w:p w:rsidR="0003012C" w:rsidRDefault="0003012C" w:rsidP="00CA5D00">
            <w:pPr>
              <w:rPr>
                <w:bCs/>
                <w:sz w:val="24"/>
                <w:u w:val="single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lang w:eastAsia="ar-SA"/>
              </w:rPr>
              <w:t xml:space="preserve">Олесиков </w:t>
            </w: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Сергей Сергеевич</w:t>
            </w:r>
          </w:p>
        </w:tc>
        <w:tc>
          <w:tcPr>
            <w:tcW w:w="5672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lang w:eastAsia="ar-SA"/>
              </w:rPr>
              <w:t>Заместитель главы администрации города, руководитель аппарата,</w:t>
            </w:r>
          </w:p>
        </w:tc>
      </w:tr>
      <w:tr w:rsidR="0003012C" w:rsidTr="0003012C">
        <w:tc>
          <w:tcPr>
            <w:tcW w:w="1668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u w:val="single"/>
                <w:lang w:eastAsia="ar-SA"/>
              </w:rPr>
              <w:t xml:space="preserve">Заместитель </w:t>
            </w:r>
          </w:p>
          <w:p w:rsidR="0003012C" w:rsidRDefault="0003012C" w:rsidP="00CA5D00">
            <w:r>
              <w:rPr>
                <w:bCs/>
                <w:sz w:val="24"/>
                <w:u w:val="single"/>
                <w:lang w:eastAsia="ar-SA"/>
              </w:rPr>
              <w:t>председателя комиссии:</w:t>
            </w:r>
          </w:p>
          <w:p w:rsidR="0003012C" w:rsidRDefault="0003012C" w:rsidP="00CA5D00">
            <w:pPr>
              <w:rPr>
                <w:bCs/>
                <w:sz w:val="24"/>
                <w:u w:val="single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u w:val="single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03012C" w:rsidRDefault="0003012C" w:rsidP="00CA5D00">
            <w:proofErr w:type="spellStart"/>
            <w:r>
              <w:rPr>
                <w:bCs/>
                <w:sz w:val="24"/>
                <w:lang w:eastAsia="ar-SA"/>
              </w:rPr>
              <w:t>Басалай</w:t>
            </w:r>
            <w:proofErr w:type="spellEnd"/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Сергей Алексеевич</w:t>
            </w:r>
          </w:p>
        </w:tc>
        <w:tc>
          <w:tcPr>
            <w:tcW w:w="5672" w:type="dxa"/>
            <w:shd w:val="clear" w:color="auto" w:fill="auto"/>
          </w:tcPr>
          <w:p w:rsidR="0003012C" w:rsidRDefault="0003012C" w:rsidP="00CA5D00">
            <w:proofErr w:type="gramStart"/>
            <w:r>
              <w:rPr>
                <w:bCs/>
                <w:sz w:val="24"/>
                <w:lang w:eastAsia="ar-SA"/>
              </w:rPr>
              <w:t>Старший</w:t>
            </w:r>
            <w:proofErr w:type="gramEnd"/>
            <w:r>
              <w:rPr>
                <w:bCs/>
                <w:sz w:val="24"/>
                <w:lang w:eastAsia="ar-SA"/>
              </w:rPr>
              <w:t xml:space="preserve"> оперуполномоченный по контролю за оборотом наркотиков МО МВД России по ЗАТО</w:t>
            </w: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 xml:space="preserve"> г. </w:t>
            </w:r>
            <w:proofErr w:type="gramStart"/>
            <w:r>
              <w:rPr>
                <w:bCs/>
                <w:sz w:val="24"/>
                <w:lang w:eastAsia="ar-SA"/>
              </w:rPr>
              <w:t>Радужный</w:t>
            </w:r>
            <w:proofErr w:type="gramEnd"/>
            <w:r>
              <w:rPr>
                <w:bCs/>
                <w:sz w:val="24"/>
                <w:lang w:eastAsia="ar-SA"/>
              </w:rPr>
              <w:t xml:space="preserve"> (по согласованию),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</w:tc>
      </w:tr>
      <w:tr w:rsidR="0003012C" w:rsidTr="0003012C">
        <w:tc>
          <w:tcPr>
            <w:tcW w:w="1668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u w:val="single"/>
                <w:lang w:eastAsia="ar-SA"/>
              </w:rPr>
              <w:t>Секретарь комиссии:</w:t>
            </w:r>
          </w:p>
          <w:p w:rsidR="0003012C" w:rsidRDefault="0003012C" w:rsidP="00CA5D00">
            <w:pPr>
              <w:rPr>
                <w:bCs/>
                <w:sz w:val="24"/>
                <w:u w:val="single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u w:val="single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lang w:eastAsia="ar-SA"/>
              </w:rPr>
              <w:t>Батурова</w:t>
            </w: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Юлия Александровна</w:t>
            </w:r>
          </w:p>
        </w:tc>
        <w:tc>
          <w:tcPr>
            <w:tcW w:w="5672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lang w:eastAsia="ar-SA"/>
              </w:rPr>
              <w:t xml:space="preserve">Ведущий специалист по организационной работе  организационно-контрольного отдела </w:t>
            </w:r>
            <w:proofErr w:type="gramStart"/>
            <w:r>
              <w:rPr>
                <w:bCs/>
                <w:sz w:val="24"/>
                <w:lang w:eastAsia="ar-SA"/>
              </w:rPr>
              <w:t>администрации</w:t>
            </w:r>
            <w:proofErr w:type="gramEnd"/>
            <w:r>
              <w:rPr>
                <w:bCs/>
                <w:sz w:val="24"/>
                <w:lang w:eastAsia="ar-SA"/>
              </w:rPr>
              <w:t xml:space="preserve"> ЗАТО г. Радужный,</w:t>
            </w:r>
          </w:p>
        </w:tc>
      </w:tr>
      <w:tr w:rsidR="0003012C" w:rsidTr="0003012C">
        <w:tc>
          <w:tcPr>
            <w:tcW w:w="1668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u w:val="single"/>
                <w:lang w:eastAsia="ar-SA"/>
              </w:rPr>
              <w:t>Члены комиссии:</w:t>
            </w:r>
          </w:p>
          <w:p w:rsidR="0003012C" w:rsidRDefault="0003012C" w:rsidP="00CA5D00">
            <w:pPr>
              <w:jc w:val="center"/>
              <w:rPr>
                <w:bCs/>
                <w:sz w:val="24"/>
                <w:u w:val="single"/>
                <w:lang w:eastAsia="ar-SA"/>
              </w:rPr>
            </w:pPr>
          </w:p>
          <w:p w:rsidR="0003012C" w:rsidRDefault="0003012C" w:rsidP="00CA5D00">
            <w:pPr>
              <w:jc w:val="center"/>
              <w:rPr>
                <w:bCs/>
                <w:sz w:val="24"/>
                <w:u w:val="single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03012C" w:rsidRDefault="0003012C" w:rsidP="00CA5D00">
            <w:proofErr w:type="spellStart"/>
            <w:r>
              <w:rPr>
                <w:bCs/>
                <w:sz w:val="24"/>
                <w:lang w:eastAsia="ar-SA"/>
              </w:rPr>
              <w:t>Гусенков</w:t>
            </w:r>
            <w:proofErr w:type="spellEnd"/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Алексей Викторович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Зубарева</w:t>
            </w: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Анастасия Васильевна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roofErr w:type="spellStart"/>
            <w:r>
              <w:rPr>
                <w:bCs/>
                <w:sz w:val="24"/>
                <w:lang w:eastAsia="ar-SA"/>
              </w:rPr>
              <w:t>Исайчева</w:t>
            </w:r>
            <w:proofErr w:type="spellEnd"/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Екатерина Михайловна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roofErr w:type="spellStart"/>
            <w:r>
              <w:rPr>
                <w:bCs/>
                <w:sz w:val="24"/>
                <w:lang w:eastAsia="ar-SA"/>
              </w:rPr>
              <w:t>Касумова</w:t>
            </w:r>
            <w:proofErr w:type="spellEnd"/>
            <w:r>
              <w:rPr>
                <w:bCs/>
                <w:sz w:val="24"/>
                <w:lang w:eastAsia="ar-SA"/>
              </w:rPr>
              <w:t xml:space="preserve"> </w:t>
            </w:r>
          </w:p>
          <w:p w:rsidR="0003012C" w:rsidRDefault="0003012C" w:rsidP="00CA5D00">
            <w:proofErr w:type="spellStart"/>
            <w:r>
              <w:rPr>
                <w:bCs/>
                <w:sz w:val="24"/>
                <w:lang w:eastAsia="ar-SA"/>
              </w:rPr>
              <w:t>Шаргия</w:t>
            </w:r>
            <w:proofErr w:type="spellEnd"/>
            <w:r>
              <w:rPr>
                <w:bCs/>
                <w:sz w:val="24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4"/>
                <w:lang w:eastAsia="ar-SA"/>
              </w:rPr>
              <w:t>Мирзоевна</w:t>
            </w:r>
            <w:proofErr w:type="spellEnd"/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Парамонов Николай Константинович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Пивоварова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  <w:r>
              <w:rPr>
                <w:bCs/>
                <w:sz w:val="24"/>
                <w:lang w:eastAsia="ar-SA"/>
              </w:rPr>
              <w:t>Ольга Викторовна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roofErr w:type="spellStart"/>
            <w:r>
              <w:rPr>
                <w:bCs/>
                <w:sz w:val="24"/>
                <w:lang w:eastAsia="ar-SA"/>
              </w:rPr>
              <w:t>Пугаева</w:t>
            </w:r>
            <w:proofErr w:type="spellEnd"/>
            <w:r>
              <w:rPr>
                <w:bCs/>
                <w:sz w:val="24"/>
                <w:lang w:eastAsia="ar-SA"/>
              </w:rPr>
              <w:t xml:space="preserve"> </w:t>
            </w: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Наталья Владимировна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roofErr w:type="spellStart"/>
            <w:r>
              <w:rPr>
                <w:bCs/>
                <w:sz w:val="24"/>
                <w:lang w:eastAsia="ar-SA"/>
              </w:rPr>
              <w:t>Солодянкин</w:t>
            </w:r>
            <w:proofErr w:type="spellEnd"/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Андрей Валентинович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Тихонова</w:t>
            </w: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Екатерина Владимировна</w:t>
            </w:r>
          </w:p>
        </w:tc>
        <w:tc>
          <w:tcPr>
            <w:tcW w:w="5672" w:type="dxa"/>
            <w:shd w:val="clear" w:color="auto" w:fill="auto"/>
          </w:tcPr>
          <w:p w:rsidR="0003012C" w:rsidRDefault="0003012C" w:rsidP="00CA5D00">
            <w:r>
              <w:rPr>
                <w:bCs/>
                <w:sz w:val="24"/>
                <w:lang w:eastAsia="ar-SA"/>
              </w:rPr>
              <w:t>Директор НП МГКТВ,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Заместитель начальника Ленинского межмуниципального филиала ФКУ УИИ УФСИН России по Владимирской области (по согласованию),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Главный специалист, ответственный секретарь комиссии по делам несовершеннолетних и защите их прав,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 xml:space="preserve">Главный специалист управления образования </w:t>
            </w:r>
            <w:proofErr w:type="gramStart"/>
            <w:r>
              <w:rPr>
                <w:bCs/>
                <w:sz w:val="24"/>
                <w:lang w:eastAsia="ar-SA"/>
              </w:rPr>
              <w:t>администрации</w:t>
            </w:r>
            <w:proofErr w:type="gramEnd"/>
            <w:r>
              <w:rPr>
                <w:bCs/>
                <w:sz w:val="24"/>
                <w:lang w:eastAsia="ar-SA"/>
              </w:rPr>
              <w:t xml:space="preserve"> ЗАТО г. Радужный,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Заместитель председателя МКУ «Комитет по культуре и спорту» ЗАТО г</w:t>
            </w:r>
            <w:proofErr w:type="gramStart"/>
            <w:r>
              <w:rPr>
                <w:bCs/>
                <w:sz w:val="24"/>
                <w:lang w:eastAsia="ar-SA"/>
              </w:rPr>
              <w:t>.Р</w:t>
            </w:r>
            <w:proofErr w:type="gramEnd"/>
            <w:r>
              <w:rPr>
                <w:bCs/>
                <w:sz w:val="24"/>
                <w:lang w:eastAsia="ar-SA"/>
              </w:rPr>
              <w:t>адужный,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Председатель МКУ «Комитет по культуре и спорту» ЗАТО г</w:t>
            </w:r>
            <w:proofErr w:type="gramStart"/>
            <w:r>
              <w:rPr>
                <w:bCs/>
                <w:sz w:val="24"/>
                <w:lang w:eastAsia="ar-SA"/>
              </w:rPr>
              <w:t>.Р</w:t>
            </w:r>
            <w:proofErr w:type="gramEnd"/>
            <w:r>
              <w:rPr>
                <w:bCs/>
                <w:sz w:val="24"/>
                <w:lang w:eastAsia="ar-SA"/>
              </w:rPr>
              <w:t>адужный,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Заведующая филиала ГКУСО ВО «</w:t>
            </w:r>
            <w:proofErr w:type="gramStart"/>
            <w:r>
              <w:rPr>
                <w:bCs/>
                <w:sz w:val="24"/>
                <w:lang w:eastAsia="ar-SA"/>
              </w:rPr>
              <w:t>Владимирский</w:t>
            </w:r>
            <w:proofErr w:type="gramEnd"/>
            <w:r>
              <w:rPr>
                <w:bCs/>
                <w:sz w:val="24"/>
                <w:lang w:eastAsia="ar-SA"/>
              </w:rPr>
              <w:t xml:space="preserve"> социально-реабилитационного центра для несовершеннолетних (по согласованию),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>Врач психиатр-нарколог ГБУЗ «Городская больница ЗАТО г</w:t>
            </w:r>
            <w:proofErr w:type="gramStart"/>
            <w:r>
              <w:rPr>
                <w:bCs/>
                <w:sz w:val="24"/>
                <w:lang w:eastAsia="ar-SA"/>
              </w:rPr>
              <w:t>.Р</w:t>
            </w:r>
            <w:proofErr w:type="gramEnd"/>
            <w:r>
              <w:rPr>
                <w:bCs/>
                <w:sz w:val="24"/>
                <w:lang w:eastAsia="ar-SA"/>
              </w:rPr>
              <w:t>адужный» (по согласованию),</w:t>
            </w:r>
          </w:p>
          <w:p w:rsidR="0003012C" w:rsidRDefault="0003012C" w:rsidP="00CA5D00">
            <w:pPr>
              <w:rPr>
                <w:bCs/>
                <w:sz w:val="24"/>
                <w:lang w:eastAsia="ar-SA"/>
              </w:rPr>
            </w:pPr>
          </w:p>
          <w:p w:rsidR="0003012C" w:rsidRDefault="0003012C" w:rsidP="00CA5D00">
            <w:r>
              <w:rPr>
                <w:bCs/>
                <w:sz w:val="24"/>
                <w:lang w:eastAsia="ar-SA"/>
              </w:rPr>
              <w:t xml:space="preserve">Инспектор направления по делам несовершеннолетних МО МВД России </w:t>
            </w:r>
            <w:proofErr w:type="gramStart"/>
            <w:r>
              <w:rPr>
                <w:bCs/>
                <w:sz w:val="24"/>
                <w:lang w:eastAsia="ar-SA"/>
              </w:rPr>
              <w:t>по</w:t>
            </w:r>
            <w:proofErr w:type="gramEnd"/>
            <w:r>
              <w:rPr>
                <w:bCs/>
                <w:sz w:val="24"/>
                <w:lang w:eastAsia="ar-SA"/>
              </w:rPr>
              <w:t xml:space="preserve"> ЗАТО        г. Радужный (по согласованию)</w:t>
            </w:r>
          </w:p>
          <w:p w:rsidR="0003012C" w:rsidRDefault="0003012C" w:rsidP="00CA5D00"/>
        </w:tc>
      </w:tr>
    </w:tbl>
    <w:p w:rsidR="0045101B" w:rsidRDefault="0045101B"/>
    <w:sectPr w:rsidR="0045101B" w:rsidSect="0003012C">
      <w:pgSz w:w="11907" w:h="16840" w:code="9"/>
      <w:pgMar w:top="426" w:right="1134" w:bottom="993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012C"/>
    <w:rsid w:val="000043F9"/>
    <w:rsid w:val="0003012C"/>
    <w:rsid w:val="000E4105"/>
    <w:rsid w:val="002358B7"/>
    <w:rsid w:val="003B50C0"/>
    <w:rsid w:val="0043416B"/>
    <w:rsid w:val="0045101B"/>
    <w:rsid w:val="00621703"/>
    <w:rsid w:val="00850861"/>
    <w:rsid w:val="009463A7"/>
    <w:rsid w:val="009D373E"/>
    <w:rsid w:val="00A537D6"/>
    <w:rsid w:val="00A77945"/>
    <w:rsid w:val="00D2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C"/>
    <w:pPr>
      <w:suppressAutoHyphens/>
      <w:overflowPunct w:val="0"/>
      <w:autoSpaceDE w:val="0"/>
      <w:jc w:val="left"/>
      <w:textAlignment w:val="baseline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adm27</dc:creator>
  <cp:lastModifiedBy>adm11</cp:lastModifiedBy>
  <cp:revision>2</cp:revision>
  <dcterms:created xsi:type="dcterms:W3CDTF">2023-02-10T12:25:00Z</dcterms:created>
  <dcterms:modified xsi:type="dcterms:W3CDTF">2023-02-13T12:27:00Z</dcterms:modified>
</cp:coreProperties>
</file>