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FA" w:rsidRDefault="00D079FA" w:rsidP="00D079FA">
      <w:pPr>
        <w:spacing w:after="200" w:line="276" w:lineRule="auto"/>
        <w:rPr>
          <w:color w:val="000000"/>
          <w:sz w:val="20"/>
          <w:szCs w:val="20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2"/>
      </w:tblGrid>
      <w:tr w:rsidR="00D079FA" w:rsidRPr="00A32EBC" w:rsidTr="00B176E3">
        <w:trPr>
          <w:jc w:val="right"/>
        </w:trPr>
        <w:tc>
          <w:tcPr>
            <w:tcW w:w="4219" w:type="dxa"/>
          </w:tcPr>
          <w:p w:rsidR="00D079FA" w:rsidRPr="00A32EBC" w:rsidRDefault="00D079FA" w:rsidP="00B176E3">
            <w:pPr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22" w:type="dxa"/>
          </w:tcPr>
          <w:p w:rsidR="00D079FA" w:rsidRPr="00A32EBC" w:rsidRDefault="00D079FA" w:rsidP="00B176E3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Приложение</w:t>
            </w:r>
            <w:r>
              <w:rPr>
                <w:bCs/>
                <w:color w:val="000000"/>
                <w:lang w:eastAsia="ar-SA"/>
              </w:rPr>
              <w:t xml:space="preserve"> № 4</w:t>
            </w:r>
          </w:p>
          <w:p w:rsidR="00D079FA" w:rsidRPr="00A32EBC" w:rsidRDefault="00D079FA" w:rsidP="00B176E3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</w:t>
            </w:r>
            <w:r w:rsidRPr="00A32EBC">
              <w:rPr>
                <w:bCs/>
                <w:color w:val="000000"/>
                <w:lang w:eastAsia="ar-SA"/>
              </w:rPr>
              <w:t xml:space="preserve"> постановлению администрации </w:t>
            </w:r>
          </w:p>
          <w:p w:rsidR="00D079FA" w:rsidRPr="00A32EBC" w:rsidRDefault="00D079FA" w:rsidP="00B176E3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ЗАТО г. Радужный Владимирской области</w:t>
            </w:r>
          </w:p>
          <w:p w:rsidR="00D079FA" w:rsidRPr="00A32EBC" w:rsidRDefault="0094062C" w:rsidP="00B176E3">
            <w:pPr>
              <w:jc w:val="center"/>
              <w:rPr>
                <w:bCs/>
                <w:color w:val="000000"/>
                <w:lang w:eastAsia="ar-SA"/>
              </w:rPr>
            </w:pPr>
            <w:r w:rsidRPr="0094062C">
              <w:rPr>
                <w:bCs/>
                <w:color w:val="000000"/>
                <w:lang w:eastAsia="ar-SA"/>
              </w:rPr>
              <w:t>от 08.04.2024 № 452</w:t>
            </w:r>
            <w:bookmarkStart w:id="0" w:name="_GoBack"/>
            <w:bookmarkEnd w:id="0"/>
          </w:p>
        </w:tc>
      </w:tr>
    </w:tbl>
    <w:p w:rsidR="00D079FA" w:rsidRPr="00490B87" w:rsidRDefault="00D079FA" w:rsidP="00D079FA">
      <w:pPr>
        <w:pStyle w:val="a5"/>
        <w:numPr>
          <w:ilvl w:val="0"/>
          <w:numId w:val="1"/>
        </w:numPr>
        <w:tabs>
          <w:tab w:val="left" w:pos="14442"/>
        </w:tabs>
        <w:ind w:right="584"/>
        <w:jc w:val="center"/>
        <w:rPr>
          <w:b/>
          <w:bCs/>
          <w:color w:val="000000"/>
          <w:spacing w:val="15"/>
          <w:sz w:val="28"/>
          <w:szCs w:val="28"/>
          <w:lang w:eastAsia="ru-RU"/>
        </w:rPr>
      </w:pPr>
      <w:r w:rsidRPr="00490B87">
        <w:rPr>
          <w:b/>
          <w:bCs/>
          <w:color w:val="000000"/>
          <w:spacing w:val="15"/>
          <w:sz w:val="28"/>
          <w:szCs w:val="28"/>
          <w:lang w:eastAsia="ru-RU"/>
        </w:rPr>
        <w:t>ПАСПОРТ</w:t>
      </w:r>
    </w:p>
    <w:p w:rsidR="00D079FA" w:rsidRPr="00490B87" w:rsidRDefault="00D079FA" w:rsidP="00D079FA">
      <w:pPr>
        <w:pStyle w:val="a5"/>
        <w:numPr>
          <w:ilvl w:val="0"/>
          <w:numId w:val="1"/>
        </w:numPr>
        <w:tabs>
          <w:tab w:val="left" w:pos="14442"/>
        </w:tabs>
        <w:ind w:right="584"/>
        <w:jc w:val="center"/>
        <w:rPr>
          <w:b/>
          <w:bCs/>
          <w:color w:val="000000"/>
          <w:spacing w:val="15"/>
          <w:sz w:val="28"/>
          <w:szCs w:val="28"/>
          <w:lang w:eastAsia="ru-RU"/>
        </w:rPr>
      </w:pPr>
      <w:r w:rsidRPr="00490B87">
        <w:rPr>
          <w:b/>
          <w:bCs/>
          <w:color w:val="000000"/>
          <w:spacing w:val="15"/>
          <w:sz w:val="28"/>
          <w:szCs w:val="28"/>
          <w:lang w:eastAsia="ru-RU"/>
        </w:rPr>
        <w:t>комплекса процессных мероприятий</w:t>
      </w:r>
    </w:p>
    <w:p w:rsidR="00D079FA" w:rsidRDefault="00D079FA" w:rsidP="00D079FA">
      <w:pPr>
        <w:pStyle w:val="a5"/>
        <w:tabs>
          <w:tab w:val="left" w:pos="14442"/>
        </w:tabs>
        <w:suppressAutoHyphens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«Обеспечение населения питьевой водой»</w:t>
      </w:r>
    </w:p>
    <w:p w:rsidR="00D079FA" w:rsidRPr="00490B87" w:rsidRDefault="00D079FA" w:rsidP="00D079FA">
      <w:pPr>
        <w:pStyle w:val="a5"/>
        <w:tabs>
          <w:tab w:val="left" w:pos="14442"/>
        </w:tabs>
        <w:suppressAutoHyphens/>
        <w:ind w:left="0" w:firstLine="0"/>
      </w:pPr>
    </w:p>
    <w:p w:rsidR="00D079FA" w:rsidRDefault="00D079FA" w:rsidP="00D079FA">
      <w:pPr>
        <w:widowControl w:val="0"/>
        <w:numPr>
          <w:ilvl w:val="0"/>
          <w:numId w:val="1"/>
        </w:numPr>
        <w:shd w:val="clear" w:color="auto" w:fill="FFFFFF"/>
        <w:tabs>
          <w:tab w:val="left" w:pos="1985"/>
          <w:tab w:val="left" w:pos="11057"/>
        </w:tabs>
        <w:spacing w:before="89" w:after="200" w:line="276" w:lineRule="auto"/>
        <w:ind w:left="6660" w:hanging="4959"/>
        <w:jc w:val="center"/>
      </w:pPr>
      <w:r>
        <w:rPr>
          <w:b/>
          <w:bCs/>
          <w:sz w:val="26"/>
          <w:szCs w:val="26"/>
        </w:rPr>
        <w:t>4. Финансовое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обеспечение комплекса процессных мероприятий</w:t>
      </w:r>
    </w:p>
    <w:p w:rsidR="00D079FA" w:rsidRDefault="00D079FA" w:rsidP="00D079FA">
      <w:pPr>
        <w:tabs>
          <w:tab w:val="left" w:pos="11057"/>
        </w:tabs>
        <w:spacing w:before="8" w:after="1" w:line="276" w:lineRule="auto"/>
        <w:rPr>
          <w:rFonts w:ascii="Calibri" w:hAnsi="Calibri" w:cs="Calibri"/>
          <w:b/>
          <w:bCs/>
          <w:sz w:val="12"/>
          <w:szCs w:val="22"/>
        </w:rPr>
      </w:pPr>
    </w:p>
    <w:tbl>
      <w:tblPr>
        <w:tblW w:w="1532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713"/>
        <w:gridCol w:w="2866"/>
        <w:gridCol w:w="2268"/>
        <w:gridCol w:w="1843"/>
        <w:gridCol w:w="1584"/>
        <w:gridCol w:w="2053"/>
      </w:tblGrid>
      <w:tr w:rsidR="00D079FA" w:rsidTr="00D079FA">
        <w:trPr>
          <w:trHeight w:val="275"/>
        </w:trPr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ind w:left="331" w:right="327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pacing w:val="-6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 программы, структурного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элемента/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ind w:left="331" w:right="327"/>
              <w:jc w:val="center"/>
            </w:pPr>
            <w:r>
              <w:rPr>
                <w:sz w:val="22"/>
                <w:szCs w:val="22"/>
              </w:rPr>
              <w:t>ГРБС/</w:t>
            </w:r>
          </w:p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ind w:left="331" w:right="327"/>
              <w:jc w:val="center"/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56" w:lineRule="exact"/>
              <w:jc w:val="center"/>
            </w:pPr>
            <w:r>
              <w:rPr>
                <w:spacing w:val="-1"/>
                <w:sz w:val="22"/>
                <w:szCs w:val="22"/>
              </w:rPr>
              <w:t>Объем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финансового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годам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реализации,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тыс.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</w:t>
            </w:r>
          </w:p>
        </w:tc>
      </w:tr>
      <w:tr w:rsidR="00D079FA" w:rsidTr="00D079FA">
        <w:trPr>
          <w:trHeight w:val="541"/>
        </w:trPr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snapToGrid w:val="0"/>
              <w:rPr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snapToGrid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ind w:left="11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ind w:left="1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D079FA" w:rsidTr="00D079FA">
        <w:trPr>
          <w:trHeight w:val="282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1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079FA" w:rsidTr="00D079FA">
        <w:trPr>
          <w:trHeight w:val="527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</w:pPr>
            <w:r>
              <w:rPr>
                <w:sz w:val="22"/>
                <w:szCs w:val="22"/>
              </w:rPr>
              <w:t>1. Муниципальная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программа</w:t>
            </w:r>
            <w:r>
              <w:rPr>
                <w:spacing w:val="-3"/>
                <w:sz w:val="22"/>
                <w:szCs w:val="22"/>
              </w:rPr>
              <w:t xml:space="preserve"> «Обеспечение населения на </w:t>
            </w:r>
            <w:proofErr w:type="gramStart"/>
            <w:r>
              <w:rPr>
                <w:spacing w:val="-3"/>
                <w:sz w:val="22"/>
                <w:szCs w:val="22"/>
              </w:rPr>
              <w:t>территории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ЗАТО г.Радужный Владимирской области питьевой водой»</w:t>
            </w:r>
            <w:r>
              <w:rPr>
                <w:sz w:val="22"/>
                <w:szCs w:val="22"/>
              </w:rPr>
              <w:t>,</w:t>
            </w:r>
          </w:p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56" w:lineRule="exact"/>
              <w:ind w:left="107"/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1250,776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1277,474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1293,172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3821,422</w:t>
            </w:r>
          </w:p>
        </w:tc>
      </w:tr>
      <w:tr w:rsidR="00D079FA" w:rsidTr="00D079FA">
        <w:trPr>
          <w:trHeight w:val="288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i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i/>
                <w:sz w:val="22"/>
                <w:szCs w:val="22"/>
              </w:rPr>
              <w:t>МО</w:t>
            </w:r>
            <w:proofErr w:type="gramEnd"/>
            <w:r>
              <w:rPr>
                <w:i/>
                <w:sz w:val="22"/>
                <w:szCs w:val="22"/>
              </w:rPr>
              <w:t xml:space="preserve"> ЗАТО г. Радужный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64" w:lineRule="exact"/>
              <w:ind w:left="107" w:right="-97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1250,776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1277,474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1293,172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3821,422</w:t>
            </w:r>
          </w:p>
        </w:tc>
      </w:tr>
      <w:tr w:rsidR="00D079FA" w:rsidTr="00D079FA">
        <w:trPr>
          <w:trHeight w:val="354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</w:pPr>
            <w:r>
              <w:rPr>
                <w:spacing w:val="-2"/>
                <w:sz w:val="22"/>
                <w:szCs w:val="22"/>
              </w:rPr>
              <w:t>1.1. Лабораторно-инструментальные исследования воды на микробиологические показатели из ЦТП-1 и ЦТП-3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15,0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15,0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45,0</w:t>
            </w:r>
          </w:p>
        </w:tc>
      </w:tr>
      <w:tr w:rsidR="00D079FA" w:rsidTr="00D079FA">
        <w:trPr>
          <w:trHeight w:val="324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i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i/>
                <w:sz w:val="22"/>
                <w:szCs w:val="22"/>
              </w:rPr>
              <w:t>МО</w:t>
            </w:r>
            <w:proofErr w:type="gramEnd"/>
            <w:r>
              <w:rPr>
                <w:i/>
                <w:sz w:val="22"/>
                <w:szCs w:val="22"/>
              </w:rPr>
              <w:t xml:space="preserve"> ЗАТО г. Радужный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>
              <w:rPr>
                <w:sz w:val="22"/>
                <w:szCs w:val="22"/>
              </w:rPr>
              <w:t>733-0502-1140120520-244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15,0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15,0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45,0</w:t>
            </w:r>
          </w:p>
        </w:tc>
      </w:tr>
      <w:tr w:rsidR="00D079FA" w:rsidTr="00D079FA">
        <w:trPr>
          <w:trHeight w:val="204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sz w:val="22"/>
                <w:szCs w:val="22"/>
              </w:rPr>
              <w:t>1.2. Содержание и техническое обслуживание пунктов разбора воды, установленных в 1 и 3 кварталах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500,0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500,0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1510,0</w:t>
            </w:r>
          </w:p>
        </w:tc>
      </w:tr>
      <w:tr w:rsidR="00D079FA" w:rsidTr="00D079FA">
        <w:trPr>
          <w:trHeight w:val="252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i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i/>
                <w:sz w:val="22"/>
                <w:szCs w:val="22"/>
              </w:rPr>
              <w:t>МО</w:t>
            </w:r>
            <w:proofErr w:type="gramEnd"/>
            <w:r>
              <w:rPr>
                <w:i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>
              <w:rPr>
                <w:sz w:val="22"/>
                <w:szCs w:val="22"/>
              </w:rPr>
              <w:t>733-0502-1140120530-244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500,0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500,0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1510,0</w:t>
            </w:r>
          </w:p>
        </w:tc>
      </w:tr>
      <w:tr w:rsidR="00D079FA" w:rsidTr="00D079FA">
        <w:trPr>
          <w:trHeight w:val="192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sz w:val="22"/>
                <w:szCs w:val="22"/>
              </w:rPr>
              <w:t xml:space="preserve">1.3. Содержание и техническое обслуживание станции подкачки холодной воды для жилых </w:t>
            </w:r>
            <w:proofErr w:type="gramStart"/>
            <w:r>
              <w:rPr>
                <w:sz w:val="22"/>
                <w:szCs w:val="22"/>
              </w:rPr>
              <w:t>домов  №</w:t>
            </w:r>
            <w:proofErr w:type="gramEnd"/>
            <w:r>
              <w:rPr>
                <w:sz w:val="22"/>
                <w:szCs w:val="22"/>
              </w:rPr>
              <w:t xml:space="preserve"> 13,14,15 1 квартала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370,0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370,0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Pr="00232F61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2F61">
              <w:rPr>
                <w:sz w:val="22"/>
                <w:szCs w:val="22"/>
              </w:rPr>
              <w:t>1060,0</w:t>
            </w:r>
          </w:p>
        </w:tc>
      </w:tr>
      <w:tr w:rsidR="00D079FA" w:rsidTr="00D079FA">
        <w:trPr>
          <w:trHeight w:val="252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i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i/>
                <w:sz w:val="22"/>
                <w:szCs w:val="22"/>
              </w:rPr>
              <w:t>МО</w:t>
            </w:r>
            <w:proofErr w:type="gramEnd"/>
            <w:r>
              <w:rPr>
                <w:i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>
              <w:rPr>
                <w:sz w:val="22"/>
                <w:szCs w:val="22"/>
              </w:rPr>
              <w:t>733-0502-1140120540-244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1060,0</w:t>
            </w:r>
          </w:p>
        </w:tc>
      </w:tr>
      <w:tr w:rsidR="00D079FA" w:rsidTr="00D079FA">
        <w:trPr>
          <w:trHeight w:val="168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sz w:val="22"/>
                <w:szCs w:val="22"/>
              </w:rPr>
              <w:t xml:space="preserve">1.4. Расходы на холодную воду в пунктах </w:t>
            </w:r>
            <w:r>
              <w:rPr>
                <w:sz w:val="22"/>
                <w:szCs w:val="22"/>
              </w:rPr>
              <w:lastRenderedPageBreak/>
              <w:t>разбора воды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76,936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81,68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84,947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243,563</w:t>
            </w:r>
          </w:p>
        </w:tc>
      </w:tr>
      <w:tr w:rsidR="00D079FA" w:rsidTr="00D079FA">
        <w:trPr>
          <w:trHeight w:val="312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i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i/>
                <w:sz w:val="22"/>
                <w:szCs w:val="22"/>
              </w:rPr>
              <w:t>МО</w:t>
            </w:r>
            <w:proofErr w:type="gramEnd"/>
            <w:r>
              <w:rPr>
                <w:i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>
              <w:rPr>
                <w:sz w:val="22"/>
                <w:szCs w:val="22"/>
              </w:rPr>
              <w:t>733-0502-1140120550-244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76,936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81,68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84,947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243,563</w:t>
            </w:r>
          </w:p>
        </w:tc>
      </w:tr>
      <w:tr w:rsidR="00D079FA" w:rsidTr="00D079FA">
        <w:trPr>
          <w:trHeight w:val="264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sz w:val="22"/>
                <w:szCs w:val="22"/>
              </w:rPr>
              <w:t>1.5. Расходы на электроэнергию в пунктах разбора воды, станции подкачки холодной воды для жилых домов № 13,14,15 1 квартала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328,84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310,794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323,225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962,859</w:t>
            </w:r>
          </w:p>
        </w:tc>
      </w:tr>
      <w:tr w:rsidR="00D079FA" w:rsidTr="00D079FA">
        <w:trPr>
          <w:trHeight w:val="252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i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i/>
                <w:sz w:val="22"/>
                <w:szCs w:val="22"/>
              </w:rPr>
              <w:t>МО</w:t>
            </w:r>
            <w:proofErr w:type="gramEnd"/>
            <w:r>
              <w:rPr>
                <w:i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>
              <w:rPr>
                <w:sz w:val="22"/>
                <w:szCs w:val="22"/>
              </w:rPr>
              <w:t>733-0502-1140120560-247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328,84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310,794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323,225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FA" w:rsidRDefault="00D079FA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962,859</w:t>
            </w:r>
          </w:p>
        </w:tc>
      </w:tr>
    </w:tbl>
    <w:p w:rsidR="00D079FA" w:rsidRDefault="00D079FA" w:rsidP="00D079FA">
      <w:pPr>
        <w:spacing w:after="200" w:line="276" w:lineRule="auto"/>
        <w:jc w:val="center"/>
        <w:rPr>
          <w:color w:val="000000"/>
          <w:sz w:val="20"/>
          <w:szCs w:val="20"/>
        </w:rPr>
      </w:pPr>
    </w:p>
    <w:p w:rsidR="00D079FA" w:rsidRDefault="00D079FA" w:rsidP="00D079FA">
      <w:pPr>
        <w:spacing w:after="200" w:line="276" w:lineRule="auto"/>
        <w:jc w:val="center"/>
        <w:rPr>
          <w:color w:val="000000"/>
          <w:sz w:val="20"/>
          <w:szCs w:val="20"/>
        </w:rPr>
      </w:pPr>
    </w:p>
    <w:p w:rsidR="00DC7597" w:rsidRDefault="00DC7597"/>
    <w:sectPr w:rsidR="00DC7597" w:rsidSect="00E41A27">
      <w:footerReference w:type="default" r:id="rId7"/>
      <w:pgSz w:w="16838" w:h="11906" w:orient="landscape"/>
      <w:pgMar w:top="1276" w:right="678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08" w:rsidRDefault="00CA2708">
      <w:r>
        <w:separator/>
      </w:r>
    </w:p>
  </w:endnote>
  <w:endnote w:type="continuationSeparator" w:id="0">
    <w:p w:rsidR="00CA2708" w:rsidRDefault="00CA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6" w:rsidRDefault="00CA2708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08" w:rsidRDefault="00CA2708">
      <w:r>
        <w:separator/>
      </w:r>
    </w:p>
  </w:footnote>
  <w:footnote w:type="continuationSeparator" w:id="0">
    <w:p w:rsidR="00CA2708" w:rsidRDefault="00CA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FA"/>
    <w:rsid w:val="0094062C"/>
    <w:rsid w:val="00CA2708"/>
    <w:rsid w:val="00D079FA"/>
    <w:rsid w:val="00D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6295B-ABF3-4596-968F-BD166845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79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79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D079FA"/>
    <w:pPr>
      <w:widowControl w:val="0"/>
      <w:shd w:val="clear" w:color="auto" w:fill="FFFFFF"/>
      <w:suppressAutoHyphens w:val="0"/>
      <w:ind w:left="724" w:firstLine="707"/>
      <w:jc w:val="both"/>
    </w:pPr>
  </w:style>
  <w:style w:type="table" w:styleId="a6">
    <w:name w:val="Table Grid"/>
    <w:basedOn w:val="a1"/>
    <w:uiPriority w:val="59"/>
    <w:rsid w:val="00D079F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UserN3</cp:lastModifiedBy>
  <cp:revision>3</cp:revision>
  <dcterms:created xsi:type="dcterms:W3CDTF">2024-04-02T07:07:00Z</dcterms:created>
  <dcterms:modified xsi:type="dcterms:W3CDTF">2024-04-10T10:58:00Z</dcterms:modified>
</cp:coreProperties>
</file>