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56" w:rsidRDefault="00E83D56" w:rsidP="007969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AF2" w:rsidRPr="00C00A6F" w:rsidRDefault="00E83D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2AF2" w:rsidRPr="00C00A6F">
        <w:rPr>
          <w:rFonts w:ascii="Times New Roman" w:hAnsi="Times New Roman" w:cs="Times New Roman"/>
          <w:sz w:val="28"/>
          <w:szCs w:val="28"/>
        </w:rPr>
        <w:t>риложение</w:t>
      </w:r>
    </w:p>
    <w:p w:rsidR="00752AF2" w:rsidRPr="00C00A6F" w:rsidRDefault="0075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6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52AF2" w:rsidRPr="00C00A6F" w:rsidRDefault="0075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 w:rsidRPr="00C00A6F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752AF2" w:rsidRPr="00C00A6F" w:rsidRDefault="0075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 xml:space="preserve">от </w:t>
      </w:r>
      <w:r w:rsidR="00E83D56">
        <w:rPr>
          <w:rFonts w:ascii="Times New Roman" w:hAnsi="Times New Roman" w:cs="Times New Roman"/>
          <w:sz w:val="28"/>
          <w:szCs w:val="28"/>
        </w:rPr>
        <w:t>27.01.2023</w:t>
      </w:r>
      <w:r w:rsidRPr="00C00A6F">
        <w:rPr>
          <w:rFonts w:ascii="Times New Roman" w:hAnsi="Times New Roman" w:cs="Times New Roman"/>
          <w:sz w:val="28"/>
          <w:szCs w:val="28"/>
        </w:rPr>
        <w:t xml:space="preserve"> N </w:t>
      </w:r>
      <w:r w:rsidR="00E83D56">
        <w:rPr>
          <w:rFonts w:ascii="Times New Roman" w:hAnsi="Times New Roman" w:cs="Times New Roman"/>
          <w:sz w:val="28"/>
          <w:szCs w:val="28"/>
        </w:rPr>
        <w:t>104</w:t>
      </w:r>
    </w:p>
    <w:p w:rsidR="00752AF2" w:rsidRPr="00C00A6F" w:rsidRDefault="0075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AF2" w:rsidRPr="00C00A6F" w:rsidRDefault="00752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00A6F">
        <w:rPr>
          <w:rFonts w:ascii="Times New Roman" w:hAnsi="Times New Roman" w:cs="Times New Roman"/>
          <w:sz w:val="28"/>
          <w:szCs w:val="28"/>
        </w:rPr>
        <w:t>ПОЛОЖЕНИЕ</w:t>
      </w:r>
    </w:p>
    <w:p w:rsidR="00752AF2" w:rsidRDefault="00752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 xml:space="preserve">ОБ ОПЛАТЕ </w:t>
      </w:r>
      <w:proofErr w:type="gramStart"/>
      <w:r w:rsidRPr="00C00A6F"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ОТРАСЛЕЙ ДОРОЖНОГО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ТЕХНИЧЕСКОГО ОБЕСПЕЧЕНИЯ ДЕЯТЕЛЬНОСТИ </w:t>
      </w:r>
    </w:p>
    <w:p w:rsidR="00752AF2" w:rsidRDefault="00752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752AF2" w:rsidRPr="00C00A6F" w:rsidRDefault="00752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 w:rsidRPr="00C00A6F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C00A6F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752AF2" w:rsidRPr="00C00A6F" w:rsidRDefault="0075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AF2" w:rsidRPr="00C00A6F" w:rsidRDefault="00752A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2AF2" w:rsidRPr="00D15A0D" w:rsidRDefault="0075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AF2" w:rsidRDefault="00752AF2" w:rsidP="00805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A0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15A0D">
        <w:rPr>
          <w:rFonts w:ascii="Times New Roman" w:hAnsi="Times New Roman" w:cs="Times New Roman"/>
          <w:sz w:val="28"/>
          <w:szCs w:val="28"/>
        </w:rPr>
        <w:t>Настоящее Положение об оплате труда работников муниципальных учреждений отраслей дорожного хозяйства и технического обеспечения деятельности органов местного самоуправления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15A0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город</w:t>
      </w:r>
      <w:r w:rsidRPr="00D15A0D">
        <w:rPr>
          <w:rFonts w:ascii="Times New Roman" w:hAnsi="Times New Roman" w:cs="Times New Roman"/>
          <w:sz w:val="28"/>
          <w:szCs w:val="28"/>
        </w:rPr>
        <w:t xml:space="preserve">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0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D15A0D">
        <w:rPr>
          <w:rFonts w:ascii="Times New Roman" w:hAnsi="Times New Roman" w:cs="Times New Roman"/>
          <w:sz w:val="28"/>
          <w:szCs w:val="28"/>
        </w:rPr>
        <w:t>-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5A0D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</w:t>
      </w:r>
      <w:hyperlink r:id="rId5">
        <w:r w:rsidRPr="00D15A0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15A0D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6">
        <w:r w:rsidRPr="00D15A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5A0D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7">
        <w:r w:rsidRPr="00D15A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5A0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>
        <w:r w:rsidRPr="00D15A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5A0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>
        <w:r w:rsidRPr="00D15A0D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D15A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D15A0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D15A0D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5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F2" w:rsidRDefault="00752AF2" w:rsidP="00805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A0D">
        <w:rPr>
          <w:rFonts w:ascii="Times New Roman" w:hAnsi="Times New Roman" w:cs="Times New Roman"/>
          <w:sz w:val="28"/>
          <w:szCs w:val="28"/>
        </w:rPr>
        <w:t>1.2. Положение устанавливает систему оплаты труда работников</w:t>
      </w:r>
      <w:r w:rsidRPr="00C0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C00A6F">
        <w:rPr>
          <w:rFonts w:ascii="Times New Roman" w:hAnsi="Times New Roman" w:cs="Times New Roman"/>
          <w:sz w:val="28"/>
          <w:szCs w:val="28"/>
        </w:rPr>
        <w:t>и порядок ее применения.</w:t>
      </w:r>
    </w:p>
    <w:p w:rsidR="00752AF2" w:rsidRDefault="00752AF2" w:rsidP="00805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 xml:space="preserve">1.3. Настоящее Положение является основой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локальных нормативных актов и разработки </w:t>
      </w:r>
      <w:r w:rsidRPr="00C00A6F">
        <w:rPr>
          <w:rFonts w:ascii="Times New Roman" w:hAnsi="Times New Roman" w:cs="Times New Roman"/>
          <w:sz w:val="28"/>
          <w:szCs w:val="28"/>
        </w:rPr>
        <w:t>коллективн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00A6F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 Учреждений.</w:t>
      </w:r>
    </w:p>
    <w:p w:rsidR="00752AF2" w:rsidRDefault="00752AF2" w:rsidP="00805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A0D">
        <w:rPr>
          <w:rFonts w:ascii="Times New Roman" w:hAnsi="Times New Roman" w:cs="Times New Roman"/>
          <w:sz w:val="28"/>
          <w:szCs w:val="28"/>
        </w:rPr>
        <w:t xml:space="preserve">. Наименования должностей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5A0D">
        <w:rPr>
          <w:rFonts w:ascii="Times New Roman" w:hAnsi="Times New Roman" w:cs="Times New Roman"/>
          <w:sz w:val="28"/>
          <w:szCs w:val="28"/>
        </w:rPr>
        <w:t xml:space="preserve">чреждений должны соответствовать наименованиям должностей, установленным Единым квалификационным справочником должностей руководителей, специалистов и служащих, Общероссийским </w:t>
      </w:r>
      <w:hyperlink r:id="rId10">
        <w:r w:rsidRPr="00D15A0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D15A0D">
        <w:rPr>
          <w:rFonts w:ascii="Times New Roman" w:hAnsi="Times New Roman" w:cs="Times New Roman"/>
          <w:sz w:val="28"/>
          <w:szCs w:val="28"/>
        </w:rPr>
        <w:t xml:space="preserve"> профессий рабочих, должностей служащих и указанным в </w:t>
      </w:r>
      <w:hyperlink w:anchor="P163">
        <w:r w:rsidRPr="003976E9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D15A0D">
        <w:rPr>
          <w:rFonts w:ascii="Times New Roman" w:hAnsi="Times New Roman" w:cs="Times New Roman"/>
          <w:sz w:val="28"/>
          <w:szCs w:val="28"/>
        </w:rPr>
        <w:t xml:space="preserve"> к настоящему Положению. Возможно указание конкретной специальности или других сведений, касающихся выполняемой работы.</w:t>
      </w:r>
    </w:p>
    <w:p w:rsidR="00752AF2" w:rsidRPr="00C00A6F" w:rsidRDefault="00752AF2" w:rsidP="00805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0A6F">
        <w:rPr>
          <w:rFonts w:ascii="Times New Roman" w:hAnsi="Times New Roman" w:cs="Times New Roman"/>
          <w:sz w:val="28"/>
          <w:szCs w:val="28"/>
        </w:rPr>
        <w:t>. Финансовое обеспечение расходных обязательств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r w:rsidRPr="00C00A6F">
        <w:rPr>
          <w:rFonts w:ascii="Times New Roman" w:hAnsi="Times New Roman" w:cs="Times New Roman"/>
          <w:sz w:val="28"/>
          <w:szCs w:val="28"/>
        </w:rPr>
        <w:t xml:space="preserve"> по настоящему Положению обеспечивается за счет средств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00A6F">
        <w:rPr>
          <w:rFonts w:ascii="Times New Roman" w:hAnsi="Times New Roman" w:cs="Times New Roman"/>
          <w:sz w:val="28"/>
          <w:szCs w:val="28"/>
        </w:rPr>
        <w:t xml:space="preserve"> бюджета и утверждается в составе ведомственной структуры расходов решением о бюджете.</w:t>
      </w:r>
    </w:p>
    <w:p w:rsidR="00752AF2" w:rsidRPr="00C00A6F" w:rsidRDefault="0075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AF2" w:rsidRDefault="00752AF2" w:rsidP="006A7C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2. ПОРЯДОК ОПРЕДЕЛЕНИЯ РАЗМЕРА ЗАРАБОТНОЙ ПЛАТЫ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6F">
        <w:rPr>
          <w:rFonts w:ascii="Times New Roman" w:hAnsi="Times New Roman" w:cs="Times New Roman"/>
          <w:sz w:val="28"/>
          <w:szCs w:val="28"/>
        </w:rPr>
        <w:t>УЧРЕЖДЕНИЙ</w:t>
      </w:r>
    </w:p>
    <w:p w:rsidR="00752AF2" w:rsidRPr="00C00A6F" w:rsidRDefault="00752AF2" w:rsidP="006A7C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2AF2" w:rsidRDefault="00752AF2" w:rsidP="008F3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C00A6F">
        <w:rPr>
          <w:rFonts w:ascii="Times New Roman" w:hAnsi="Times New Roman" w:cs="Times New Roman"/>
          <w:sz w:val="28"/>
          <w:szCs w:val="28"/>
        </w:rPr>
        <w:t xml:space="preserve"> Оплата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C00A6F">
        <w:rPr>
          <w:rFonts w:ascii="Times New Roman" w:hAnsi="Times New Roman" w:cs="Times New Roman"/>
          <w:sz w:val="28"/>
          <w:szCs w:val="28"/>
        </w:rPr>
        <w:t xml:space="preserve"> осуществляется исходя из их должностных окладов и установленных компенсационных и стимулирующих выплат.</w:t>
      </w:r>
    </w:p>
    <w:p w:rsidR="00752AF2" w:rsidRDefault="00752AF2" w:rsidP="008F3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1CBE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9D1CBE">
        <w:rPr>
          <w:rFonts w:ascii="Times New Roman" w:hAnsi="Times New Roman" w:cs="Times New Roman"/>
          <w:sz w:val="28"/>
          <w:szCs w:val="28"/>
        </w:rPr>
        <w:t xml:space="preserve">, отработавшим норму рабочего времени и выполнившим нормы труда (трудовые обязанности), чья месячная заработная </w:t>
      </w:r>
      <w:r w:rsidRPr="009D1CBE">
        <w:rPr>
          <w:rFonts w:ascii="Times New Roman" w:hAnsi="Times New Roman" w:cs="Times New Roman"/>
          <w:sz w:val="28"/>
          <w:szCs w:val="28"/>
        </w:rPr>
        <w:lastRenderedPageBreak/>
        <w:t xml:space="preserve">плата ниже </w:t>
      </w:r>
      <w:hyperlink r:id="rId11" w:history="1">
        <w:r w:rsidRPr="009D1CBE">
          <w:rPr>
            <w:rFonts w:ascii="Times New Roman" w:hAnsi="Times New Roman" w:cs="Times New Roman"/>
            <w:sz w:val="28"/>
            <w:szCs w:val="28"/>
          </w:rPr>
          <w:t xml:space="preserve">минимального </w:t>
        </w:r>
        <w:proofErr w:type="gramStart"/>
        <w:r w:rsidRPr="009D1CBE">
          <w:rPr>
            <w:rFonts w:ascii="Times New Roman" w:hAnsi="Times New Roman" w:cs="Times New Roman"/>
            <w:sz w:val="28"/>
            <w:szCs w:val="28"/>
          </w:rPr>
          <w:t>размера</w:t>
        </w:r>
      </w:hyperlink>
      <w:r w:rsidRPr="009D1CBE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proofErr w:type="gramEnd"/>
      <w:r w:rsidRPr="009D1CBE">
        <w:rPr>
          <w:rFonts w:ascii="Times New Roman" w:hAnsi="Times New Roman" w:cs="Times New Roman"/>
          <w:sz w:val="28"/>
          <w:szCs w:val="28"/>
        </w:rPr>
        <w:t xml:space="preserve">, производится доплата до </w:t>
      </w:r>
      <w:hyperlink r:id="rId12" w:history="1">
        <w:r w:rsidRPr="009D1CBE">
          <w:rPr>
            <w:rFonts w:ascii="Times New Roman" w:hAnsi="Times New Roman" w:cs="Times New Roman"/>
            <w:sz w:val="28"/>
            <w:szCs w:val="28"/>
          </w:rPr>
          <w:t>минимального размера оплаты труда</w:t>
        </w:r>
      </w:hyperlink>
      <w:r w:rsidRPr="009D1CBE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законодательством.</w:t>
      </w:r>
    </w:p>
    <w:p w:rsidR="00752AF2" w:rsidRDefault="00752AF2" w:rsidP="00A32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D1CBE">
        <w:rPr>
          <w:rFonts w:ascii="Times New Roman" w:hAnsi="Times New Roman" w:cs="Times New Roman"/>
          <w:sz w:val="28"/>
          <w:szCs w:val="28"/>
        </w:rPr>
        <w:t>Должностной оклад состоит из базового оклада (базовой ставки заработной платы), последовательно умноженн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1CBE">
        <w:rPr>
          <w:rFonts w:ascii="Times New Roman" w:hAnsi="Times New Roman" w:cs="Times New Roman"/>
          <w:sz w:val="28"/>
          <w:szCs w:val="28"/>
        </w:rPr>
        <w:t xml:space="preserve"> на повышающий коэффициент по занимаемой должности и повышающий коэффициент масштаба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AF2" w:rsidRDefault="00752AF2" w:rsidP="001E1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C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3C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3CEF">
        <w:rPr>
          <w:rFonts w:ascii="Times New Roman" w:hAnsi="Times New Roman" w:cs="Times New Roman"/>
          <w:sz w:val="28"/>
          <w:szCs w:val="28"/>
        </w:rPr>
        <w:t xml:space="preserve">Базовые оклады профессиональных квалификационных групп общеотраслевых должностей специалистов и служащих, базовые ставки заработной платы профессиональных квалификационных групп общеотраслевых профессий рабочих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573C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73CEF">
        <w:rPr>
          <w:rFonts w:ascii="Times New Roman" w:hAnsi="Times New Roman" w:cs="Times New Roman"/>
          <w:sz w:val="28"/>
          <w:szCs w:val="28"/>
        </w:rPr>
        <w:t xml:space="preserve"> Губернатора области "О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рабочих"</w:t>
      </w:r>
      <w:r w:rsidRPr="001E1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повышения на 20% за работу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особого режима закрытого административно-территориального образования</w:t>
      </w:r>
      <w:r w:rsidRPr="003976E9">
        <w:rPr>
          <w:rFonts w:ascii="Times New Roman" w:hAnsi="Times New Roman" w:cs="Times New Roman"/>
          <w:sz w:val="28"/>
          <w:szCs w:val="28"/>
        </w:rPr>
        <w:t>.</w:t>
      </w:r>
    </w:p>
    <w:p w:rsidR="00752AF2" w:rsidRDefault="00752AF2" w:rsidP="00A32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Размеры базовых окладов (базовых ставок заработной платы), повышающих коэффициентов, должностных окладов установлены согласно приложению к  настоящему Положению.</w:t>
      </w:r>
    </w:p>
    <w:p w:rsidR="00752AF2" w:rsidRPr="009D1CBE" w:rsidRDefault="00752AF2" w:rsidP="00A32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определении  базовых окладов (базовых ставок заработной платы) и должностных окладов их размеры подлежат </w:t>
      </w:r>
      <w:r w:rsidRPr="009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округлению до целого</w:t>
      </w:r>
      <w:r w:rsidRPr="009D1CBE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бля в сторону увеличения</w:t>
      </w:r>
      <w:r w:rsidRPr="009D1CBE">
        <w:rPr>
          <w:rFonts w:ascii="Times New Roman" w:hAnsi="Times New Roman" w:cs="Times New Roman"/>
          <w:sz w:val="28"/>
          <w:szCs w:val="28"/>
        </w:rPr>
        <w:t>.</w:t>
      </w:r>
    </w:p>
    <w:p w:rsidR="00752AF2" w:rsidRDefault="00752AF2" w:rsidP="001310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A0D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компенсационных выплат установлен </w:t>
      </w:r>
      <w:hyperlink w:anchor="P89">
        <w:r w:rsidRPr="00D15A0D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D15A0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52AF2" w:rsidRDefault="00752AF2" w:rsidP="001310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A0D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Порядок определения размера стимулирующих выплат установлен </w:t>
      </w:r>
      <w:hyperlink w:anchor="P89">
        <w:r w:rsidRPr="00D15A0D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15A0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52AF2" w:rsidRDefault="00752AF2" w:rsidP="001310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A0D">
        <w:rPr>
          <w:rFonts w:ascii="Times New Roman" w:hAnsi="Times New Roman" w:cs="Times New Roman"/>
          <w:sz w:val="28"/>
          <w:szCs w:val="28"/>
        </w:rPr>
        <w:t>2.7. К компенсационным выплатам относятся:</w:t>
      </w:r>
    </w:p>
    <w:p w:rsidR="00752AF2" w:rsidRDefault="00752AF2" w:rsidP="001310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работникам, занятым на</w:t>
      </w:r>
      <w:r w:rsidRPr="00C00A6F">
        <w:rPr>
          <w:rFonts w:ascii="Times New Roman" w:hAnsi="Times New Roman" w:cs="Times New Roman"/>
          <w:sz w:val="28"/>
          <w:szCs w:val="28"/>
        </w:rPr>
        <w:t xml:space="preserve"> работах с вредными и (или) опасными условиями труда;</w:t>
      </w:r>
    </w:p>
    <w:p w:rsidR="00752AF2" w:rsidRDefault="00752AF2" w:rsidP="001310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0A6F">
        <w:rPr>
          <w:rFonts w:ascii="Times New Roman" w:hAnsi="Times New Roman" w:cs="Times New Roman"/>
          <w:sz w:val="28"/>
          <w:szCs w:val="28"/>
        </w:rPr>
        <w:t xml:space="preserve"> выплаты за работу в условиях, отклоняющихся </w:t>
      </w:r>
      <w:proofErr w:type="gramStart"/>
      <w:r w:rsidRPr="00C00A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0A6F">
        <w:rPr>
          <w:rFonts w:ascii="Times New Roman" w:hAnsi="Times New Roman" w:cs="Times New Roman"/>
          <w:sz w:val="28"/>
          <w:szCs w:val="28"/>
        </w:rPr>
        <w:t xml:space="preserve"> нормальных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AF2" w:rsidRPr="00127370" w:rsidRDefault="00752AF2" w:rsidP="001273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0A6F">
        <w:rPr>
          <w:rFonts w:ascii="Times New Roman" w:hAnsi="Times New Roman" w:cs="Times New Roman"/>
          <w:sz w:val="28"/>
          <w:szCs w:val="28"/>
        </w:rPr>
        <w:t>. К стимулирующим выплатам относятся:</w:t>
      </w:r>
      <w:r w:rsidRPr="00127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F2" w:rsidRPr="00127370" w:rsidRDefault="00752AF2" w:rsidP="001273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7370">
        <w:rPr>
          <w:rFonts w:ascii="Times New Roman" w:hAnsi="Times New Roman" w:cs="Times New Roman"/>
          <w:sz w:val="28"/>
          <w:szCs w:val="28"/>
        </w:rPr>
        <w:t>доплаты и на</w:t>
      </w:r>
      <w:r>
        <w:rPr>
          <w:rFonts w:ascii="Times New Roman" w:hAnsi="Times New Roman" w:cs="Times New Roman"/>
          <w:sz w:val="28"/>
          <w:szCs w:val="28"/>
        </w:rPr>
        <w:t>дбавки стимулирующего характера;</w:t>
      </w:r>
      <w:r w:rsidRPr="00127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F2" w:rsidRPr="00127370" w:rsidRDefault="00752AF2" w:rsidP="001273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3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70">
        <w:rPr>
          <w:rFonts w:ascii="Times New Roman" w:hAnsi="Times New Roman" w:cs="Times New Roman"/>
          <w:sz w:val="28"/>
          <w:szCs w:val="28"/>
        </w:rPr>
        <w:t>премии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7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F2" w:rsidRPr="00127370" w:rsidRDefault="00752AF2" w:rsidP="001273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370">
        <w:rPr>
          <w:rFonts w:ascii="Times New Roman" w:hAnsi="Times New Roman" w:cs="Times New Roman"/>
          <w:sz w:val="28"/>
          <w:szCs w:val="28"/>
        </w:rPr>
        <w:t>- иные поощрительные выплаты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AF2" w:rsidRDefault="00752AF2" w:rsidP="0013100B">
      <w:pPr>
        <w:pStyle w:val="2"/>
        <w:tabs>
          <w:tab w:val="left" w:pos="0"/>
        </w:tabs>
        <w:ind w:left="0" w:firstLine="567"/>
        <w:rPr>
          <w:sz w:val="28"/>
          <w:szCs w:val="28"/>
        </w:rPr>
      </w:pPr>
      <w:r w:rsidRPr="00C00A6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00A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Учреждение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имеющихся у него средств на оплату труда работников самостоятельно определяет виды и размеры компенсационных и стимулирующих выплат с учетом условий труда работников и личного вклада каждого работника в осуществление деятельности учреждения.</w:t>
      </w:r>
    </w:p>
    <w:p w:rsidR="00752AF2" w:rsidRDefault="00752AF2" w:rsidP="00127370">
      <w:pPr>
        <w:pStyle w:val="2"/>
        <w:tabs>
          <w:tab w:val="left" w:pos="0"/>
        </w:tabs>
        <w:ind w:left="0" w:firstLine="567"/>
        <w:rPr>
          <w:sz w:val="28"/>
          <w:szCs w:val="28"/>
        </w:rPr>
      </w:pPr>
      <w:r w:rsidRPr="00363596">
        <w:rPr>
          <w:sz w:val="28"/>
          <w:szCs w:val="28"/>
        </w:rPr>
        <w:t>2.10. Выплаты компенсационного и стимулирующего характера производятся одновременно с должностными окладами.</w:t>
      </w:r>
    </w:p>
    <w:p w:rsidR="00752AF2" w:rsidRPr="0013100B" w:rsidRDefault="00752AF2" w:rsidP="0013100B">
      <w:pPr>
        <w:pStyle w:val="2"/>
        <w:tabs>
          <w:tab w:val="left" w:pos="0"/>
        </w:tabs>
        <w:ind w:left="0" w:firstLine="567"/>
        <w:rPr>
          <w:sz w:val="28"/>
          <w:szCs w:val="28"/>
        </w:rPr>
      </w:pPr>
      <w:r w:rsidRPr="00C00A6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00A6F">
        <w:rPr>
          <w:sz w:val="28"/>
          <w:szCs w:val="28"/>
        </w:rPr>
        <w:t xml:space="preserve">. </w:t>
      </w:r>
      <w:r>
        <w:rPr>
          <w:sz w:val="28"/>
          <w:szCs w:val="28"/>
        </w:rPr>
        <w:t>Базовые</w:t>
      </w:r>
      <w:r w:rsidRPr="00C00A6F">
        <w:rPr>
          <w:sz w:val="28"/>
          <w:szCs w:val="28"/>
        </w:rPr>
        <w:t xml:space="preserve"> оклады </w:t>
      </w:r>
      <w:r>
        <w:rPr>
          <w:sz w:val="28"/>
          <w:szCs w:val="28"/>
        </w:rPr>
        <w:t xml:space="preserve"> (базовые ставки заработной платы) </w:t>
      </w:r>
      <w:r w:rsidRPr="00C00A6F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Учреждений</w:t>
      </w:r>
      <w:r w:rsidRPr="00C00A6F">
        <w:rPr>
          <w:sz w:val="28"/>
          <w:szCs w:val="28"/>
        </w:rPr>
        <w:t xml:space="preserve"> подлежат индексации в порядке, устанавливаемом федеральным и областным законодательством.</w:t>
      </w:r>
    </w:p>
    <w:p w:rsidR="00752AF2" w:rsidRPr="00C00A6F" w:rsidRDefault="0075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AF2" w:rsidRPr="00C00A6F" w:rsidRDefault="00752A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C00A6F">
        <w:rPr>
          <w:rFonts w:ascii="Times New Roman" w:hAnsi="Times New Roman" w:cs="Times New Roman"/>
          <w:sz w:val="28"/>
          <w:szCs w:val="28"/>
        </w:rPr>
        <w:t>3. ПОРЯДОК ОПРЕДЕЛЕНИЯ РАЗМЕРА КОМПЕНСАЦИОННЫХ ВЫПЛАТ</w:t>
      </w:r>
    </w:p>
    <w:p w:rsidR="00752AF2" w:rsidRPr="00534B4D" w:rsidRDefault="0075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AF2" w:rsidRDefault="00752AF2" w:rsidP="00127370">
      <w:pPr>
        <w:pStyle w:val="2"/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C00A6F">
        <w:rPr>
          <w:sz w:val="28"/>
          <w:szCs w:val="28"/>
        </w:rPr>
        <w:t xml:space="preserve"> </w:t>
      </w:r>
      <w:r w:rsidRPr="00534B4D">
        <w:rPr>
          <w:sz w:val="28"/>
          <w:szCs w:val="28"/>
        </w:rPr>
        <w:t>Выплаты компенсационного</w:t>
      </w:r>
      <w:r>
        <w:rPr>
          <w:sz w:val="28"/>
          <w:szCs w:val="28"/>
        </w:rPr>
        <w:t xml:space="preserve"> </w:t>
      </w:r>
      <w:r w:rsidRPr="00534B4D">
        <w:rPr>
          <w:sz w:val="28"/>
          <w:szCs w:val="28"/>
        </w:rPr>
        <w:t>характера, размеры и условия их осуществления определяются коллективными договорами, локальными нормативными актами</w:t>
      </w:r>
      <w:r>
        <w:rPr>
          <w:sz w:val="28"/>
          <w:szCs w:val="28"/>
        </w:rPr>
        <w:t xml:space="preserve"> Учреждений </w:t>
      </w:r>
      <w:r w:rsidRPr="00534B4D">
        <w:rPr>
          <w:sz w:val="28"/>
          <w:szCs w:val="28"/>
        </w:rPr>
        <w:t>в соответствии с трудовым законодательством и иными нормативными правовыми актами, содержащими нормы трудового права</w:t>
      </w:r>
      <w:r>
        <w:rPr>
          <w:sz w:val="28"/>
          <w:szCs w:val="28"/>
        </w:rPr>
        <w:t>.</w:t>
      </w:r>
    </w:p>
    <w:p w:rsidR="00752AF2" w:rsidRDefault="00752AF2" w:rsidP="00131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6E9">
        <w:rPr>
          <w:rFonts w:ascii="Times New Roman" w:hAnsi="Times New Roman" w:cs="Times New Roman"/>
          <w:sz w:val="28"/>
          <w:szCs w:val="28"/>
        </w:rPr>
        <w:t>3.2. Размеры выплат компенсационного характера устанавливаются в процентах к должностным окладам или в абсолютных размерах нормативным актом Учреждения сроком на месяц, квартал, полугодие или год, исходя из фактических обстоятельств возникновения права работника на их получение.</w:t>
      </w:r>
    </w:p>
    <w:p w:rsidR="00752AF2" w:rsidRDefault="00752AF2" w:rsidP="00131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3.3. Выплаты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C00A6F">
        <w:rPr>
          <w:rFonts w:ascii="Times New Roman" w:hAnsi="Times New Roman" w:cs="Times New Roman"/>
          <w:sz w:val="28"/>
          <w:szCs w:val="28"/>
        </w:rPr>
        <w:t xml:space="preserve">, занятым на работах с вредными и (или) опасными и иными особыми условиями труда, устанавливаются </w:t>
      </w:r>
      <w:r>
        <w:rPr>
          <w:rFonts w:ascii="Times New Roman" w:hAnsi="Times New Roman" w:cs="Times New Roman"/>
          <w:sz w:val="28"/>
          <w:szCs w:val="28"/>
        </w:rPr>
        <w:t>с учетом требований статьи 147 Трудового кодекса Российской Федерации.</w:t>
      </w:r>
    </w:p>
    <w:p w:rsidR="00752AF2" w:rsidRDefault="00752AF2" w:rsidP="00805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3.4. Выплаты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C00A6F">
        <w:rPr>
          <w:rFonts w:ascii="Times New Roman" w:hAnsi="Times New Roman" w:cs="Times New Roman"/>
          <w:sz w:val="28"/>
          <w:szCs w:val="28"/>
        </w:rPr>
        <w:t xml:space="preserve"> за работу в условиях, отклоняющихся от нормальных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586F">
        <w:rPr>
          <w:rFonts w:ascii="Times New Roman" w:hAnsi="Times New Roman" w:cs="Times New Roman"/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</w:t>
      </w:r>
      <w:r>
        <w:rPr>
          <w:rFonts w:ascii="Times New Roman" w:hAnsi="Times New Roman" w:cs="Times New Roman"/>
          <w:sz w:val="28"/>
          <w:szCs w:val="28"/>
        </w:rPr>
        <w:t>ях, отклоняющихся от нормальных)</w:t>
      </w:r>
      <w:r w:rsidRPr="0080586F">
        <w:rPr>
          <w:rFonts w:ascii="Times New Roman" w:hAnsi="Times New Roman" w:cs="Times New Roman"/>
          <w:sz w:val="28"/>
          <w:szCs w:val="28"/>
        </w:rPr>
        <w:t xml:space="preserve"> </w:t>
      </w:r>
      <w:r w:rsidRPr="00C00A6F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t>с учетом требований статей 149-154 Трудового кодекса Российской Федерации.</w:t>
      </w:r>
    </w:p>
    <w:p w:rsidR="00752AF2" w:rsidRPr="00C00A6F" w:rsidRDefault="0075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AF2" w:rsidRDefault="00752A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C00A6F">
        <w:rPr>
          <w:rFonts w:ascii="Times New Roman" w:hAnsi="Times New Roman" w:cs="Times New Roman"/>
          <w:sz w:val="28"/>
          <w:szCs w:val="28"/>
        </w:rPr>
        <w:t>4. ПОРЯДОК ОПРЕДЕЛЕНИЯ РАЗМЕРА СТИМУЛИРУЮЩИХ ВЫПЛАТ</w:t>
      </w:r>
    </w:p>
    <w:p w:rsidR="00752AF2" w:rsidRDefault="00752AF2" w:rsidP="00131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AF2" w:rsidRDefault="00752AF2" w:rsidP="00131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 xml:space="preserve">4.1. </w:t>
      </w:r>
      <w:r w:rsidRPr="00CE4B52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осуществления определяются коллективными договорами, локальными нормативными актами Учреждений в соответствии с трудовым законодательством и иными нормативными правовыми актами, содержащими нормы трудового права.</w:t>
      </w:r>
    </w:p>
    <w:p w:rsidR="00752AF2" w:rsidRPr="00363596" w:rsidRDefault="00752AF2" w:rsidP="00131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596">
        <w:rPr>
          <w:rFonts w:ascii="Times New Roman" w:hAnsi="Times New Roman" w:cs="Times New Roman"/>
          <w:sz w:val="28"/>
          <w:szCs w:val="28"/>
        </w:rPr>
        <w:t>4.2. Выплаты стимулирующего характера устанавливаются с учетом критериев, позволяющих оценить результативность и качество работ.</w:t>
      </w:r>
    </w:p>
    <w:p w:rsidR="00752AF2" w:rsidRPr="00363596" w:rsidRDefault="00752AF2" w:rsidP="00131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596">
        <w:rPr>
          <w:rFonts w:ascii="Times New Roman" w:hAnsi="Times New Roman" w:cs="Times New Roman"/>
          <w:sz w:val="28"/>
          <w:szCs w:val="28"/>
        </w:rPr>
        <w:t>4.3. В локальных нормативных актах Учреждений, устанавливающих стимулирующие выплаты, подлежат обязательному отражению:</w:t>
      </w:r>
    </w:p>
    <w:p w:rsidR="00752AF2" w:rsidRPr="00363596" w:rsidRDefault="00752AF2" w:rsidP="00131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596">
        <w:rPr>
          <w:rFonts w:ascii="Times New Roman" w:hAnsi="Times New Roman" w:cs="Times New Roman"/>
          <w:sz w:val="28"/>
          <w:szCs w:val="28"/>
        </w:rPr>
        <w:t>- основания для установления выплат;</w:t>
      </w:r>
    </w:p>
    <w:p w:rsidR="00752AF2" w:rsidRPr="00363596" w:rsidRDefault="00752AF2" w:rsidP="00131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596">
        <w:rPr>
          <w:rFonts w:ascii="Times New Roman" w:hAnsi="Times New Roman" w:cs="Times New Roman"/>
          <w:sz w:val="28"/>
          <w:szCs w:val="28"/>
        </w:rPr>
        <w:t>- категории работников, которым они устанавливаются;</w:t>
      </w:r>
    </w:p>
    <w:p w:rsidR="00752AF2" w:rsidRPr="00363596" w:rsidRDefault="00752AF2" w:rsidP="00131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596">
        <w:rPr>
          <w:rFonts w:ascii="Times New Roman" w:hAnsi="Times New Roman" w:cs="Times New Roman"/>
          <w:sz w:val="28"/>
          <w:szCs w:val="28"/>
        </w:rPr>
        <w:t>- порядок выплат, включая их периодичность;</w:t>
      </w:r>
    </w:p>
    <w:p w:rsidR="00752AF2" w:rsidRDefault="00752AF2" w:rsidP="00131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596">
        <w:rPr>
          <w:rFonts w:ascii="Times New Roman" w:hAnsi="Times New Roman" w:cs="Times New Roman"/>
          <w:sz w:val="28"/>
          <w:szCs w:val="28"/>
        </w:rPr>
        <w:t>- критерии (показатели), условия установления.</w:t>
      </w:r>
    </w:p>
    <w:p w:rsidR="00752AF2" w:rsidRDefault="00752AF2" w:rsidP="00131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0A6F">
        <w:rPr>
          <w:rFonts w:ascii="Times New Roman" w:hAnsi="Times New Roman" w:cs="Times New Roman"/>
          <w:sz w:val="28"/>
          <w:szCs w:val="28"/>
        </w:rPr>
        <w:t>.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0A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тимулирующих выплат устанавливаю</w:t>
      </w:r>
      <w:r w:rsidRPr="00C00A6F">
        <w:rPr>
          <w:rFonts w:ascii="Times New Roman" w:hAnsi="Times New Roman" w:cs="Times New Roman"/>
          <w:sz w:val="28"/>
          <w:szCs w:val="28"/>
        </w:rPr>
        <w:t xml:space="preserve">тся в процентах </w:t>
      </w:r>
      <w:r>
        <w:rPr>
          <w:rFonts w:ascii="Times New Roman" w:hAnsi="Times New Roman" w:cs="Times New Roman"/>
          <w:sz w:val="28"/>
          <w:szCs w:val="28"/>
        </w:rPr>
        <w:t>к должностным окладам,</w:t>
      </w:r>
      <w:r w:rsidRPr="00C00A6F">
        <w:rPr>
          <w:rFonts w:ascii="Times New Roman" w:hAnsi="Times New Roman" w:cs="Times New Roman"/>
          <w:sz w:val="28"/>
          <w:szCs w:val="28"/>
        </w:rPr>
        <w:t xml:space="preserve"> кратным к должностным окладам</w:t>
      </w:r>
      <w:r w:rsidRPr="001E1A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100B">
        <w:rPr>
          <w:rFonts w:ascii="Times New Roman" w:hAnsi="Times New Roman" w:cs="Times New Roman"/>
          <w:sz w:val="28"/>
          <w:szCs w:val="28"/>
        </w:rPr>
        <w:t>или в абсолютных размерах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AF2" w:rsidRDefault="00752AF2" w:rsidP="00131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состав стимулирующих выплат Учреждениям рекомендуется включить:</w:t>
      </w:r>
    </w:p>
    <w:p w:rsidR="00752AF2" w:rsidRDefault="00752AF2" w:rsidP="00131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  Надбавку</w:t>
      </w:r>
      <w:r w:rsidRPr="000E40A3">
        <w:rPr>
          <w:rFonts w:ascii="Times New Roman" w:hAnsi="Times New Roman" w:cs="Times New Roman"/>
          <w:sz w:val="28"/>
          <w:szCs w:val="28"/>
        </w:rPr>
        <w:t xml:space="preserve"> к должностному окладу за стаж непрерывной работы в </w:t>
      </w:r>
      <w:r>
        <w:rPr>
          <w:rFonts w:ascii="Times New Roman" w:hAnsi="Times New Roman" w:cs="Times New Roman"/>
          <w:sz w:val="28"/>
          <w:szCs w:val="28"/>
        </w:rPr>
        <w:t>Учреждении, устанавливаемую</w:t>
      </w:r>
      <w:r w:rsidRPr="000E40A3">
        <w:rPr>
          <w:rFonts w:ascii="Times New Roman" w:hAnsi="Times New Roman" w:cs="Times New Roman"/>
          <w:sz w:val="28"/>
          <w:szCs w:val="28"/>
        </w:rPr>
        <w:t xml:space="preserve"> в следующих размерах  при стаже работы:</w:t>
      </w:r>
    </w:p>
    <w:p w:rsidR="00752AF2" w:rsidRDefault="00752AF2" w:rsidP="009D4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0A3">
        <w:rPr>
          <w:rFonts w:ascii="Times New Roman" w:hAnsi="Times New Roman" w:cs="Times New Roman"/>
          <w:sz w:val="28"/>
          <w:szCs w:val="28"/>
        </w:rPr>
        <w:t>- от 1 года до 5 лет       - 10 процентов;</w:t>
      </w:r>
    </w:p>
    <w:p w:rsidR="00752AF2" w:rsidRDefault="00752AF2" w:rsidP="009D4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0A3">
        <w:rPr>
          <w:rFonts w:ascii="Times New Roman" w:hAnsi="Times New Roman" w:cs="Times New Roman"/>
          <w:sz w:val="28"/>
          <w:szCs w:val="28"/>
        </w:rPr>
        <w:t>- от 5 лет до 10 лет        -  15 процентов;</w:t>
      </w:r>
    </w:p>
    <w:p w:rsidR="00752AF2" w:rsidRDefault="00752AF2" w:rsidP="009D4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0A3">
        <w:rPr>
          <w:rFonts w:ascii="Times New Roman" w:hAnsi="Times New Roman" w:cs="Times New Roman"/>
          <w:sz w:val="28"/>
          <w:szCs w:val="28"/>
        </w:rPr>
        <w:t xml:space="preserve">- от 10 лет до 15 лет      </w:t>
      </w:r>
      <w:r>
        <w:rPr>
          <w:rFonts w:ascii="Times New Roman" w:hAnsi="Times New Roman" w:cs="Times New Roman"/>
          <w:sz w:val="28"/>
          <w:szCs w:val="28"/>
        </w:rPr>
        <w:t>-  20 процентов;</w:t>
      </w:r>
    </w:p>
    <w:p w:rsidR="00752AF2" w:rsidRDefault="00752AF2" w:rsidP="009D4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0A3">
        <w:rPr>
          <w:rFonts w:ascii="Times New Roman" w:hAnsi="Times New Roman" w:cs="Times New Roman"/>
          <w:sz w:val="28"/>
          <w:szCs w:val="28"/>
        </w:rPr>
        <w:t>- свыше  15 лет               - 30 процентов.</w:t>
      </w:r>
    </w:p>
    <w:p w:rsidR="00752AF2" w:rsidRDefault="00752AF2" w:rsidP="009D4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 в стаж работы, дающи</w:t>
      </w:r>
      <w:r w:rsidRPr="000E40A3">
        <w:rPr>
          <w:rFonts w:ascii="Times New Roman" w:hAnsi="Times New Roman" w:cs="Times New Roman"/>
          <w:sz w:val="28"/>
          <w:szCs w:val="28"/>
        </w:rPr>
        <w:t xml:space="preserve">м право на установление указанной надбавки, включается период работы (службы) в федеральных и областных </w:t>
      </w:r>
      <w:r w:rsidRPr="000E40A3">
        <w:rPr>
          <w:rFonts w:ascii="Times New Roman" w:hAnsi="Times New Roman" w:cs="Times New Roman"/>
          <w:sz w:val="28"/>
          <w:szCs w:val="28"/>
        </w:rPr>
        <w:lastRenderedPageBreak/>
        <w:t>органах государственной власти, служба в Вооруженных Силах СССР и РФ, органах прокуратуры, МВД РФ, в муниципальных и государственных предприятиях и учреждениях, в органах местного самоуправления.</w:t>
      </w:r>
    </w:p>
    <w:p w:rsidR="00752AF2" w:rsidRDefault="00752AF2" w:rsidP="009D4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0A3">
        <w:rPr>
          <w:rFonts w:ascii="Times New Roman" w:hAnsi="Times New Roman" w:cs="Times New Roman"/>
          <w:sz w:val="28"/>
          <w:szCs w:val="28"/>
        </w:rPr>
        <w:t>Стаж работы работнику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E40A3">
        <w:rPr>
          <w:rFonts w:ascii="Times New Roman" w:hAnsi="Times New Roman" w:cs="Times New Roman"/>
          <w:sz w:val="28"/>
          <w:szCs w:val="28"/>
        </w:rPr>
        <w:t xml:space="preserve"> устанавливается комиссией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E40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AF2" w:rsidRDefault="00752AF2" w:rsidP="003B0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236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Материальную помощь</w:t>
      </w:r>
      <w:r w:rsidRPr="0023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661E">
        <w:rPr>
          <w:rFonts w:ascii="Times New Roman" w:hAnsi="Times New Roman" w:cs="Times New Roman"/>
          <w:sz w:val="28"/>
          <w:szCs w:val="28"/>
        </w:rPr>
        <w:t>ри предоставлении ежегодного оплачиваемого отпуска основным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23661E">
        <w:rPr>
          <w:rFonts w:ascii="Times New Roman" w:hAnsi="Times New Roman" w:cs="Times New Roman"/>
          <w:sz w:val="28"/>
          <w:szCs w:val="28"/>
        </w:rPr>
        <w:t>, работающим на 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AF2" w:rsidRPr="00C00A6F" w:rsidRDefault="0075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AF2" w:rsidRPr="00C00A6F" w:rsidRDefault="00752A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5. ОПЛАТА ТРУДА РУКОВОДИТЕЛЕЙ УЧРЕЖДЕНИЙ,</w:t>
      </w:r>
    </w:p>
    <w:p w:rsidR="00752AF2" w:rsidRDefault="00752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 xml:space="preserve">ИХ ЗАМЕСТИТЕЛЕЙ </w:t>
      </w:r>
      <w:r>
        <w:rPr>
          <w:rFonts w:ascii="Times New Roman" w:hAnsi="Times New Roman" w:cs="Times New Roman"/>
          <w:sz w:val="28"/>
          <w:szCs w:val="28"/>
        </w:rPr>
        <w:t xml:space="preserve">(ГЛАВНЫХ ИНЖЕНЕРОВ) </w:t>
      </w:r>
      <w:r w:rsidRPr="00C00A6F">
        <w:rPr>
          <w:rFonts w:ascii="Times New Roman" w:hAnsi="Times New Roman" w:cs="Times New Roman"/>
          <w:sz w:val="28"/>
          <w:szCs w:val="28"/>
        </w:rPr>
        <w:t>И ГЛАВНЫХ БУХГАЛТЕРОВ</w:t>
      </w:r>
    </w:p>
    <w:p w:rsidR="00752AF2" w:rsidRDefault="00752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AF2" w:rsidRPr="00403068" w:rsidRDefault="00752AF2" w:rsidP="00074BB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068">
        <w:rPr>
          <w:rFonts w:ascii="Times New Roman" w:hAnsi="Times New Roman" w:cs="Times New Roman"/>
          <w:b w:val="0"/>
          <w:sz w:val="28"/>
          <w:szCs w:val="28"/>
        </w:rPr>
        <w:t xml:space="preserve">5.1. Оплата труда руководителей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03068">
        <w:rPr>
          <w:rFonts w:ascii="Times New Roman" w:hAnsi="Times New Roman" w:cs="Times New Roman"/>
          <w:b w:val="0"/>
          <w:sz w:val="28"/>
          <w:szCs w:val="28"/>
        </w:rPr>
        <w:t>чреждений, их заместителей (главных инженеров) и главных бухгалтеров производится в порядке и размерах, определенных настоящим Положением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2AF2" w:rsidRDefault="00752AF2" w:rsidP="00074B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Заработная плата руководителей</w:t>
      </w:r>
      <w:r w:rsidRPr="00BB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0A6F">
        <w:rPr>
          <w:rFonts w:ascii="Times New Roman" w:hAnsi="Times New Roman" w:cs="Times New Roman"/>
          <w:sz w:val="28"/>
          <w:szCs w:val="28"/>
        </w:rPr>
        <w:t>чреждений, их 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(главных инженеров)</w:t>
      </w:r>
      <w:r w:rsidRPr="00C00A6F">
        <w:rPr>
          <w:rFonts w:ascii="Times New Roman" w:hAnsi="Times New Roman" w:cs="Times New Roman"/>
          <w:sz w:val="28"/>
          <w:szCs w:val="28"/>
        </w:rPr>
        <w:t xml:space="preserve">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 и выплачивается в пределах утвержденных фондов оплаты труда Учреждений.</w:t>
      </w:r>
    </w:p>
    <w:p w:rsidR="00752AF2" w:rsidRDefault="00752AF2" w:rsidP="00074B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0A6F">
        <w:rPr>
          <w:rFonts w:ascii="Times New Roman" w:hAnsi="Times New Roman" w:cs="Times New Roman"/>
          <w:sz w:val="28"/>
          <w:szCs w:val="28"/>
        </w:rPr>
        <w:t xml:space="preserve">. Должностные оклады руководителей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0A6F">
        <w:rPr>
          <w:rFonts w:ascii="Times New Roman" w:hAnsi="Times New Roman" w:cs="Times New Roman"/>
          <w:sz w:val="28"/>
          <w:szCs w:val="28"/>
        </w:rPr>
        <w:t xml:space="preserve">чреждений, </w:t>
      </w:r>
      <w:r w:rsidRPr="00D15A0D">
        <w:rPr>
          <w:rFonts w:ascii="Times New Roman" w:hAnsi="Times New Roman" w:cs="Times New Roman"/>
          <w:sz w:val="28"/>
          <w:szCs w:val="28"/>
        </w:rPr>
        <w:t xml:space="preserve">их заместителей (главных инженеров) и </w:t>
      </w:r>
      <w:r>
        <w:rPr>
          <w:rFonts w:ascii="Times New Roman" w:hAnsi="Times New Roman" w:cs="Times New Roman"/>
          <w:sz w:val="28"/>
          <w:szCs w:val="28"/>
        </w:rPr>
        <w:t>главных бухгалтеров устанавливаю</w:t>
      </w:r>
      <w:r w:rsidRPr="00D15A0D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hyperlink w:anchor="P163">
        <w:r w:rsidRPr="00D15A0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D15A0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C00A6F">
        <w:rPr>
          <w:rFonts w:ascii="Times New Roman" w:hAnsi="Times New Roman" w:cs="Times New Roman"/>
          <w:sz w:val="28"/>
          <w:szCs w:val="28"/>
        </w:rPr>
        <w:t xml:space="preserve"> согласно штатн</w:t>
      </w:r>
      <w:r>
        <w:rPr>
          <w:rFonts w:ascii="Times New Roman" w:hAnsi="Times New Roman" w:cs="Times New Roman"/>
          <w:sz w:val="28"/>
          <w:szCs w:val="28"/>
        </w:rPr>
        <w:t>ым расписаниям</w:t>
      </w:r>
      <w:r w:rsidRPr="00C0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0A6F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0A6F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00A6F">
        <w:rPr>
          <w:rFonts w:ascii="Times New Roman" w:hAnsi="Times New Roman" w:cs="Times New Roman"/>
          <w:sz w:val="28"/>
          <w:szCs w:val="28"/>
        </w:rPr>
        <w:t xml:space="preserve"> надлежащим порядком.</w:t>
      </w:r>
    </w:p>
    <w:p w:rsidR="00752AF2" w:rsidRDefault="00752AF2" w:rsidP="00074B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Условия оплаты труда руководителей Учреждений устанавливаются</w:t>
      </w:r>
      <w:r w:rsidRPr="00403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трудовыми договорами.</w:t>
      </w:r>
    </w:p>
    <w:p w:rsidR="00752AF2" w:rsidRDefault="00752AF2" w:rsidP="00074B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компенсационных и стимулирующих выплат</w:t>
      </w:r>
      <w:r w:rsidRPr="00D15A0D">
        <w:rPr>
          <w:rFonts w:ascii="Times New Roman" w:hAnsi="Times New Roman" w:cs="Times New Roman"/>
          <w:sz w:val="28"/>
          <w:szCs w:val="28"/>
        </w:rPr>
        <w:t xml:space="preserve"> </w:t>
      </w:r>
      <w:r w:rsidRPr="00C00A6F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C00A6F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0A6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6F">
        <w:rPr>
          <w:rFonts w:ascii="Times New Roman" w:hAnsi="Times New Roman" w:cs="Times New Roman"/>
          <w:sz w:val="28"/>
          <w:szCs w:val="28"/>
        </w:rPr>
        <w:t>ЗАТО г. Радужный.</w:t>
      </w:r>
    </w:p>
    <w:p w:rsidR="00752AF2" w:rsidRDefault="00752AF2" w:rsidP="00074B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С учетом условий труда заместителям (главным инженерам) и главным бухгалтерам Учреждений устанавливаются выплаты компенсационного характера, предусмотренные </w:t>
      </w:r>
      <w:hyperlink w:anchor="P89">
        <w:r w:rsidRPr="00D15A0D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52AF2" w:rsidRDefault="00752AF2" w:rsidP="00074B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Заместителям (главным инженерам) и главным бухгалтерам Учреждений выплаты стимулирующего характера осуществляются в порядке, предусмотренном разделом 4</w:t>
      </w:r>
      <w:r w:rsidRPr="0023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52AF2" w:rsidRDefault="00752AF2" w:rsidP="00074B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0A6F">
        <w:rPr>
          <w:rFonts w:ascii="Times New Roman" w:hAnsi="Times New Roman" w:cs="Times New Roman"/>
          <w:sz w:val="28"/>
          <w:szCs w:val="28"/>
        </w:rPr>
        <w:t xml:space="preserve">. Предельный уровень соотношения среднемесячной заработной платы </w:t>
      </w:r>
      <w:r w:rsidRPr="0040306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3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3068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30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 заместителей</w:t>
      </w:r>
      <w:r w:rsidRPr="00403068">
        <w:rPr>
          <w:rFonts w:ascii="Times New Roman" w:hAnsi="Times New Roman" w:cs="Times New Roman"/>
          <w:sz w:val="28"/>
          <w:szCs w:val="28"/>
        </w:rPr>
        <w:t xml:space="preserve"> (главных инженеров) 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306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0A6F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00A6F">
        <w:rPr>
          <w:rFonts w:ascii="Times New Roman" w:hAnsi="Times New Roman" w:cs="Times New Roman"/>
          <w:sz w:val="28"/>
          <w:szCs w:val="28"/>
        </w:rPr>
        <w:t xml:space="preserve"> (без учета заработной платы </w:t>
      </w:r>
      <w:r w:rsidRPr="0040306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3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3068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30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 заместителей</w:t>
      </w:r>
      <w:r w:rsidRPr="00403068">
        <w:rPr>
          <w:rFonts w:ascii="Times New Roman" w:hAnsi="Times New Roman" w:cs="Times New Roman"/>
          <w:sz w:val="28"/>
          <w:szCs w:val="28"/>
        </w:rPr>
        <w:t xml:space="preserve"> (главных инженеров) 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306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0A6F">
        <w:rPr>
          <w:rFonts w:ascii="Times New Roman" w:hAnsi="Times New Roman" w:cs="Times New Roman"/>
          <w:sz w:val="28"/>
          <w:szCs w:val="28"/>
        </w:rPr>
        <w:t xml:space="preserve">) устанавливается в </w:t>
      </w:r>
      <w:r>
        <w:rPr>
          <w:rFonts w:ascii="Times New Roman" w:hAnsi="Times New Roman" w:cs="Times New Roman"/>
          <w:sz w:val="28"/>
          <w:szCs w:val="28"/>
        </w:rPr>
        <w:t>кратности от 1 до 4.</w:t>
      </w:r>
    </w:p>
    <w:p w:rsidR="00752AF2" w:rsidRDefault="00752AF2" w:rsidP="007849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F2" w:rsidRDefault="00752A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752AF2" w:rsidRPr="00C00A6F" w:rsidRDefault="00752A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2AF2" w:rsidRDefault="00752AF2" w:rsidP="0063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 xml:space="preserve">6.1. Руководители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0A6F">
        <w:rPr>
          <w:rFonts w:ascii="Times New Roman" w:hAnsi="Times New Roman" w:cs="Times New Roman"/>
          <w:sz w:val="28"/>
          <w:szCs w:val="28"/>
        </w:rPr>
        <w:t>чреждений несут персональную ответственность за правильное применение настоящего Положения.</w:t>
      </w:r>
    </w:p>
    <w:p w:rsidR="00752AF2" w:rsidRPr="00C00A6F" w:rsidRDefault="00752AF2" w:rsidP="0063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6.2. Настоящее Положение подлежит уточнению по мере внесения изменений в федеральное и областное законодательство, а также обобщения практического опыта по его применению.</w:t>
      </w:r>
    </w:p>
    <w:p w:rsidR="004E4B43" w:rsidRDefault="004E4B43">
      <w:pPr>
        <w:rPr>
          <w:sz w:val="28"/>
          <w:szCs w:val="28"/>
        </w:rPr>
      </w:pPr>
    </w:p>
    <w:p w:rsidR="00752AF2" w:rsidRDefault="00752AF2" w:rsidP="00AF1AAE">
      <w:pPr>
        <w:shd w:val="clear" w:color="auto" w:fill="FFFFFF"/>
        <w:jc w:val="right"/>
        <w:outlineLvl w:val="3"/>
        <w:rPr>
          <w:sz w:val="24"/>
          <w:szCs w:val="24"/>
        </w:rPr>
      </w:pPr>
      <w:r w:rsidRPr="00AF1AAE">
        <w:rPr>
          <w:sz w:val="24"/>
          <w:szCs w:val="24"/>
        </w:rPr>
        <w:t>Приложение</w:t>
      </w:r>
    </w:p>
    <w:p w:rsidR="00752AF2" w:rsidRDefault="00752AF2" w:rsidP="00AF1AAE">
      <w:pPr>
        <w:shd w:val="clear" w:color="auto" w:fill="FFFFFF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к положению об оплате труда работников</w:t>
      </w:r>
    </w:p>
    <w:p w:rsidR="00752AF2" w:rsidRDefault="00752AF2" w:rsidP="00AF1AAE">
      <w:pPr>
        <w:shd w:val="clear" w:color="auto" w:fill="FFFFFF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муниципальных учреждений отраслей </w:t>
      </w:r>
    </w:p>
    <w:p w:rsidR="00752AF2" w:rsidRDefault="00752AF2" w:rsidP="00AF1AAE">
      <w:pPr>
        <w:shd w:val="clear" w:color="auto" w:fill="FFFFFF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>дорожного хозяйства и технического обеспечения</w:t>
      </w:r>
    </w:p>
    <w:p w:rsidR="00752AF2" w:rsidRDefault="00752AF2" w:rsidP="00AF1AAE">
      <w:pPr>
        <w:shd w:val="clear" w:color="auto" w:fill="FFFFFF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деятельности органов местного самоуправления</w:t>
      </w:r>
    </w:p>
    <w:p w:rsidR="00752AF2" w:rsidRDefault="00752AF2" w:rsidP="00AF1AAE">
      <w:pPr>
        <w:shd w:val="clear" w:color="auto" w:fill="FFFFFF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ЗАТО г. </w:t>
      </w:r>
      <w:proofErr w:type="gramStart"/>
      <w:r>
        <w:rPr>
          <w:sz w:val="24"/>
          <w:szCs w:val="24"/>
        </w:rPr>
        <w:t>Радужный</w:t>
      </w:r>
      <w:proofErr w:type="gramEnd"/>
      <w:r>
        <w:rPr>
          <w:sz w:val="24"/>
          <w:szCs w:val="24"/>
        </w:rPr>
        <w:t xml:space="preserve"> Владимирской области</w:t>
      </w:r>
    </w:p>
    <w:p w:rsidR="00752AF2" w:rsidRDefault="00752AF2" w:rsidP="00AF1AAE">
      <w:pPr>
        <w:shd w:val="clear" w:color="auto" w:fill="FFFFFF"/>
        <w:jc w:val="right"/>
        <w:outlineLvl w:val="3"/>
        <w:rPr>
          <w:sz w:val="24"/>
          <w:szCs w:val="24"/>
        </w:rPr>
      </w:pPr>
    </w:p>
    <w:p w:rsidR="00752AF2" w:rsidRPr="00AF1AAE" w:rsidRDefault="00752AF2" w:rsidP="00AF1AAE">
      <w:pPr>
        <w:shd w:val="clear" w:color="auto" w:fill="FFFFFF"/>
        <w:jc w:val="right"/>
        <w:outlineLvl w:val="3"/>
        <w:rPr>
          <w:sz w:val="24"/>
          <w:szCs w:val="24"/>
        </w:rPr>
      </w:pPr>
    </w:p>
    <w:p w:rsidR="00752AF2" w:rsidRDefault="00752AF2" w:rsidP="00AF1AAE">
      <w:pPr>
        <w:shd w:val="clear" w:color="auto" w:fill="FFFFFF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РАЗМЕРЫ БАЗОВЫХ ОКЛАДОВ (БАЗОВЫХ СТАВОК ЗАРАБОТНОЙ ПЛАТЫ),</w:t>
      </w:r>
    </w:p>
    <w:p w:rsidR="00752AF2" w:rsidRDefault="00752AF2" w:rsidP="004E4B43">
      <w:pPr>
        <w:shd w:val="clear" w:color="auto" w:fill="FFFFFF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ПОВЫШАЮЩИХ КОЭФФИЦИЕНТОВ, ДОЛЖНОСТНЫХ ОКЛАДОВ</w:t>
      </w:r>
    </w:p>
    <w:p w:rsidR="004E4B43" w:rsidRPr="00232581" w:rsidRDefault="004E4B43" w:rsidP="004E4B43">
      <w:pPr>
        <w:shd w:val="clear" w:color="auto" w:fill="FFFFFF"/>
        <w:jc w:val="center"/>
        <w:outlineLvl w:val="3"/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969"/>
        <w:gridCol w:w="1134"/>
        <w:gridCol w:w="1560"/>
        <w:gridCol w:w="1701"/>
        <w:gridCol w:w="1558"/>
      </w:tblGrid>
      <w:tr w:rsidR="00752AF2" w:rsidRPr="004E4B43" w:rsidTr="004E4B43">
        <w:trPr>
          <w:trHeight w:val="645"/>
        </w:trPr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№</w:t>
            </w:r>
            <w:proofErr w:type="gramStart"/>
            <w:r w:rsidRPr="004E4B43">
              <w:rPr>
                <w:sz w:val="24"/>
                <w:szCs w:val="24"/>
              </w:rPr>
              <w:t>п</w:t>
            </w:r>
            <w:proofErr w:type="gramEnd"/>
            <w:r w:rsidRPr="004E4B43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Профессиональная квалификационная группа/</w:t>
            </w:r>
          </w:p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134" w:type="dxa"/>
            <w:vMerge w:val="restart"/>
          </w:tcPr>
          <w:p w:rsidR="00AE01CC" w:rsidRPr="004E4B43" w:rsidRDefault="00AE01CC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Базовый</w:t>
            </w:r>
            <w:r w:rsidRPr="004E4B43">
              <w:rPr>
                <w:sz w:val="24"/>
                <w:szCs w:val="24"/>
                <w:lang w:val="en-US"/>
              </w:rPr>
              <w:t xml:space="preserve"> </w:t>
            </w:r>
            <w:r w:rsidRPr="004E4B43">
              <w:rPr>
                <w:sz w:val="24"/>
                <w:szCs w:val="24"/>
              </w:rPr>
              <w:t xml:space="preserve">оклад </w:t>
            </w:r>
          </w:p>
          <w:p w:rsidR="00752AF2" w:rsidRPr="004E4B43" w:rsidRDefault="00AE01CC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(базовая ставка</w:t>
            </w:r>
            <w:r w:rsidR="00752AF2" w:rsidRPr="004E4B43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bCs/>
                <w:color w:val="26282F"/>
                <w:sz w:val="24"/>
                <w:szCs w:val="24"/>
              </w:rPr>
              <w:t>Повышающие коэффициенты к базовым окладам</w:t>
            </w:r>
          </w:p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752AF2" w:rsidRPr="004E4B43" w:rsidRDefault="00752AF2" w:rsidP="004E4B43">
            <w:pPr>
              <w:ind w:right="-108"/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Должностной оклад</w:t>
            </w:r>
          </w:p>
        </w:tc>
      </w:tr>
      <w:tr w:rsidR="00752AF2" w:rsidRPr="004E4B43" w:rsidTr="004E4B43">
        <w:trPr>
          <w:trHeight w:val="643"/>
        </w:trPr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FB048B">
            <w:pPr>
              <w:jc w:val="center"/>
              <w:outlineLvl w:val="3"/>
              <w:rPr>
                <w:bCs/>
                <w:color w:val="26282F"/>
                <w:sz w:val="24"/>
                <w:szCs w:val="24"/>
              </w:rPr>
            </w:pPr>
            <w:r w:rsidRPr="004E4B43">
              <w:rPr>
                <w:bCs/>
                <w:color w:val="26282F"/>
                <w:sz w:val="24"/>
                <w:szCs w:val="24"/>
              </w:rPr>
              <w:t>по занимаемой должности</w:t>
            </w: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outlineLvl w:val="3"/>
              <w:rPr>
                <w:bCs/>
                <w:color w:val="26282F"/>
                <w:sz w:val="24"/>
                <w:szCs w:val="24"/>
              </w:rPr>
            </w:pPr>
            <w:r w:rsidRPr="004E4B43">
              <w:rPr>
                <w:bCs/>
                <w:color w:val="26282F"/>
                <w:sz w:val="24"/>
                <w:szCs w:val="24"/>
              </w:rPr>
              <w:t>масштаба деятельности</w:t>
            </w:r>
          </w:p>
        </w:tc>
        <w:tc>
          <w:tcPr>
            <w:tcW w:w="1558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752AF2" w:rsidRPr="004E4B43" w:rsidTr="004E4B43"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6</w:t>
            </w:r>
          </w:p>
        </w:tc>
      </w:tr>
      <w:tr w:rsidR="00752AF2" w:rsidRPr="004E4B43" w:rsidTr="004E4B43"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b/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52AF2" w:rsidRPr="004E4B43" w:rsidRDefault="00752AF2" w:rsidP="00232581">
            <w:pPr>
              <w:jc w:val="center"/>
              <w:outlineLvl w:val="3"/>
              <w:rPr>
                <w:b/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  <w:tc>
          <w:tcPr>
            <w:tcW w:w="5953" w:type="dxa"/>
            <w:gridSpan w:val="4"/>
          </w:tcPr>
          <w:p w:rsidR="00752AF2" w:rsidRPr="004E4B43" w:rsidRDefault="00752AF2" w:rsidP="00DC5062">
            <w:pPr>
              <w:outlineLvl w:val="3"/>
              <w:rPr>
                <w:b/>
                <w:sz w:val="24"/>
                <w:szCs w:val="24"/>
                <w:lang w:val="en-US"/>
              </w:rPr>
            </w:pPr>
            <w:r w:rsidRPr="004E4B43">
              <w:rPr>
                <w:b/>
                <w:sz w:val="24"/>
                <w:szCs w:val="24"/>
              </w:rPr>
              <w:t>4 202</w:t>
            </w:r>
          </w:p>
        </w:tc>
      </w:tr>
      <w:tr w:rsidR="00752AF2" w:rsidRPr="004E4B43" w:rsidTr="004E4B43"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752AF2" w:rsidRPr="004E4B43" w:rsidRDefault="00752AF2" w:rsidP="00232581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134" w:type="dxa"/>
          </w:tcPr>
          <w:p w:rsidR="00752AF2" w:rsidRPr="004E4B43" w:rsidRDefault="00752AF2" w:rsidP="00182BB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752AF2" w:rsidRPr="004E4B43" w:rsidTr="004E4B43"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2AF2" w:rsidRPr="004E4B43" w:rsidRDefault="00752AF2" w:rsidP="00232581">
            <w:pPr>
              <w:outlineLvl w:val="3"/>
              <w:rPr>
                <w:b/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1,00</w:t>
            </w:r>
          </w:p>
        </w:tc>
        <w:tc>
          <w:tcPr>
            <w:tcW w:w="1558" w:type="dxa"/>
          </w:tcPr>
          <w:p w:rsidR="00752AF2" w:rsidRPr="004E4B43" w:rsidRDefault="00752AF2" w:rsidP="004E4B43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4 202</w:t>
            </w:r>
          </w:p>
        </w:tc>
      </w:tr>
      <w:tr w:rsidR="00752AF2" w:rsidRPr="004E4B43" w:rsidTr="004E4B43"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b/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52AF2" w:rsidRPr="004E4B43" w:rsidRDefault="00752AF2" w:rsidP="00232581">
            <w:pPr>
              <w:jc w:val="center"/>
              <w:outlineLvl w:val="3"/>
              <w:rPr>
                <w:b/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  <w:tc>
          <w:tcPr>
            <w:tcW w:w="5953" w:type="dxa"/>
            <w:gridSpan w:val="4"/>
          </w:tcPr>
          <w:p w:rsidR="00752AF2" w:rsidRPr="004E4B43" w:rsidRDefault="00752AF2" w:rsidP="00232581">
            <w:pPr>
              <w:outlineLvl w:val="3"/>
              <w:rPr>
                <w:b/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>4 400,00</w:t>
            </w:r>
          </w:p>
        </w:tc>
      </w:tr>
      <w:tr w:rsidR="00752AF2" w:rsidRPr="004E4B43" w:rsidTr="004E4B43"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752AF2" w:rsidRPr="004E4B43" w:rsidRDefault="00752AF2" w:rsidP="00232581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752AF2" w:rsidRPr="004E4B43" w:rsidTr="004E4B43"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2AF2" w:rsidRPr="004E4B43" w:rsidRDefault="00752AF2" w:rsidP="00232581">
            <w:pPr>
              <w:outlineLvl w:val="3"/>
              <w:rPr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1,25</w:t>
            </w:r>
          </w:p>
        </w:tc>
        <w:tc>
          <w:tcPr>
            <w:tcW w:w="1558" w:type="dxa"/>
          </w:tcPr>
          <w:p w:rsidR="00752AF2" w:rsidRPr="004E4B43" w:rsidRDefault="00752AF2" w:rsidP="004E4B43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5 500</w:t>
            </w:r>
          </w:p>
        </w:tc>
      </w:tr>
      <w:tr w:rsidR="00752AF2" w:rsidRPr="004E4B43" w:rsidTr="004E4B43"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752AF2" w:rsidRPr="004E4B43" w:rsidRDefault="00752AF2" w:rsidP="00232581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 xml:space="preserve">2 квалификационный уровень: 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752AF2" w:rsidRPr="004E4B43" w:rsidTr="004E4B43"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752AF2" w:rsidRPr="004E4B43" w:rsidRDefault="00752AF2" w:rsidP="00232581">
            <w:pPr>
              <w:rPr>
                <w:i/>
                <w:color w:val="000000"/>
                <w:sz w:val="24"/>
                <w:szCs w:val="24"/>
              </w:rPr>
            </w:pPr>
            <w:r w:rsidRPr="004E4B43">
              <w:rPr>
                <w:i/>
                <w:color w:val="000000"/>
                <w:sz w:val="24"/>
                <w:szCs w:val="24"/>
              </w:rPr>
              <w:t xml:space="preserve">Инспектор по кадрам </w:t>
            </w:r>
            <w:r w:rsidRPr="004E4B43">
              <w:rPr>
                <w:i/>
                <w:color w:val="000000"/>
                <w:sz w:val="24"/>
                <w:szCs w:val="24"/>
                <w:lang w:val="en-US"/>
              </w:rPr>
              <w:t>II</w:t>
            </w:r>
            <w:r w:rsidRPr="004E4B43">
              <w:rPr>
                <w:i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  <w:r w:rsidRPr="004E4B43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  <w:r w:rsidRPr="004E4B43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558" w:type="dxa"/>
            <w:vAlign w:val="bottom"/>
          </w:tcPr>
          <w:p w:rsidR="00752AF2" w:rsidRPr="004E4B43" w:rsidRDefault="00752AF2" w:rsidP="004E4B43">
            <w:pPr>
              <w:jc w:val="center"/>
              <w:rPr>
                <w:color w:val="000000"/>
                <w:sz w:val="24"/>
                <w:szCs w:val="24"/>
              </w:rPr>
            </w:pPr>
            <w:r w:rsidRPr="004E4B43">
              <w:rPr>
                <w:color w:val="000000"/>
                <w:sz w:val="24"/>
                <w:szCs w:val="24"/>
              </w:rPr>
              <w:t>6 838</w:t>
            </w:r>
          </w:p>
        </w:tc>
      </w:tr>
      <w:tr w:rsidR="00752AF2" w:rsidRPr="004E4B43" w:rsidTr="004E4B43"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2.4.</w:t>
            </w:r>
          </w:p>
        </w:tc>
        <w:tc>
          <w:tcPr>
            <w:tcW w:w="3969" w:type="dxa"/>
            <w:vAlign w:val="bottom"/>
          </w:tcPr>
          <w:p w:rsidR="00752AF2" w:rsidRPr="004E4B43" w:rsidRDefault="00752AF2" w:rsidP="00232581">
            <w:pPr>
              <w:rPr>
                <w:i/>
                <w:color w:val="000000"/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2AF2" w:rsidRPr="004E4B43" w:rsidTr="004E4B43"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752AF2" w:rsidRPr="004E4B43" w:rsidRDefault="00752AF2" w:rsidP="00232581">
            <w:pPr>
              <w:rPr>
                <w:i/>
                <w:color w:val="000000"/>
                <w:sz w:val="24"/>
                <w:szCs w:val="24"/>
              </w:rPr>
            </w:pPr>
            <w:r w:rsidRPr="004E4B43">
              <w:rPr>
                <w:i/>
                <w:color w:val="000000"/>
                <w:sz w:val="24"/>
                <w:szCs w:val="24"/>
              </w:rPr>
              <w:t xml:space="preserve">Заведующий общежитием </w:t>
            </w:r>
            <w:r w:rsidRPr="004E4B43">
              <w:rPr>
                <w:i/>
                <w:color w:val="000000"/>
                <w:sz w:val="24"/>
                <w:szCs w:val="24"/>
                <w:lang w:val="en-US"/>
              </w:rPr>
              <w:t>I</w:t>
            </w:r>
            <w:r w:rsidRPr="004E4B43">
              <w:rPr>
                <w:i/>
                <w:color w:val="000000"/>
                <w:sz w:val="24"/>
                <w:szCs w:val="24"/>
              </w:rPr>
              <w:t xml:space="preserve"> категории, инспектор по кадрам </w:t>
            </w:r>
            <w:r w:rsidRPr="004E4B43">
              <w:rPr>
                <w:i/>
                <w:color w:val="000000"/>
                <w:sz w:val="24"/>
                <w:szCs w:val="24"/>
                <w:lang w:val="en-US"/>
              </w:rPr>
              <w:t>I</w:t>
            </w:r>
            <w:r w:rsidRPr="004E4B43">
              <w:rPr>
                <w:i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  <w:r w:rsidRPr="004E4B43">
              <w:rPr>
                <w:color w:val="000000"/>
                <w:sz w:val="24"/>
                <w:szCs w:val="24"/>
              </w:rPr>
              <w:t>1,79</w:t>
            </w: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  <w:r w:rsidRPr="004E4B4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58" w:type="dxa"/>
          </w:tcPr>
          <w:p w:rsidR="00752AF2" w:rsidRPr="004E4B43" w:rsidRDefault="00752AF2" w:rsidP="004E4B43">
            <w:pPr>
              <w:jc w:val="center"/>
              <w:rPr>
                <w:color w:val="000000"/>
                <w:sz w:val="24"/>
                <w:szCs w:val="24"/>
              </w:rPr>
            </w:pPr>
            <w:r w:rsidRPr="004E4B43">
              <w:rPr>
                <w:color w:val="000000"/>
                <w:sz w:val="24"/>
                <w:szCs w:val="24"/>
              </w:rPr>
              <w:t>7 876</w:t>
            </w:r>
          </w:p>
        </w:tc>
      </w:tr>
      <w:tr w:rsidR="00752AF2" w:rsidRPr="004E4B43" w:rsidTr="004E4B43"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2.5.</w:t>
            </w:r>
          </w:p>
        </w:tc>
        <w:tc>
          <w:tcPr>
            <w:tcW w:w="3969" w:type="dxa"/>
            <w:vAlign w:val="bottom"/>
          </w:tcPr>
          <w:p w:rsidR="00752AF2" w:rsidRPr="004E4B43" w:rsidRDefault="00752AF2" w:rsidP="00C8080B">
            <w:pPr>
              <w:rPr>
                <w:i/>
                <w:color w:val="000000"/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2AF2" w:rsidRPr="004E4B43" w:rsidTr="004E4B43"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752AF2" w:rsidRPr="004E4B43" w:rsidRDefault="00752AF2" w:rsidP="00C8080B">
            <w:pPr>
              <w:rPr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>Мастер участка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  <w:r w:rsidRPr="004E4B43">
              <w:rPr>
                <w:color w:val="000000"/>
                <w:sz w:val="24"/>
                <w:szCs w:val="24"/>
              </w:rPr>
              <w:t>1,96</w:t>
            </w: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  <w:r w:rsidRPr="004E4B4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58" w:type="dxa"/>
            <w:vAlign w:val="bottom"/>
          </w:tcPr>
          <w:p w:rsidR="00752AF2" w:rsidRPr="004E4B43" w:rsidRDefault="00752AF2" w:rsidP="004E4B43">
            <w:pPr>
              <w:jc w:val="center"/>
              <w:rPr>
                <w:color w:val="000000"/>
                <w:sz w:val="24"/>
                <w:szCs w:val="24"/>
              </w:rPr>
            </w:pPr>
            <w:r w:rsidRPr="004E4B43">
              <w:rPr>
                <w:color w:val="000000"/>
                <w:sz w:val="24"/>
                <w:szCs w:val="24"/>
              </w:rPr>
              <w:t>8 624</w:t>
            </w:r>
          </w:p>
        </w:tc>
      </w:tr>
      <w:tr w:rsidR="00752AF2" w:rsidRPr="004E4B43" w:rsidTr="004E4B43">
        <w:trPr>
          <w:trHeight w:val="631"/>
        </w:trPr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b/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52AF2" w:rsidRPr="004E4B43" w:rsidRDefault="00752AF2" w:rsidP="00232581">
            <w:pPr>
              <w:outlineLvl w:val="3"/>
              <w:rPr>
                <w:b/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>ПКГ «Общеотраслевые должности служащих третьего  уровня»</w:t>
            </w:r>
          </w:p>
        </w:tc>
        <w:tc>
          <w:tcPr>
            <w:tcW w:w="5953" w:type="dxa"/>
            <w:gridSpan w:val="4"/>
          </w:tcPr>
          <w:p w:rsidR="00752AF2" w:rsidRPr="004E4B43" w:rsidRDefault="00752AF2" w:rsidP="00232581">
            <w:pPr>
              <w:outlineLvl w:val="3"/>
              <w:rPr>
                <w:b/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>5 429,00</w:t>
            </w:r>
          </w:p>
        </w:tc>
      </w:tr>
      <w:tr w:rsidR="00752AF2" w:rsidRPr="004E4B43" w:rsidTr="004E4B43"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752AF2" w:rsidRPr="004E4B43" w:rsidRDefault="00752AF2" w:rsidP="00232581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752AF2" w:rsidRPr="004E4B43" w:rsidTr="004E4B43"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2AF2" w:rsidRPr="004E4B43" w:rsidRDefault="00752AF2" w:rsidP="00AF1AAE">
            <w:pPr>
              <w:outlineLvl w:val="3"/>
              <w:rPr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>Бухгалтер, инженер, экономист, юрисконсульт, механик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8" w:type="dxa"/>
            <w:vAlign w:val="center"/>
          </w:tcPr>
          <w:p w:rsidR="00752AF2" w:rsidRPr="004E4B43" w:rsidRDefault="00752AF2" w:rsidP="004E4B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5 429</w:t>
            </w:r>
          </w:p>
        </w:tc>
      </w:tr>
      <w:tr w:rsidR="00752AF2" w:rsidRPr="004E4B43" w:rsidTr="004E4B43"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2AF2" w:rsidRPr="004E4B43" w:rsidRDefault="00752AF2" w:rsidP="00232581">
            <w:pPr>
              <w:outlineLvl w:val="3"/>
              <w:rPr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B43" w:rsidRPr="004E4B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8" w:type="dxa"/>
            <w:vAlign w:val="center"/>
          </w:tcPr>
          <w:p w:rsidR="00752AF2" w:rsidRPr="004E4B43" w:rsidRDefault="00752AF2" w:rsidP="004E4B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7601</w:t>
            </w:r>
          </w:p>
        </w:tc>
      </w:tr>
      <w:tr w:rsidR="00752AF2" w:rsidRPr="004E4B43" w:rsidTr="004E4B43"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752AF2" w:rsidRPr="004E4B43" w:rsidRDefault="00752AF2" w:rsidP="00232581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F2" w:rsidRPr="004E4B43" w:rsidTr="004E4B43"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2AF2" w:rsidRPr="004E4B43" w:rsidRDefault="00752AF2" w:rsidP="00232581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 xml:space="preserve">Должностные служащие первого квалификационного уровня, по которым может устанавливаться  </w:t>
            </w:r>
            <w:r w:rsidRPr="004E4B43">
              <w:rPr>
                <w:sz w:val="24"/>
                <w:szCs w:val="24"/>
                <w:lang w:val="en-US"/>
              </w:rPr>
              <w:t>II</w:t>
            </w:r>
            <w:r w:rsidRPr="004E4B43">
              <w:rPr>
                <w:sz w:val="24"/>
                <w:szCs w:val="24"/>
              </w:rPr>
              <w:t xml:space="preserve"> </w:t>
            </w:r>
            <w:proofErr w:type="spellStart"/>
            <w:r w:rsidRPr="004E4B43">
              <w:rPr>
                <w:sz w:val="24"/>
                <w:szCs w:val="24"/>
              </w:rPr>
              <w:t>внутридолжностная</w:t>
            </w:r>
            <w:proofErr w:type="spellEnd"/>
            <w:r w:rsidRPr="004E4B43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2AF2" w:rsidRPr="004E4B43" w:rsidRDefault="00752AF2" w:rsidP="0070081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701" w:type="dxa"/>
            <w:vAlign w:val="center"/>
          </w:tcPr>
          <w:p w:rsidR="00752AF2" w:rsidRPr="004E4B43" w:rsidRDefault="00752AF2" w:rsidP="0070081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8" w:type="dxa"/>
            <w:vAlign w:val="center"/>
          </w:tcPr>
          <w:p w:rsidR="00752AF2" w:rsidRPr="004E4B43" w:rsidRDefault="00752AF2" w:rsidP="004E4B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7 221</w:t>
            </w:r>
          </w:p>
        </w:tc>
      </w:tr>
      <w:tr w:rsidR="00752AF2" w:rsidRPr="004E4B43" w:rsidTr="004E4B43"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3.3.</w:t>
            </w:r>
          </w:p>
        </w:tc>
        <w:tc>
          <w:tcPr>
            <w:tcW w:w="3969" w:type="dxa"/>
          </w:tcPr>
          <w:p w:rsidR="00752AF2" w:rsidRPr="004E4B43" w:rsidRDefault="00752AF2" w:rsidP="00232581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F2" w:rsidRPr="004E4B43" w:rsidTr="004E4B43"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2AF2" w:rsidRPr="004E4B43" w:rsidRDefault="00752AF2" w:rsidP="00232581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 xml:space="preserve">Должностные служащие первого квалификационного уровня, по которым может устанавливаться  </w:t>
            </w:r>
            <w:r w:rsidRPr="004E4B43">
              <w:rPr>
                <w:sz w:val="24"/>
                <w:szCs w:val="24"/>
                <w:lang w:val="en-US"/>
              </w:rPr>
              <w:t>I</w:t>
            </w:r>
            <w:r w:rsidRPr="004E4B43">
              <w:rPr>
                <w:sz w:val="24"/>
                <w:szCs w:val="24"/>
              </w:rPr>
              <w:t xml:space="preserve"> </w:t>
            </w:r>
            <w:proofErr w:type="spellStart"/>
            <w:r w:rsidRPr="004E4B43">
              <w:rPr>
                <w:sz w:val="24"/>
                <w:szCs w:val="24"/>
              </w:rPr>
              <w:t>внутридолжностная</w:t>
            </w:r>
            <w:proofErr w:type="spellEnd"/>
            <w:r w:rsidRPr="004E4B43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2AF2" w:rsidRPr="004E4B43" w:rsidRDefault="00752AF2" w:rsidP="0070081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701" w:type="dxa"/>
            <w:vAlign w:val="center"/>
          </w:tcPr>
          <w:p w:rsidR="00752AF2" w:rsidRPr="004E4B43" w:rsidRDefault="00752AF2" w:rsidP="0070081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8" w:type="dxa"/>
            <w:vAlign w:val="center"/>
          </w:tcPr>
          <w:p w:rsidR="00752AF2" w:rsidRPr="004E4B43" w:rsidRDefault="00752AF2" w:rsidP="004E4B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7 927</w:t>
            </w:r>
          </w:p>
        </w:tc>
      </w:tr>
      <w:tr w:rsidR="00752AF2" w:rsidRPr="004E4B43" w:rsidTr="004E4B43"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3.4.</w:t>
            </w:r>
          </w:p>
        </w:tc>
        <w:tc>
          <w:tcPr>
            <w:tcW w:w="3969" w:type="dxa"/>
          </w:tcPr>
          <w:p w:rsidR="00752AF2" w:rsidRPr="004E4B43" w:rsidRDefault="00752AF2" w:rsidP="00232581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F2" w:rsidRPr="004E4B43" w:rsidTr="004E4B43"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2AF2" w:rsidRPr="004E4B43" w:rsidRDefault="00752AF2" w:rsidP="00232581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Должностные служащие первого квалификационного уровня, по которым может устанавливаться должностное наименование «ведущий» («старший»)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701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8" w:type="dxa"/>
            <w:vAlign w:val="center"/>
          </w:tcPr>
          <w:p w:rsidR="00752AF2" w:rsidRPr="004E4B43" w:rsidRDefault="00752AF2" w:rsidP="004E4B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10 153</w:t>
            </w:r>
          </w:p>
        </w:tc>
      </w:tr>
      <w:tr w:rsidR="00752AF2" w:rsidRPr="004E4B43" w:rsidTr="004E4B43"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3.5.</w:t>
            </w:r>
          </w:p>
        </w:tc>
        <w:tc>
          <w:tcPr>
            <w:tcW w:w="3969" w:type="dxa"/>
          </w:tcPr>
          <w:p w:rsidR="00752AF2" w:rsidRPr="004E4B43" w:rsidRDefault="00752AF2" w:rsidP="00232581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F2" w:rsidRPr="004E4B43" w:rsidTr="004E4B43"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2AF2" w:rsidRPr="004E4B43" w:rsidRDefault="00752AF2" w:rsidP="00232581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Должностные служащие первого квалификационного уровня, по которым может устанавливаться  должностное наименование «главный».</w:t>
            </w:r>
          </w:p>
        </w:tc>
        <w:tc>
          <w:tcPr>
            <w:tcW w:w="1134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701" w:type="dxa"/>
            <w:vAlign w:val="center"/>
          </w:tcPr>
          <w:p w:rsidR="00752AF2" w:rsidRPr="004E4B43" w:rsidRDefault="00752A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8" w:type="dxa"/>
            <w:vAlign w:val="center"/>
          </w:tcPr>
          <w:p w:rsidR="00752AF2" w:rsidRPr="004E4B43" w:rsidRDefault="00752AF2" w:rsidP="004E4B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11 238</w:t>
            </w:r>
          </w:p>
        </w:tc>
      </w:tr>
      <w:tr w:rsidR="00752AF2" w:rsidRPr="004E4B43" w:rsidTr="004E4B43"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52AF2" w:rsidRPr="004E4B43" w:rsidRDefault="00752AF2" w:rsidP="00E64707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>ПКГ «Общеотраслевые должности служащих четвертого   уровня»</w:t>
            </w:r>
          </w:p>
        </w:tc>
        <w:tc>
          <w:tcPr>
            <w:tcW w:w="5953" w:type="dxa"/>
            <w:gridSpan w:val="4"/>
          </w:tcPr>
          <w:p w:rsidR="00752AF2" w:rsidRPr="004E4B43" w:rsidRDefault="00752AF2" w:rsidP="00245FDF">
            <w:pPr>
              <w:outlineLvl w:val="3"/>
              <w:rPr>
                <w:b/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>10 080,00</w:t>
            </w:r>
          </w:p>
        </w:tc>
      </w:tr>
      <w:tr w:rsidR="00752AF2" w:rsidRPr="004E4B43" w:rsidTr="004E4B43"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752AF2" w:rsidRPr="004E4B43" w:rsidRDefault="00752AF2" w:rsidP="0070081B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134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70081B">
            <w:pPr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F2" w:rsidRPr="004E4B43" w:rsidRDefault="00752AF2" w:rsidP="0070081B">
            <w:pPr>
              <w:jc w:val="center"/>
              <w:outlineLvl w:val="3"/>
              <w:rPr>
                <w:b/>
                <w:sz w:val="24"/>
                <w:szCs w:val="24"/>
              </w:rPr>
            </w:pPr>
          </w:p>
        </w:tc>
      </w:tr>
      <w:tr w:rsidR="00752AF2" w:rsidRPr="004E4B43" w:rsidTr="004E4B43">
        <w:trPr>
          <w:trHeight w:val="1013"/>
        </w:trPr>
        <w:tc>
          <w:tcPr>
            <w:tcW w:w="710" w:type="dxa"/>
            <w:vMerge/>
          </w:tcPr>
          <w:p w:rsidR="00752AF2" w:rsidRPr="004E4B43" w:rsidRDefault="00752AF2" w:rsidP="00C8080B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2AF2" w:rsidRPr="004E4B43" w:rsidRDefault="00752AF2" w:rsidP="00C8080B">
            <w:pPr>
              <w:outlineLvl w:val="3"/>
              <w:rPr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 xml:space="preserve"> Начальник экономического отдела, начальник хозяйственно-технического отдела</w:t>
            </w:r>
          </w:p>
        </w:tc>
        <w:tc>
          <w:tcPr>
            <w:tcW w:w="1134" w:type="dxa"/>
          </w:tcPr>
          <w:p w:rsidR="00752AF2" w:rsidRPr="004E4B43" w:rsidRDefault="00752AF2" w:rsidP="00C8080B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C8080B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752AF2" w:rsidRPr="004E4B43" w:rsidRDefault="00752AF2" w:rsidP="00C8080B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1,40</w:t>
            </w:r>
          </w:p>
        </w:tc>
        <w:tc>
          <w:tcPr>
            <w:tcW w:w="1558" w:type="dxa"/>
          </w:tcPr>
          <w:p w:rsidR="00752AF2" w:rsidRPr="004E4B43" w:rsidRDefault="00752AF2" w:rsidP="004E4B43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14 112</w:t>
            </w:r>
          </w:p>
        </w:tc>
      </w:tr>
      <w:tr w:rsidR="00752AF2" w:rsidRPr="004E4B43" w:rsidTr="004E4B43"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2AF2" w:rsidRPr="004E4B43" w:rsidRDefault="00752AF2" w:rsidP="00E64707">
            <w:pPr>
              <w:outlineLvl w:val="3"/>
              <w:rPr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752AF2" w:rsidRPr="004E4B43" w:rsidRDefault="00752AF2" w:rsidP="004E4B43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15 896</w:t>
            </w:r>
          </w:p>
        </w:tc>
      </w:tr>
      <w:tr w:rsidR="00752AF2" w:rsidRPr="004E4B43" w:rsidTr="004E4B43"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:rsidR="00752AF2" w:rsidRPr="004E4B43" w:rsidRDefault="00752AF2" w:rsidP="0070081B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134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752AF2" w:rsidRPr="004E4B43" w:rsidTr="004E4B43"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2AF2" w:rsidRDefault="00752AF2" w:rsidP="0070081B">
            <w:pPr>
              <w:outlineLvl w:val="3"/>
              <w:rPr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>Заместитель начальника, главный инженер</w:t>
            </w:r>
          </w:p>
          <w:p w:rsidR="004E4B43" w:rsidRPr="004E4B43" w:rsidRDefault="004E4B43" w:rsidP="0070081B">
            <w:pPr>
              <w:outlineLvl w:val="3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F2" w:rsidRPr="004E4B43" w:rsidRDefault="00752AF2" w:rsidP="0070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70081B">
            <w:pPr>
              <w:jc w:val="center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bottom"/>
          </w:tcPr>
          <w:p w:rsidR="00752AF2" w:rsidRPr="004E4B43" w:rsidRDefault="00752AF2" w:rsidP="004E4B43">
            <w:pPr>
              <w:jc w:val="center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19 394</w:t>
            </w:r>
          </w:p>
        </w:tc>
      </w:tr>
      <w:tr w:rsidR="00752AF2" w:rsidRPr="004E4B43" w:rsidTr="004E4B43"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752AF2" w:rsidRPr="004E4B43" w:rsidRDefault="00752AF2" w:rsidP="0070081B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134" w:type="dxa"/>
          </w:tcPr>
          <w:p w:rsidR="00752AF2" w:rsidRPr="004E4B43" w:rsidRDefault="00752AF2" w:rsidP="0070081B">
            <w:pPr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70081B">
            <w:pPr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752AF2" w:rsidRPr="004E4B43" w:rsidTr="004E4B43"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2AF2" w:rsidRDefault="00752AF2" w:rsidP="0070081B">
            <w:pPr>
              <w:outlineLvl w:val="3"/>
              <w:rPr>
                <w:i/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 xml:space="preserve"> </w:t>
            </w:r>
            <w:r w:rsidRPr="004E4B43">
              <w:rPr>
                <w:i/>
                <w:sz w:val="24"/>
                <w:szCs w:val="24"/>
              </w:rPr>
              <w:t xml:space="preserve">Начальник </w:t>
            </w:r>
          </w:p>
          <w:p w:rsidR="004E4B43" w:rsidRPr="004E4B43" w:rsidRDefault="004E4B43" w:rsidP="0070081B">
            <w:pPr>
              <w:outlineLvl w:val="3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752AF2" w:rsidRPr="004E4B43" w:rsidRDefault="00752AF2" w:rsidP="004E4B43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21 135</w:t>
            </w:r>
          </w:p>
        </w:tc>
      </w:tr>
      <w:tr w:rsidR="00752AF2" w:rsidRPr="004E4B43" w:rsidTr="004E4B43"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b/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752AF2" w:rsidRPr="004E4B43" w:rsidRDefault="00752AF2" w:rsidP="00232581">
            <w:pPr>
              <w:jc w:val="center"/>
              <w:outlineLvl w:val="3"/>
              <w:rPr>
                <w:b/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  <w:tc>
          <w:tcPr>
            <w:tcW w:w="5953" w:type="dxa"/>
            <w:gridSpan w:val="4"/>
          </w:tcPr>
          <w:p w:rsidR="00752AF2" w:rsidRPr="004E4B43" w:rsidRDefault="00752AF2" w:rsidP="009D717C">
            <w:pPr>
              <w:outlineLvl w:val="3"/>
              <w:rPr>
                <w:b/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>3 876,00</w:t>
            </w:r>
          </w:p>
        </w:tc>
      </w:tr>
      <w:tr w:rsidR="00752AF2" w:rsidRPr="004E4B43" w:rsidTr="004E4B43"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:rsidR="00752AF2" w:rsidRPr="004E4B43" w:rsidRDefault="00752AF2" w:rsidP="009D717C">
            <w:pPr>
              <w:pStyle w:val="a5"/>
              <w:rPr>
                <w:rFonts w:ascii="Times New Roman" w:hAnsi="Times New Roman" w:cs="Times New Roman"/>
              </w:rPr>
            </w:pPr>
            <w:r w:rsidRPr="004E4B43">
              <w:rPr>
                <w:rFonts w:ascii="Times New Roman" w:hAnsi="Times New Roman" w:cs="Times New Roman"/>
              </w:rPr>
              <w:t>1 квалификационный уровень:</w:t>
            </w:r>
          </w:p>
        </w:tc>
        <w:tc>
          <w:tcPr>
            <w:tcW w:w="1134" w:type="dxa"/>
          </w:tcPr>
          <w:p w:rsidR="00752AF2" w:rsidRPr="004E4B43" w:rsidRDefault="00752AF2" w:rsidP="007008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752AF2" w:rsidRPr="004E4B43" w:rsidTr="004E4B43"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5.1.1.</w:t>
            </w:r>
          </w:p>
        </w:tc>
        <w:tc>
          <w:tcPr>
            <w:tcW w:w="3969" w:type="dxa"/>
          </w:tcPr>
          <w:p w:rsidR="00752AF2" w:rsidRPr="004E4B43" w:rsidRDefault="00752AF2" w:rsidP="0070081B">
            <w:pPr>
              <w:pStyle w:val="a5"/>
              <w:rPr>
                <w:rFonts w:ascii="Times New Roman" w:hAnsi="Times New Roman" w:cs="Times New Roman"/>
              </w:rPr>
            </w:pPr>
            <w:r w:rsidRPr="004E4B43">
              <w:rPr>
                <w:rFonts w:ascii="Times New Roman" w:hAnsi="Times New Roman" w:cs="Times New Roman"/>
              </w:rPr>
              <w:t xml:space="preserve">      -1 квалификационный разряд</w:t>
            </w:r>
          </w:p>
          <w:p w:rsidR="00752AF2" w:rsidRPr="004E4B43" w:rsidRDefault="00752AF2" w:rsidP="00D8523B">
            <w:pPr>
              <w:rPr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 xml:space="preserve">Дворник, </w:t>
            </w:r>
            <w:r w:rsidRPr="004E4B43">
              <w:rPr>
                <w:i/>
                <w:color w:val="000000"/>
                <w:sz w:val="24"/>
                <w:szCs w:val="24"/>
              </w:rPr>
              <w:t xml:space="preserve">вахтер (сторож), </w:t>
            </w:r>
            <w:r w:rsidRPr="004E4B43">
              <w:rPr>
                <w:i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1134" w:type="dxa"/>
          </w:tcPr>
          <w:p w:rsidR="00752AF2" w:rsidRPr="004E4B43" w:rsidRDefault="00752AF2" w:rsidP="007008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2AF2" w:rsidRPr="004E4B43" w:rsidRDefault="00752AF2" w:rsidP="00FE09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52AF2" w:rsidRPr="004E4B43" w:rsidRDefault="00752AF2" w:rsidP="00FE09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E4B4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1,00</w:t>
            </w:r>
          </w:p>
        </w:tc>
        <w:tc>
          <w:tcPr>
            <w:tcW w:w="1558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4E4B43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3 876</w:t>
            </w:r>
          </w:p>
        </w:tc>
      </w:tr>
      <w:tr w:rsidR="00752AF2" w:rsidRPr="004E4B43" w:rsidTr="004E4B43"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5.1.2.</w:t>
            </w:r>
          </w:p>
        </w:tc>
        <w:tc>
          <w:tcPr>
            <w:tcW w:w="3969" w:type="dxa"/>
          </w:tcPr>
          <w:p w:rsidR="00752AF2" w:rsidRPr="004E4B43" w:rsidRDefault="00752AF2" w:rsidP="0070081B">
            <w:pPr>
              <w:pStyle w:val="a5"/>
              <w:rPr>
                <w:rFonts w:ascii="Times New Roman" w:hAnsi="Times New Roman" w:cs="Times New Roman"/>
              </w:rPr>
            </w:pPr>
            <w:r w:rsidRPr="004E4B43">
              <w:rPr>
                <w:rFonts w:ascii="Times New Roman" w:hAnsi="Times New Roman" w:cs="Times New Roman"/>
              </w:rPr>
              <w:t xml:space="preserve">      -2 квалификационный разряд</w:t>
            </w:r>
          </w:p>
          <w:p w:rsidR="00752AF2" w:rsidRPr="004E4B43" w:rsidRDefault="00752AF2" w:rsidP="00D8523B">
            <w:pPr>
              <w:rPr>
                <w:i/>
                <w:color w:val="000000"/>
                <w:sz w:val="24"/>
                <w:szCs w:val="24"/>
              </w:rPr>
            </w:pPr>
            <w:r w:rsidRPr="004E4B43">
              <w:rPr>
                <w:i/>
                <w:color w:val="000000"/>
                <w:sz w:val="24"/>
                <w:szCs w:val="24"/>
              </w:rPr>
              <w:t>Уборщик служебный помещений, рабочий по обслуживанию зданий, оператор стиральных машин, горничная</w:t>
            </w:r>
          </w:p>
        </w:tc>
        <w:tc>
          <w:tcPr>
            <w:tcW w:w="1134" w:type="dxa"/>
          </w:tcPr>
          <w:p w:rsidR="00752AF2" w:rsidRPr="004E4B43" w:rsidRDefault="00752AF2" w:rsidP="007008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2AF2" w:rsidRPr="004E4B43" w:rsidRDefault="00752AF2" w:rsidP="00FE09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52AF2" w:rsidRPr="004E4B43" w:rsidRDefault="00752AF2" w:rsidP="00FE09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52AF2" w:rsidRPr="004E4B43" w:rsidRDefault="00752AF2" w:rsidP="00FE09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E4B43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1,00</w:t>
            </w:r>
          </w:p>
        </w:tc>
        <w:tc>
          <w:tcPr>
            <w:tcW w:w="1558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4E4B43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4 032</w:t>
            </w:r>
          </w:p>
        </w:tc>
      </w:tr>
      <w:tr w:rsidR="00752AF2" w:rsidRPr="004E4B43" w:rsidTr="004E4B43">
        <w:tc>
          <w:tcPr>
            <w:tcW w:w="710" w:type="dxa"/>
            <w:vMerge/>
          </w:tcPr>
          <w:p w:rsidR="00752AF2" w:rsidRPr="004E4B43" w:rsidRDefault="00752AF2" w:rsidP="0070081B">
            <w:pPr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752AF2" w:rsidRPr="004E4B43" w:rsidRDefault="00752AF2" w:rsidP="0070081B">
            <w:pPr>
              <w:rPr>
                <w:i/>
                <w:color w:val="000000"/>
                <w:sz w:val="24"/>
                <w:szCs w:val="24"/>
              </w:rPr>
            </w:pPr>
            <w:r w:rsidRPr="004E4B43">
              <w:rPr>
                <w:i/>
                <w:color w:val="000000"/>
                <w:sz w:val="24"/>
                <w:szCs w:val="24"/>
              </w:rPr>
              <w:t>Контролёр контрольно-пропускного пункта</w:t>
            </w:r>
          </w:p>
        </w:tc>
        <w:tc>
          <w:tcPr>
            <w:tcW w:w="1134" w:type="dxa"/>
            <w:vAlign w:val="center"/>
          </w:tcPr>
          <w:p w:rsidR="00752AF2" w:rsidRPr="004E4B43" w:rsidRDefault="00752AF2" w:rsidP="007008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2AF2" w:rsidRPr="004E4B43" w:rsidRDefault="00752AF2" w:rsidP="003D0566">
            <w:pPr>
              <w:jc w:val="center"/>
              <w:rPr>
                <w:color w:val="000000"/>
                <w:sz w:val="24"/>
                <w:szCs w:val="24"/>
              </w:rPr>
            </w:pPr>
            <w:r w:rsidRPr="004E4B43">
              <w:rPr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701" w:type="dxa"/>
            <w:vAlign w:val="center"/>
          </w:tcPr>
          <w:p w:rsidR="00752AF2" w:rsidRPr="004E4B43" w:rsidRDefault="00752AF2" w:rsidP="00ED013A">
            <w:pPr>
              <w:jc w:val="center"/>
              <w:rPr>
                <w:color w:val="000000"/>
                <w:sz w:val="24"/>
                <w:szCs w:val="24"/>
              </w:rPr>
            </w:pPr>
            <w:r w:rsidRPr="004E4B43"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558" w:type="dxa"/>
            <w:vAlign w:val="center"/>
          </w:tcPr>
          <w:p w:rsidR="00752AF2" w:rsidRPr="004E4B43" w:rsidRDefault="00752AF2" w:rsidP="004E4B43">
            <w:pPr>
              <w:jc w:val="center"/>
              <w:rPr>
                <w:color w:val="000000"/>
                <w:sz w:val="24"/>
                <w:szCs w:val="24"/>
              </w:rPr>
            </w:pPr>
            <w:r w:rsidRPr="004E4B43">
              <w:rPr>
                <w:color w:val="000000"/>
                <w:sz w:val="24"/>
                <w:szCs w:val="24"/>
              </w:rPr>
              <w:t>8 788</w:t>
            </w:r>
          </w:p>
        </w:tc>
      </w:tr>
      <w:tr w:rsidR="00752AF2" w:rsidRPr="004E4B43" w:rsidTr="004E4B43"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5.1.3.</w:t>
            </w:r>
          </w:p>
        </w:tc>
        <w:tc>
          <w:tcPr>
            <w:tcW w:w="3969" w:type="dxa"/>
          </w:tcPr>
          <w:p w:rsidR="00752AF2" w:rsidRPr="004E4B43" w:rsidRDefault="00752AF2" w:rsidP="0070081B">
            <w:pPr>
              <w:pStyle w:val="a5"/>
              <w:rPr>
                <w:rFonts w:ascii="Times New Roman" w:hAnsi="Times New Roman" w:cs="Times New Roman"/>
              </w:rPr>
            </w:pPr>
            <w:r w:rsidRPr="004E4B43">
              <w:rPr>
                <w:rFonts w:ascii="Times New Roman" w:hAnsi="Times New Roman" w:cs="Times New Roman"/>
              </w:rPr>
              <w:t xml:space="preserve">      -3 квалификационный разряд:</w:t>
            </w:r>
          </w:p>
          <w:p w:rsidR="00752AF2" w:rsidRDefault="00752AF2" w:rsidP="00FE09E3">
            <w:pPr>
              <w:rPr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>Охранник</w:t>
            </w:r>
          </w:p>
          <w:p w:rsidR="004E4B43" w:rsidRPr="004E4B43" w:rsidRDefault="004E4B43" w:rsidP="00FE09E3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F2" w:rsidRPr="004E4B43" w:rsidRDefault="00752AF2" w:rsidP="007008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2AF2" w:rsidRPr="004E4B43" w:rsidRDefault="00752AF2" w:rsidP="00FE09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52AF2" w:rsidRPr="004E4B43" w:rsidRDefault="00752AF2" w:rsidP="00FE09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E4B43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1,20</w:t>
            </w:r>
          </w:p>
        </w:tc>
        <w:tc>
          <w:tcPr>
            <w:tcW w:w="1558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4E4B43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5 070</w:t>
            </w:r>
          </w:p>
        </w:tc>
      </w:tr>
      <w:tr w:rsidR="00752AF2" w:rsidRPr="004E4B43" w:rsidTr="004E4B43"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b/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52AF2" w:rsidRPr="004E4B43" w:rsidRDefault="00752AF2" w:rsidP="00232581">
            <w:pPr>
              <w:jc w:val="center"/>
              <w:outlineLvl w:val="3"/>
              <w:rPr>
                <w:b/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  <w:tc>
          <w:tcPr>
            <w:tcW w:w="5953" w:type="dxa"/>
            <w:gridSpan w:val="4"/>
          </w:tcPr>
          <w:p w:rsidR="00752AF2" w:rsidRPr="004E4B43" w:rsidRDefault="00752AF2" w:rsidP="009D717C">
            <w:pPr>
              <w:outlineLvl w:val="3"/>
              <w:rPr>
                <w:b/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>4 400,00</w:t>
            </w:r>
          </w:p>
        </w:tc>
      </w:tr>
      <w:tr w:rsidR="00752AF2" w:rsidRPr="004E4B43" w:rsidTr="004E4B43">
        <w:trPr>
          <w:trHeight w:val="298"/>
        </w:trPr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6.1.</w:t>
            </w:r>
          </w:p>
        </w:tc>
        <w:tc>
          <w:tcPr>
            <w:tcW w:w="3969" w:type="dxa"/>
          </w:tcPr>
          <w:p w:rsidR="00752AF2" w:rsidRPr="004E4B43" w:rsidRDefault="00752AF2" w:rsidP="0070081B">
            <w:pPr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134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752AF2" w:rsidRPr="004E4B43" w:rsidTr="004E4B43">
        <w:trPr>
          <w:trHeight w:val="298"/>
        </w:trPr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6.1.1.</w:t>
            </w:r>
          </w:p>
        </w:tc>
        <w:tc>
          <w:tcPr>
            <w:tcW w:w="3969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 xml:space="preserve">      -4 квалификационный разряд</w:t>
            </w:r>
          </w:p>
          <w:p w:rsidR="00752AF2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>Водитель автомобиля</w:t>
            </w:r>
          </w:p>
          <w:p w:rsidR="004E4B43" w:rsidRPr="004E4B43" w:rsidRDefault="004E4B43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424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2AF2" w:rsidRPr="004E4B43" w:rsidRDefault="00752AF2" w:rsidP="00424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2,05</w:t>
            </w:r>
          </w:p>
        </w:tc>
        <w:tc>
          <w:tcPr>
            <w:tcW w:w="1558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4E4B43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9 020</w:t>
            </w:r>
          </w:p>
        </w:tc>
      </w:tr>
      <w:tr w:rsidR="00752AF2" w:rsidRPr="004E4B43" w:rsidTr="004E4B43">
        <w:trPr>
          <w:trHeight w:val="298"/>
        </w:trPr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>Дорожный рабочий, электрик, рабочий зеленого строительства (озеленители), аппаратчик очистки сточных вод, тракторист</w:t>
            </w:r>
          </w:p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424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2AF2" w:rsidRPr="004E4B43" w:rsidRDefault="00752AF2" w:rsidP="00424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2AF2" w:rsidRPr="004E4B43" w:rsidRDefault="00752AF2" w:rsidP="00424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1,20</w:t>
            </w:r>
          </w:p>
        </w:tc>
        <w:tc>
          <w:tcPr>
            <w:tcW w:w="1558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4E4B43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5 280</w:t>
            </w:r>
          </w:p>
        </w:tc>
      </w:tr>
      <w:tr w:rsidR="00752AF2" w:rsidRPr="004E4B43" w:rsidTr="004E4B43">
        <w:trPr>
          <w:trHeight w:val="298"/>
        </w:trPr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>Электромонтер по ремонту электрооборудования</w:t>
            </w:r>
          </w:p>
        </w:tc>
        <w:tc>
          <w:tcPr>
            <w:tcW w:w="1134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424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2AF2" w:rsidRPr="004E4B43" w:rsidRDefault="00752AF2" w:rsidP="00424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1,70</w:t>
            </w:r>
          </w:p>
        </w:tc>
        <w:tc>
          <w:tcPr>
            <w:tcW w:w="1558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4E4B43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7</w:t>
            </w:r>
            <w:r w:rsidR="00DC5062" w:rsidRPr="004E4B43">
              <w:rPr>
                <w:sz w:val="24"/>
                <w:szCs w:val="24"/>
                <w:lang w:val="en-US"/>
              </w:rPr>
              <w:t xml:space="preserve"> </w:t>
            </w:r>
            <w:r w:rsidRPr="004E4B43">
              <w:rPr>
                <w:sz w:val="24"/>
                <w:szCs w:val="24"/>
              </w:rPr>
              <w:t>480</w:t>
            </w:r>
          </w:p>
        </w:tc>
      </w:tr>
      <w:tr w:rsidR="00752AF2" w:rsidRPr="004E4B43" w:rsidTr="004E4B43">
        <w:trPr>
          <w:trHeight w:val="298"/>
        </w:trPr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2AF2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>Плотник</w:t>
            </w:r>
          </w:p>
          <w:p w:rsidR="004E4B43" w:rsidRPr="004E4B43" w:rsidRDefault="004E4B43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424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1,00</w:t>
            </w:r>
          </w:p>
        </w:tc>
        <w:tc>
          <w:tcPr>
            <w:tcW w:w="1558" w:type="dxa"/>
          </w:tcPr>
          <w:p w:rsidR="00752AF2" w:rsidRPr="004E4B43" w:rsidRDefault="00752AF2" w:rsidP="004E4B43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4 400</w:t>
            </w:r>
          </w:p>
        </w:tc>
      </w:tr>
      <w:tr w:rsidR="00752AF2" w:rsidRPr="004E4B43" w:rsidTr="004E4B43">
        <w:trPr>
          <w:trHeight w:val="298"/>
        </w:trPr>
        <w:tc>
          <w:tcPr>
            <w:tcW w:w="710" w:type="dxa"/>
            <w:vMerge w:val="restart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6.1.2.</w:t>
            </w:r>
          </w:p>
        </w:tc>
        <w:tc>
          <w:tcPr>
            <w:tcW w:w="3969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 xml:space="preserve">       -5 квалификационный разряд</w:t>
            </w:r>
          </w:p>
        </w:tc>
        <w:tc>
          <w:tcPr>
            <w:tcW w:w="1134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752AF2" w:rsidRPr="004E4B43" w:rsidTr="004E4B43">
        <w:trPr>
          <w:trHeight w:val="298"/>
        </w:trPr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424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1,11</w:t>
            </w: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1,70</w:t>
            </w:r>
          </w:p>
        </w:tc>
        <w:tc>
          <w:tcPr>
            <w:tcW w:w="1558" w:type="dxa"/>
          </w:tcPr>
          <w:p w:rsidR="00752AF2" w:rsidRPr="004E4B43" w:rsidRDefault="00752AF2" w:rsidP="004E4B43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8 303</w:t>
            </w:r>
          </w:p>
        </w:tc>
      </w:tr>
      <w:tr w:rsidR="00752AF2" w:rsidRPr="004E4B43" w:rsidTr="004E4B43">
        <w:trPr>
          <w:trHeight w:val="298"/>
        </w:trPr>
        <w:tc>
          <w:tcPr>
            <w:tcW w:w="710" w:type="dxa"/>
            <w:vMerge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E4B43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>Машинист автогрейдера, водитель специальной автомашины, водитель автомобиля, тракторист, слесарь-ремонтник, водитель погрузчика</w:t>
            </w:r>
          </w:p>
        </w:tc>
        <w:tc>
          <w:tcPr>
            <w:tcW w:w="1134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424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2AF2" w:rsidRPr="004E4B43" w:rsidRDefault="00752AF2" w:rsidP="00424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1,11</w:t>
            </w: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1,20</w:t>
            </w:r>
          </w:p>
        </w:tc>
        <w:tc>
          <w:tcPr>
            <w:tcW w:w="1558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4E4B43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5 861</w:t>
            </w:r>
          </w:p>
        </w:tc>
      </w:tr>
      <w:tr w:rsidR="00752AF2" w:rsidRPr="004E4B43" w:rsidTr="004E4B43">
        <w:trPr>
          <w:trHeight w:val="298"/>
        </w:trPr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6.2.</w:t>
            </w:r>
          </w:p>
        </w:tc>
        <w:tc>
          <w:tcPr>
            <w:tcW w:w="3969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134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752AF2" w:rsidRPr="004E4B43" w:rsidTr="004E4B43">
        <w:trPr>
          <w:trHeight w:val="298"/>
        </w:trPr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6.2.1.</w:t>
            </w:r>
          </w:p>
        </w:tc>
        <w:tc>
          <w:tcPr>
            <w:tcW w:w="3969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 xml:space="preserve">       -6 квалификационный разряд</w:t>
            </w:r>
          </w:p>
          <w:p w:rsidR="00752AF2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E4B43">
              <w:rPr>
                <w:i/>
                <w:sz w:val="24"/>
                <w:szCs w:val="24"/>
              </w:rPr>
              <w:t>Машинист бульдозера, машинист автогрейдера</w:t>
            </w:r>
          </w:p>
          <w:p w:rsidR="004E4B43" w:rsidRPr="004E4B43" w:rsidRDefault="004E4B43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424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2AF2" w:rsidRPr="004E4B43" w:rsidRDefault="00752AF2" w:rsidP="00424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1,23</w:t>
            </w: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  <w:p w:rsidR="00752AF2" w:rsidRPr="004E4B43" w:rsidRDefault="00752AF2" w:rsidP="005A0306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1,30</w:t>
            </w:r>
          </w:p>
        </w:tc>
        <w:tc>
          <w:tcPr>
            <w:tcW w:w="1558" w:type="dxa"/>
          </w:tcPr>
          <w:p w:rsidR="00752AF2" w:rsidRPr="004E4B43" w:rsidRDefault="00DC5062" w:rsidP="0070081B">
            <w:pPr>
              <w:jc w:val="center"/>
              <w:outlineLvl w:val="3"/>
              <w:rPr>
                <w:sz w:val="24"/>
                <w:szCs w:val="24"/>
                <w:lang w:val="en-US"/>
              </w:rPr>
            </w:pPr>
            <w:r w:rsidRPr="004E4B43">
              <w:rPr>
                <w:sz w:val="24"/>
                <w:szCs w:val="24"/>
                <w:lang w:val="en-US"/>
              </w:rPr>
              <w:t>7 036</w:t>
            </w:r>
          </w:p>
          <w:p w:rsidR="00DC5062" w:rsidRPr="004E4B43" w:rsidRDefault="00DC5062" w:rsidP="0070081B">
            <w:pPr>
              <w:jc w:val="center"/>
              <w:outlineLvl w:val="3"/>
              <w:rPr>
                <w:sz w:val="24"/>
                <w:szCs w:val="24"/>
                <w:lang w:val="en-US"/>
              </w:rPr>
            </w:pPr>
          </w:p>
        </w:tc>
      </w:tr>
      <w:tr w:rsidR="00752AF2" w:rsidRPr="004E4B43" w:rsidTr="004E4B43">
        <w:trPr>
          <w:trHeight w:val="298"/>
        </w:trPr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6.2.2.</w:t>
            </w:r>
          </w:p>
        </w:tc>
        <w:tc>
          <w:tcPr>
            <w:tcW w:w="3969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 xml:space="preserve">       -7 квалификационный разряд</w:t>
            </w:r>
          </w:p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C654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1,35</w:t>
            </w: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1,20</w:t>
            </w:r>
          </w:p>
        </w:tc>
        <w:tc>
          <w:tcPr>
            <w:tcW w:w="1558" w:type="dxa"/>
          </w:tcPr>
          <w:p w:rsidR="00752AF2" w:rsidRPr="004E4B43" w:rsidRDefault="00752AF2" w:rsidP="004E4B43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7 128</w:t>
            </w:r>
          </w:p>
        </w:tc>
      </w:tr>
      <w:tr w:rsidR="00752AF2" w:rsidRPr="004E4B43" w:rsidTr="004E4B43">
        <w:trPr>
          <w:trHeight w:val="298"/>
        </w:trPr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6.3.</w:t>
            </w:r>
          </w:p>
        </w:tc>
        <w:tc>
          <w:tcPr>
            <w:tcW w:w="3969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134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752AF2" w:rsidRPr="004E4B43" w:rsidTr="004E4B43">
        <w:trPr>
          <w:trHeight w:val="298"/>
        </w:trPr>
        <w:tc>
          <w:tcPr>
            <w:tcW w:w="710" w:type="dxa"/>
          </w:tcPr>
          <w:p w:rsidR="00752AF2" w:rsidRPr="004E4B43" w:rsidRDefault="00752AF2" w:rsidP="00232581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6.3.1.</w:t>
            </w:r>
          </w:p>
        </w:tc>
        <w:tc>
          <w:tcPr>
            <w:tcW w:w="3969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 xml:space="preserve">        -8 квалификационный разряд</w:t>
            </w:r>
          </w:p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F2" w:rsidRPr="004E4B43" w:rsidRDefault="00752AF2" w:rsidP="00700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2AF2" w:rsidRPr="004E4B43" w:rsidRDefault="00752AF2" w:rsidP="00C654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1,49</w:t>
            </w:r>
          </w:p>
        </w:tc>
        <w:tc>
          <w:tcPr>
            <w:tcW w:w="1701" w:type="dxa"/>
          </w:tcPr>
          <w:p w:rsidR="00752AF2" w:rsidRPr="004E4B43" w:rsidRDefault="00752AF2" w:rsidP="0070081B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1,20</w:t>
            </w:r>
          </w:p>
        </w:tc>
        <w:tc>
          <w:tcPr>
            <w:tcW w:w="1558" w:type="dxa"/>
          </w:tcPr>
          <w:p w:rsidR="00752AF2" w:rsidRPr="004E4B43" w:rsidRDefault="00752AF2" w:rsidP="004E4B43">
            <w:pPr>
              <w:jc w:val="center"/>
              <w:outlineLvl w:val="3"/>
              <w:rPr>
                <w:sz w:val="24"/>
                <w:szCs w:val="24"/>
              </w:rPr>
            </w:pPr>
            <w:r w:rsidRPr="004E4B43">
              <w:rPr>
                <w:sz w:val="24"/>
                <w:szCs w:val="24"/>
              </w:rPr>
              <w:t>7 868</w:t>
            </w:r>
          </w:p>
        </w:tc>
      </w:tr>
    </w:tbl>
    <w:p w:rsidR="00752AF2" w:rsidRPr="00232581" w:rsidRDefault="00752AF2" w:rsidP="0023258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2AF2" w:rsidRPr="00C00A6F" w:rsidRDefault="00752AF2" w:rsidP="00FE09E3">
      <w:pPr>
        <w:jc w:val="center"/>
        <w:rPr>
          <w:sz w:val="28"/>
          <w:szCs w:val="28"/>
        </w:rPr>
      </w:pPr>
    </w:p>
    <w:sectPr w:rsidR="00752AF2" w:rsidRPr="00C00A6F" w:rsidSect="00E83D56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A6F"/>
    <w:rsid w:val="00016573"/>
    <w:rsid w:val="00030433"/>
    <w:rsid w:val="00036C7D"/>
    <w:rsid w:val="00053593"/>
    <w:rsid w:val="00074552"/>
    <w:rsid w:val="00074BBF"/>
    <w:rsid w:val="000E40A3"/>
    <w:rsid w:val="000F2091"/>
    <w:rsid w:val="00127370"/>
    <w:rsid w:val="0013100B"/>
    <w:rsid w:val="00156694"/>
    <w:rsid w:val="00156C2B"/>
    <w:rsid w:val="00182BB1"/>
    <w:rsid w:val="00197605"/>
    <w:rsid w:val="001E1AFD"/>
    <w:rsid w:val="001F06CC"/>
    <w:rsid w:val="00210BC6"/>
    <w:rsid w:val="00220DB5"/>
    <w:rsid w:val="00232581"/>
    <w:rsid w:val="0023661E"/>
    <w:rsid w:val="00245FDF"/>
    <w:rsid w:val="002908F2"/>
    <w:rsid w:val="002C5B2F"/>
    <w:rsid w:val="002F358C"/>
    <w:rsid w:val="002F54E2"/>
    <w:rsid w:val="00351F9E"/>
    <w:rsid w:val="00363596"/>
    <w:rsid w:val="003976E9"/>
    <w:rsid w:val="003B0D81"/>
    <w:rsid w:val="003D0566"/>
    <w:rsid w:val="00403068"/>
    <w:rsid w:val="00417B57"/>
    <w:rsid w:val="00424C95"/>
    <w:rsid w:val="004638B8"/>
    <w:rsid w:val="00485909"/>
    <w:rsid w:val="004879A2"/>
    <w:rsid w:val="004C4581"/>
    <w:rsid w:val="004D1690"/>
    <w:rsid w:val="004E4B43"/>
    <w:rsid w:val="00534B4D"/>
    <w:rsid w:val="00573CEF"/>
    <w:rsid w:val="00583E40"/>
    <w:rsid w:val="00591C9B"/>
    <w:rsid w:val="00596A52"/>
    <w:rsid w:val="005A0306"/>
    <w:rsid w:val="005B4848"/>
    <w:rsid w:val="00630D48"/>
    <w:rsid w:val="00641925"/>
    <w:rsid w:val="006A7C58"/>
    <w:rsid w:val="0070081B"/>
    <w:rsid w:val="00715798"/>
    <w:rsid w:val="007464A1"/>
    <w:rsid w:val="00752AF2"/>
    <w:rsid w:val="00784922"/>
    <w:rsid w:val="00796936"/>
    <w:rsid w:val="007A59A1"/>
    <w:rsid w:val="007C51A0"/>
    <w:rsid w:val="0080586F"/>
    <w:rsid w:val="008143B6"/>
    <w:rsid w:val="0082127E"/>
    <w:rsid w:val="00862430"/>
    <w:rsid w:val="008639E0"/>
    <w:rsid w:val="008C2CFA"/>
    <w:rsid w:val="008E180F"/>
    <w:rsid w:val="008E63EB"/>
    <w:rsid w:val="008F3965"/>
    <w:rsid w:val="008F728B"/>
    <w:rsid w:val="00967478"/>
    <w:rsid w:val="009B1264"/>
    <w:rsid w:val="009D1CBE"/>
    <w:rsid w:val="009D4BDB"/>
    <w:rsid w:val="009D717C"/>
    <w:rsid w:val="009F669D"/>
    <w:rsid w:val="00A322AE"/>
    <w:rsid w:val="00A46BBB"/>
    <w:rsid w:val="00AE01CC"/>
    <w:rsid w:val="00AF1AAE"/>
    <w:rsid w:val="00B13AD8"/>
    <w:rsid w:val="00B64E33"/>
    <w:rsid w:val="00B7387B"/>
    <w:rsid w:val="00BB1698"/>
    <w:rsid w:val="00C00A6F"/>
    <w:rsid w:val="00C0189C"/>
    <w:rsid w:val="00C25361"/>
    <w:rsid w:val="00C27623"/>
    <w:rsid w:val="00C35C13"/>
    <w:rsid w:val="00C6546C"/>
    <w:rsid w:val="00C8080B"/>
    <w:rsid w:val="00CA36C3"/>
    <w:rsid w:val="00CD3188"/>
    <w:rsid w:val="00CE4B52"/>
    <w:rsid w:val="00D15A0D"/>
    <w:rsid w:val="00D8523B"/>
    <w:rsid w:val="00D97F73"/>
    <w:rsid w:val="00DC5062"/>
    <w:rsid w:val="00E2616C"/>
    <w:rsid w:val="00E64707"/>
    <w:rsid w:val="00E73006"/>
    <w:rsid w:val="00E83D56"/>
    <w:rsid w:val="00EB6969"/>
    <w:rsid w:val="00ED013A"/>
    <w:rsid w:val="00EF59C8"/>
    <w:rsid w:val="00F54747"/>
    <w:rsid w:val="00F649DE"/>
    <w:rsid w:val="00F676AC"/>
    <w:rsid w:val="00F82B15"/>
    <w:rsid w:val="00F872FB"/>
    <w:rsid w:val="00F90AB4"/>
    <w:rsid w:val="00FB048B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E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0A6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00A6F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TitlePage">
    <w:name w:val="ConsPlusTitlePage"/>
    <w:uiPriority w:val="99"/>
    <w:rsid w:val="00C00A6F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character" w:styleId="a3">
    <w:name w:val="Hyperlink"/>
    <w:uiPriority w:val="99"/>
    <w:semiHidden/>
    <w:rsid w:val="00573CEF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9D1CBE"/>
    <w:rPr>
      <w:rFonts w:ascii="Times New Roman" w:hAnsi="Times New Roman"/>
      <w:color w:val="106BBE"/>
    </w:rPr>
  </w:style>
  <w:style w:type="paragraph" w:styleId="2">
    <w:name w:val="Body Text Indent 2"/>
    <w:basedOn w:val="a"/>
    <w:link w:val="20"/>
    <w:uiPriority w:val="99"/>
    <w:rsid w:val="00F676AC"/>
    <w:pPr>
      <w:ind w:left="1418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F676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74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D0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D0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C56F8411B2D782DB3B8AFDC98FC2CB9B09F0C1ECB0573C920D7708E07EDEA81FA878FE137A8DD4942142981b3u0L" TargetMode="External"/><Relationship Id="rId13" Type="http://schemas.openxmlformats.org/officeDocument/2006/relationships/hyperlink" Target="http://demo.garant.ru/document/redirect/19332128/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C56F8411B2D782DB3B8AFDC98FC2CB9B29F0C13C90573C920D7708E07EDEA81FA878FE137A8DD4942142981b3u0L" TargetMode="External"/><Relationship Id="rId12" Type="http://schemas.openxmlformats.org/officeDocument/2006/relationships/hyperlink" Target="http://demo.garant.ru/document/redirect/10180093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4C56F8411B2D782DB3B8AFDC98FC2CB9B09F0A19C20573C920D7708E07EDEA93FADF84E932BD89191843248235D58F1DD492DDD9bFu9L" TargetMode="External"/><Relationship Id="rId11" Type="http://schemas.openxmlformats.org/officeDocument/2006/relationships/hyperlink" Target="http://demo.garant.ru/document/redirect/10180093/0" TargetMode="External"/><Relationship Id="rId5" Type="http://schemas.openxmlformats.org/officeDocument/2006/relationships/hyperlink" Target="consultantplus://offline/ref=254C56F8411B2D782DB3B8AFDC98FC2CBFBA9A0B109D52719875D9758657B7FA85B3D384FE31B7C34A5C14b2uA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4C56F8411B2D782DB3B8AFDC98FC2CBCB1980712CD0573C920D7708E07EDEA93FADF83E031B6DD40574278C766C68E1AD490DCC5F88EBFb0u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4C56F8411B2D782DB3A6A2CAF4A226BFB9C3031ACC0A229C75D127D157EBBFD3BAD9D6B175E3D0495A0829822DC98F1EbCu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</dc:creator>
  <cp:lastModifiedBy>EditorSite</cp:lastModifiedBy>
  <cp:revision>2</cp:revision>
  <cp:lastPrinted>2023-01-27T12:26:00Z</cp:lastPrinted>
  <dcterms:created xsi:type="dcterms:W3CDTF">2023-01-31T13:02:00Z</dcterms:created>
  <dcterms:modified xsi:type="dcterms:W3CDTF">2023-01-31T13:02:00Z</dcterms:modified>
</cp:coreProperties>
</file>