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26" w:rsidRDefault="00592E26" w:rsidP="00592E26">
      <w:pPr>
        <w:pStyle w:val="ConsNormal"/>
        <w:pageBreakBefore/>
        <w:widowControl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2E26" w:rsidRDefault="00592E26" w:rsidP="00592E26">
      <w:pPr>
        <w:pStyle w:val="ConsNormal"/>
        <w:widowControl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:rsidR="00592E26" w:rsidRDefault="00592E26" w:rsidP="00592E26">
      <w:pPr>
        <w:pStyle w:val="ConsNormal"/>
        <w:widowControl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592E26" w:rsidRDefault="00592E26" w:rsidP="00592E26">
      <w:pPr>
        <w:pStyle w:val="ConsNormal"/>
        <w:widowControl/>
        <w:autoSpaceDE w:val="0"/>
        <w:ind w:left="3969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54D2">
        <w:rPr>
          <w:rFonts w:ascii="Times New Roman" w:hAnsi="Times New Roman" w:cs="Times New Roman"/>
          <w:sz w:val="28"/>
          <w:szCs w:val="28"/>
        </w:rPr>
        <w:t>10.04.2023 № 8/34</w:t>
      </w:r>
    </w:p>
    <w:p w:rsidR="00592E26" w:rsidRDefault="00592E26" w:rsidP="00592E26">
      <w:pPr>
        <w:autoSpaceDE w:val="0"/>
        <w:ind w:left="3402"/>
        <w:jc w:val="center"/>
      </w:pPr>
    </w:p>
    <w:p w:rsidR="00592E26" w:rsidRDefault="00592E26" w:rsidP="00592E26">
      <w:pPr>
        <w:autoSpaceDE w:val="0"/>
        <w:ind w:left="3402"/>
        <w:jc w:val="center"/>
      </w:pPr>
    </w:p>
    <w:p w:rsidR="00592E26" w:rsidRDefault="00592E26" w:rsidP="00592E26">
      <w:pPr>
        <w:autoSpaceDE w:val="0"/>
        <w:ind w:left="3402"/>
        <w:jc w:val="center"/>
      </w:pPr>
      <w:r>
        <w:rPr>
          <w:sz w:val="28"/>
          <w:szCs w:val="28"/>
        </w:rPr>
        <w:t>«Приложение № 2</w:t>
      </w:r>
    </w:p>
    <w:p w:rsidR="00592E26" w:rsidRDefault="00592E26" w:rsidP="00592E26">
      <w:pPr>
        <w:autoSpaceDE w:val="0"/>
        <w:ind w:left="3402"/>
        <w:jc w:val="center"/>
      </w:pPr>
      <w:r>
        <w:rPr>
          <w:sz w:val="28"/>
          <w:szCs w:val="28"/>
        </w:rPr>
        <w:t>к Положению об оплате труда муниципальных служащих органов местного самоуправления муниципального образования ЗАТО г. Радужный Владимирской области</w:t>
      </w:r>
    </w:p>
    <w:p w:rsidR="00592E26" w:rsidRDefault="00592E26" w:rsidP="00592E26">
      <w:pPr>
        <w:autoSpaceDE w:val="0"/>
        <w:jc w:val="both"/>
        <w:rPr>
          <w:sz w:val="28"/>
          <w:szCs w:val="28"/>
        </w:rPr>
      </w:pPr>
    </w:p>
    <w:p w:rsidR="00592E26" w:rsidRDefault="00592E26" w:rsidP="00592E26">
      <w:pPr>
        <w:autoSpaceDE w:val="0"/>
        <w:jc w:val="center"/>
      </w:pPr>
      <w:r>
        <w:rPr>
          <w:sz w:val="28"/>
          <w:szCs w:val="28"/>
        </w:rPr>
        <w:t>ТАБЛИЦА</w:t>
      </w:r>
    </w:p>
    <w:p w:rsidR="00592E26" w:rsidRDefault="00592E26" w:rsidP="00592E26">
      <w:pPr>
        <w:autoSpaceDE w:val="0"/>
        <w:jc w:val="center"/>
      </w:pPr>
      <w:r>
        <w:rPr>
          <w:sz w:val="28"/>
          <w:szCs w:val="28"/>
        </w:rPr>
        <w:t xml:space="preserve">ДОЛЖНОСТНЫХ ОКЛАДОВ ЛИЦ, ЗАМЕЩАЮЩИХ ДОЛЖНОСТИ МУНИЦИПАЛЬНОЙ СЛУЖБЫ В СОВЕТЕ НАРОДНЫХ ДЕПУТАТОВ </w:t>
      </w:r>
    </w:p>
    <w:p w:rsidR="00592E26" w:rsidRDefault="00592E26" w:rsidP="00592E26">
      <w:pPr>
        <w:autoSpaceDE w:val="0"/>
        <w:jc w:val="center"/>
      </w:pPr>
      <w:r>
        <w:rPr>
          <w:sz w:val="28"/>
          <w:szCs w:val="28"/>
        </w:rPr>
        <w:t>ЗАТО Г. РАДУЖНЫЙ ВЛАДИМИРСКОЙ ОБЛАСТИ</w:t>
      </w:r>
    </w:p>
    <w:p w:rsidR="00592E26" w:rsidRDefault="00592E26" w:rsidP="00592E26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977"/>
        <w:gridCol w:w="1992"/>
        <w:gridCol w:w="1826"/>
      </w:tblGrid>
      <w:tr w:rsidR="00592E26" w:rsidTr="003B4EF9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2E26" w:rsidRDefault="00592E26" w:rsidP="003B4EF9">
            <w:pPr>
              <w:pStyle w:val="ConsPlusCell"/>
              <w:widowControl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</w:t>
            </w:r>
          </w:p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поощрения (в кратности должностных окладов)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к должностному окладу за особые условия труда (%)</w:t>
            </w:r>
          </w:p>
        </w:tc>
      </w:tr>
      <w:tr w:rsidR="00592E26" w:rsidTr="003B4EF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2E26" w:rsidTr="003B4EF9">
        <w:trPr>
          <w:cantSplit/>
          <w:trHeight w:val="3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E26" w:rsidRDefault="00592E26" w:rsidP="003B4EF9">
            <w:pPr>
              <w:pStyle w:val="a5"/>
            </w:pPr>
            <w:r>
              <w:rPr>
                <w:sz w:val="24"/>
              </w:rPr>
              <w:t xml:space="preserve">Консультант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12341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30 - 40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</w:tr>
      <w:tr w:rsidR="00592E26" w:rsidTr="003B4EF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E26" w:rsidRDefault="00592E26" w:rsidP="003B4EF9">
            <w:pPr>
              <w:pStyle w:val="a5"/>
            </w:pPr>
            <w:r>
              <w:rPr>
                <w:sz w:val="24"/>
              </w:rPr>
              <w:t xml:space="preserve">Главный специалист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10598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20 - 30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</w:tr>
      <w:tr w:rsidR="00592E26" w:rsidTr="003B4EF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E26" w:rsidRDefault="00592E26" w:rsidP="003B4EF9">
            <w:pPr>
              <w:pStyle w:val="a5"/>
            </w:pPr>
            <w:r>
              <w:rPr>
                <w:sz w:val="24"/>
              </w:rPr>
              <w:t xml:space="preserve">Ведущий специалист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10379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20 - 30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</w:tr>
      <w:tr w:rsidR="00592E26" w:rsidTr="003B4EF9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2E26" w:rsidRDefault="00592E26" w:rsidP="003B4EF9">
            <w:pPr>
              <w:pStyle w:val="a5"/>
            </w:pPr>
            <w:r>
              <w:rPr>
                <w:sz w:val="24"/>
              </w:rPr>
              <w:t xml:space="preserve">Специалист 1 категории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8188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0,5 - 0,9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2E26" w:rsidRDefault="00592E26" w:rsidP="003B4EF9">
            <w:pPr>
              <w:pStyle w:val="a5"/>
              <w:jc w:val="center"/>
            </w:pPr>
            <w:r>
              <w:rPr>
                <w:sz w:val="24"/>
              </w:rPr>
              <w:t xml:space="preserve">0 - 20» </w:t>
            </w:r>
          </w:p>
          <w:p w:rsidR="00592E26" w:rsidRDefault="00592E26" w:rsidP="003B4EF9">
            <w:pPr>
              <w:pStyle w:val="a5"/>
              <w:rPr>
                <w:sz w:val="24"/>
              </w:rPr>
            </w:pPr>
          </w:p>
        </w:tc>
      </w:tr>
    </w:tbl>
    <w:p w:rsidR="00592E26" w:rsidRDefault="00592E26" w:rsidP="00592E26">
      <w:pPr>
        <w:pStyle w:val="a3"/>
        <w:jc w:val="both"/>
      </w:pPr>
    </w:p>
    <w:p w:rsidR="00A5698E" w:rsidRDefault="00A5698E"/>
    <w:sectPr w:rsidR="00A5698E" w:rsidSect="00A5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92E26"/>
    <w:rsid w:val="00375FBE"/>
    <w:rsid w:val="00592E26"/>
    <w:rsid w:val="00A5698E"/>
    <w:rsid w:val="00CD54D2"/>
    <w:rsid w:val="00E86B02"/>
    <w:rsid w:val="00FA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E26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592E26"/>
    <w:rPr>
      <w:rFonts w:ascii="Times New Roman" w:eastAsia="Times New Roman" w:hAnsi="Times New Roman" w:cs="Times New Roman"/>
      <w:sz w:val="36"/>
      <w:szCs w:val="20"/>
      <w:lang w:val="en-US" w:eastAsia="zh-CN"/>
    </w:rPr>
  </w:style>
  <w:style w:type="paragraph" w:customStyle="1" w:styleId="a5">
    <w:name w:val="Содержимое таблицы"/>
    <w:basedOn w:val="a"/>
    <w:rsid w:val="00592E26"/>
    <w:pPr>
      <w:suppressLineNumbers/>
    </w:pPr>
  </w:style>
  <w:style w:type="paragraph" w:customStyle="1" w:styleId="ConsNormal">
    <w:name w:val="ConsNormal"/>
    <w:rsid w:val="00592E26"/>
    <w:pPr>
      <w:widowControl w:val="0"/>
      <w:suppressAutoHyphens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zh-CN"/>
    </w:rPr>
  </w:style>
  <w:style w:type="paragraph" w:customStyle="1" w:styleId="ConsPlusCell">
    <w:name w:val="ConsPlusCell"/>
    <w:rsid w:val="00592E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cp:lastPrinted>2023-04-06T06:31:00Z</cp:lastPrinted>
  <dcterms:created xsi:type="dcterms:W3CDTF">2023-04-05T12:33:00Z</dcterms:created>
  <dcterms:modified xsi:type="dcterms:W3CDTF">2023-04-11T05:28:00Z</dcterms:modified>
</cp:coreProperties>
</file>