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0C2" w:rsidRDefault="009C0ADC">
      <w:pPr>
        <w:pStyle w:val="Heading1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2591435</wp:posOffset>
            </wp:positionH>
            <wp:positionV relativeFrom="paragraph">
              <wp:posOffset>13335</wp:posOffset>
            </wp:positionV>
            <wp:extent cx="709930" cy="8521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" t="-8" r="-10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0C2" w:rsidRDefault="006500C2">
      <w:pPr>
        <w:jc w:val="center"/>
        <w:rPr>
          <w:b/>
        </w:rPr>
      </w:pPr>
    </w:p>
    <w:p w:rsidR="006500C2" w:rsidRDefault="006500C2">
      <w:pPr>
        <w:jc w:val="center"/>
        <w:rPr>
          <w:b/>
        </w:rPr>
      </w:pPr>
    </w:p>
    <w:p w:rsidR="006500C2" w:rsidRDefault="006500C2">
      <w:pPr>
        <w:jc w:val="center"/>
        <w:rPr>
          <w:b/>
        </w:rPr>
      </w:pPr>
    </w:p>
    <w:p w:rsidR="006500C2" w:rsidRDefault="006500C2">
      <w:pPr>
        <w:jc w:val="center"/>
        <w:rPr>
          <w:b/>
        </w:rPr>
      </w:pPr>
    </w:p>
    <w:p w:rsidR="006500C2" w:rsidRDefault="006500C2">
      <w:pPr>
        <w:pStyle w:val="Heading1"/>
        <w:jc w:val="center"/>
        <w:rPr>
          <w:b/>
          <w:sz w:val="18"/>
          <w:lang w:val="ru-RU"/>
        </w:rPr>
      </w:pPr>
    </w:p>
    <w:p w:rsidR="006500C2" w:rsidRDefault="009C0ADC">
      <w:pPr>
        <w:pStyle w:val="Heading1"/>
        <w:jc w:val="center"/>
      </w:pPr>
      <w:r>
        <w:rPr>
          <w:b/>
          <w:sz w:val="38"/>
        </w:rPr>
        <w:t>C</w:t>
      </w:r>
      <w:r>
        <w:rPr>
          <w:b/>
          <w:sz w:val="38"/>
          <w:lang w:val="ru-RU"/>
        </w:rPr>
        <w:t>ОВЕТ  НАРОДНЫХ  ДЕПУТАТОВ</w:t>
      </w:r>
    </w:p>
    <w:p w:rsidR="006500C2" w:rsidRDefault="009C0ADC">
      <w:pPr>
        <w:pStyle w:val="a4"/>
        <w:jc w:val="center"/>
        <w:rPr>
          <w:lang w:val="ru-RU"/>
        </w:rPr>
      </w:pPr>
      <w:r>
        <w:rPr>
          <w:lang w:val="ru-RU"/>
        </w:rPr>
        <w:t>закрытого  административно-территориального образования г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адужный Владимирской области</w:t>
      </w:r>
    </w:p>
    <w:p w:rsidR="006500C2" w:rsidRDefault="006500C2"/>
    <w:p w:rsidR="006500C2" w:rsidRDefault="006500C2">
      <w:pPr>
        <w:pStyle w:val="Heading2"/>
        <w:rPr>
          <w:lang w:val="ru-RU"/>
        </w:rPr>
      </w:pPr>
    </w:p>
    <w:p w:rsidR="006500C2" w:rsidRDefault="009C0ADC">
      <w:pPr>
        <w:pStyle w:val="Heading2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 Е  Ш  Е  Н  И  Е</w:t>
      </w:r>
    </w:p>
    <w:p w:rsidR="006500C2" w:rsidRDefault="006500C2">
      <w:pPr>
        <w:rPr>
          <w:b/>
        </w:rPr>
      </w:pPr>
    </w:p>
    <w:p w:rsidR="006500C2" w:rsidRDefault="006500C2">
      <w:pPr>
        <w:rPr>
          <w:b/>
        </w:rPr>
      </w:pPr>
    </w:p>
    <w:p w:rsidR="006500C2" w:rsidRDefault="009C0ADC">
      <w:r>
        <w:t>_____________________                                                                                  №_______________</w:t>
      </w:r>
    </w:p>
    <w:p w:rsidR="006500C2" w:rsidRDefault="006500C2">
      <w:pPr>
        <w:rPr>
          <w:sz w:val="14"/>
          <w:szCs w:val="14"/>
          <w:lang w:val="en-US"/>
        </w:rPr>
      </w:pPr>
    </w:p>
    <w:p w:rsidR="006500C2" w:rsidRPr="009C0ADC" w:rsidRDefault="009C0ADC">
      <w:pPr>
        <w:ind w:right="5216"/>
        <w:jc w:val="both"/>
        <w:rPr>
          <w:rFonts w:ascii="Liberation Serif" w:hAnsi="Liberation Serif"/>
          <w:sz w:val="26"/>
          <w:szCs w:val="26"/>
        </w:rPr>
      </w:pPr>
      <w:r w:rsidRPr="009C0ADC">
        <w:rPr>
          <w:rFonts w:ascii="Liberation Serif" w:hAnsi="Liberation Serif" w:cs="Liberation Serif;Times New Roma"/>
          <w:bCs/>
          <w:sz w:val="26"/>
          <w:szCs w:val="26"/>
        </w:rPr>
        <w:t>О повышении должностных окладов муниципальных служащих</w:t>
      </w:r>
    </w:p>
    <w:p w:rsidR="006500C2" w:rsidRPr="009C0ADC" w:rsidRDefault="006500C2">
      <w:pPr>
        <w:ind w:right="5953"/>
        <w:jc w:val="both"/>
        <w:rPr>
          <w:rFonts w:ascii="Liberation Serif" w:hAnsi="Liberation Serif" w:cs="Liberation Serif;Times New Roma"/>
          <w:bCs/>
          <w:sz w:val="26"/>
          <w:szCs w:val="26"/>
        </w:rPr>
      </w:pPr>
    </w:p>
    <w:p w:rsidR="006500C2" w:rsidRDefault="009C0ADC">
      <w:pPr>
        <w:pStyle w:val="20"/>
        <w:ind w:firstLine="708"/>
        <w:jc w:val="both"/>
      </w:pPr>
      <w:r>
        <w:rPr>
          <w:rFonts w:ascii="Liberation Serif" w:hAnsi="Liberation Serif" w:cs="Liberation Serif;Times New Roma"/>
          <w:sz w:val="26"/>
          <w:szCs w:val="26"/>
        </w:rPr>
        <w:t xml:space="preserve">В соответствии со </w:t>
      </w:r>
      <w:hyperlink r:id="rId6">
        <w:r>
          <w:rPr>
            <w:rFonts w:ascii="Liberation Serif" w:hAnsi="Liberation Serif" w:cs="Liberation Serif;Times New Roma"/>
            <w:sz w:val="26"/>
            <w:szCs w:val="26"/>
          </w:rPr>
          <w:t>статьями 130</w:t>
        </w:r>
      </w:hyperlink>
      <w:r>
        <w:rPr>
          <w:rFonts w:ascii="Liberation Serif" w:hAnsi="Liberation Serif" w:cs="Liberation Serif;Times New Roma"/>
          <w:sz w:val="26"/>
          <w:szCs w:val="26"/>
        </w:rPr>
        <w:t xml:space="preserve">, </w:t>
      </w:r>
      <w:hyperlink r:id="rId7">
        <w:r>
          <w:rPr>
            <w:rFonts w:ascii="Liberation Serif" w:hAnsi="Liberation Serif" w:cs="Liberation Serif;Times New Roma"/>
            <w:sz w:val="26"/>
            <w:szCs w:val="26"/>
          </w:rPr>
          <w:t>134</w:t>
        </w:r>
      </w:hyperlink>
      <w:r>
        <w:rPr>
          <w:rFonts w:ascii="Liberation Serif" w:hAnsi="Liberation Serif" w:cs="Liberation Serif;Times New Roma"/>
          <w:sz w:val="26"/>
          <w:szCs w:val="26"/>
        </w:rPr>
        <w:t xml:space="preserve"> Трудового кодекса Российской Федерации, Положением об оплате труда муниципальных служащих органов местного самоуправления муниципального образования закрытого административно-территориального образования город Радужный Владимирской области, утвержденным решением Совета народных </w:t>
      </w:r>
      <w:proofErr w:type="gramStart"/>
      <w:r>
        <w:rPr>
          <w:rFonts w:ascii="Liberation Serif" w:hAnsi="Liberation Serif" w:cs="Liberation Serif;Times New Roma"/>
          <w:sz w:val="26"/>
          <w:szCs w:val="26"/>
        </w:rPr>
        <w:t>депутатов</w:t>
      </w:r>
      <w:proofErr w:type="gramEnd"/>
      <w:r>
        <w:rPr>
          <w:rFonts w:ascii="Liberation Serif" w:hAnsi="Liberation Serif" w:cs="Liberation Serif;Times New Roma"/>
          <w:sz w:val="26"/>
          <w:szCs w:val="26"/>
        </w:rPr>
        <w:t xml:space="preserve"> ЗАТО г. Радужный Владимирской области от 06.02.2017 года  № 2/11, </w:t>
      </w:r>
      <w:r>
        <w:rPr>
          <w:rFonts w:ascii="Liberation Serif" w:hAnsi="Liberation Serif" w:cs="Liberation Serif;Times New Roma"/>
          <w:bCs/>
          <w:sz w:val="26"/>
          <w:szCs w:val="26"/>
        </w:rPr>
        <w:t>Указом Губернатора Владимирской области от 13.09.2023№ 246 «</w:t>
      </w:r>
      <w:r>
        <w:rPr>
          <w:rFonts w:ascii="Liberation Serif" w:hAnsi="Liberation Serif"/>
          <w:sz w:val="26"/>
          <w:szCs w:val="26"/>
        </w:rPr>
        <w:t xml:space="preserve">Об увеличении (индексации) окладов денежного содержания государственных гражданских служащих Владимирской </w:t>
      </w:r>
      <w:proofErr w:type="gramStart"/>
      <w:r>
        <w:rPr>
          <w:rFonts w:ascii="Liberation Serif" w:hAnsi="Liberation Serif"/>
          <w:sz w:val="26"/>
          <w:szCs w:val="26"/>
        </w:rPr>
        <w:t>области</w:t>
      </w:r>
      <w:r>
        <w:rPr>
          <w:rFonts w:ascii="Liberation Serif" w:hAnsi="Liberation Serif" w:cs="Liberation Serif;Times New Roma"/>
          <w:bCs/>
          <w:sz w:val="26"/>
          <w:szCs w:val="26"/>
        </w:rPr>
        <w:t>» и</w:t>
      </w:r>
      <w:r>
        <w:rPr>
          <w:rFonts w:ascii="Liberation Serif" w:hAnsi="Liberation Serif" w:cs="Liberation Serif;Times New Roma"/>
          <w:sz w:val="26"/>
          <w:szCs w:val="26"/>
        </w:rPr>
        <w:t xml:space="preserve"> Соглашением о предоставлении и обеспечении эффективного использования межбюджетных трансфертов, выделяемых из федерального бюджета бюджету Владимирской области для предоставления бюджету закрытого административно-территориального образования город Радужный Владимирской области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 от 13.07.2018 № 01-01-06/06-238, </w:t>
      </w:r>
      <w:r w:rsidRPr="009C0ADC">
        <w:rPr>
          <w:rFonts w:ascii="Liberation Serif" w:hAnsi="Liberation Serif" w:cs="Liberation Serif;Times New Roma"/>
          <w:sz w:val="26"/>
          <w:szCs w:val="26"/>
        </w:rPr>
        <w:t xml:space="preserve">рассмотрев обращение главы города </w:t>
      </w:r>
      <w:r w:rsidR="009F4295">
        <w:rPr>
          <w:rFonts w:ascii="Liberation Serif" w:hAnsi="Liberation Serif" w:cs="Liberation Serif;Times New Roma"/>
          <w:sz w:val="26"/>
          <w:szCs w:val="26"/>
        </w:rPr>
        <w:t>от 03.10.2023 № 01-11-4276,</w:t>
      </w:r>
      <w:r w:rsidRPr="009C0ADC">
        <w:rPr>
          <w:rFonts w:ascii="Liberation Serif" w:hAnsi="Liberation Serif" w:cs="Liberation Serif;Times New Roma"/>
          <w:sz w:val="26"/>
          <w:szCs w:val="26"/>
        </w:rPr>
        <w:t xml:space="preserve"> </w:t>
      </w:r>
      <w:r>
        <w:rPr>
          <w:rFonts w:ascii="Liberation Serif" w:hAnsi="Liberation Serif" w:cs="Liberation Serif;Times New Roma"/>
          <w:sz w:val="26"/>
          <w:szCs w:val="26"/>
        </w:rPr>
        <w:t>руководствуясь статьёй 25</w:t>
      </w:r>
      <w:proofErr w:type="gramEnd"/>
      <w:r>
        <w:rPr>
          <w:rFonts w:ascii="Liberation Serif" w:hAnsi="Liberation Serif" w:cs="Liberation Serif;Times New Roma"/>
          <w:sz w:val="26"/>
          <w:szCs w:val="26"/>
        </w:rPr>
        <w:t xml:space="preserve"> Устава муниципального </w:t>
      </w:r>
      <w:proofErr w:type="gramStart"/>
      <w:r>
        <w:rPr>
          <w:rFonts w:ascii="Liberation Serif" w:hAnsi="Liberation Serif" w:cs="Liberation Serif;Times New Roma"/>
          <w:sz w:val="26"/>
          <w:szCs w:val="26"/>
        </w:rPr>
        <w:t>образования</w:t>
      </w:r>
      <w:proofErr w:type="gramEnd"/>
      <w:r>
        <w:rPr>
          <w:rFonts w:ascii="Liberation Serif" w:hAnsi="Liberation Serif" w:cs="Liberation Serif;Times New Roma"/>
          <w:sz w:val="26"/>
          <w:szCs w:val="26"/>
        </w:rPr>
        <w:t xml:space="preserve"> ЗАТО г. Радужный Владимирской области, Совет народных депутатов</w:t>
      </w:r>
    </w:p>
    <w:p w:rsidR="006500C2" w:rsidRDefault="006500C2">
      <w:pPr>
        <w:pStyle w:val="20"/>
        <w:ind w:firstLine="708"/>
        <w:jc w:val="both"/>
        <w:rPr>
          <w:rFonts w:ascii="Liberation Serif" w:hAnsi="Liberation Serif" w:cs="Liberation Serif;Times New Roma"/>
          <w:sz w:val="26"/>
          <w:szCs w:val="26"/>
        </w:rPr>
      </w:pPr>
    </w:p>
    <w:p w:rsidR="006500C2" w:rsidRDefault="009C0ADC">
      <w:pPr>
        <w:jc w:val="center"/>
        <w:rPr>
          <w:rFonts w:ascii="Liberation Serif" w:hAnsi="Liberation Serif" w:cs="Liberation Serif;Times New Roma"/>
          <w:sz w:val="26"/>
          <w:szCs w:val="26"/>
        </w:rPr>
      </w:pPr>
      <w:proofErr w:type="gramStart"/>
      <w:r>
        <w:rPr>
          <w:rFonts w:ascii="Liberation Serif" w:hAnsi="Liberation Serif" w:cs="Liberation Serif;Times New Roma"/>
          <w:sz w:val="26"/>
          <w:szCs w:val="26"/>
        </w:rPr>
        <w:t>Р</w:t>
      </w:r>
      <w:proofErr w:type="gramEnd"/>
      <w:r>
        <w:rPr>
          <w:rFonts w:ascii="Liberation Serif" w:hAnsi="Liberation Serif" w:cs="Liberation Serif;Times New Roma"/>
          <w:sz w:val="26"/>
          <w:szCs w:val="26"/>
        </w:rPr>
        <w:t xml:space="preserve"> Е Ш И Л:</w:t>
      </w:r>
    </w:p>
    <w:p w:rsidR="006500C2" w:rsidRDefault="006500C2">
      <w:pPr>
        <w:jc w:val="center"/>
        <w:rPr>
          <w:rFonts w:ascii="Liberation Serif" w:hAnsi="Liberation Serif" w:cs="Liberation Serif;Times New Roma"/>
          <w:sz w:val="26"/>
          <w:szCs w:val="26"/>
        </w:rPr>
      </w:pPr>
    </w:p>
    <w:p w:rsidR="006500C2" w:rsidRDefault="009C0ADC">
      <w:pPr>
        <w:ind w:firstLine="708"/>
        <w:jc w:val="both"/>
        <w:rPr>
          <w:rFonts w:ascii="Liberation Serif" w:hAnsi="Liberation Serif" w:cs="Liberation Serif;Times New Roma"/>
          <w:sz w:val="26"/>
          <w:szCs w:val="26"/>
        </w:rPr>
      </w:pPr>
      <w:r>
        <w:rPr>
          <w:rFonts w:ascii="Liberation Serif" w:hAnsi="Liberation Serif" w:cs="Liberation Serif;Times New Roma"/>
          <w:sz w:val="26"/>
          <w:szCs w:val="26"/>
        </w:rPr>
        <w:t>1.  Повысить с 01.10.2023 года в 1,055 раза</w:t>
      </w:r>
      <w:r w:rsidR="009F4295">
        <w:rPr>
          <w:rFonts w:ascii="Liberation Serif" w:hAnsi="Liberation Serif" w:cs="Liberation Serif;Times New Roma"/>
          <w:sz w:val="26"/>
          <w:szCs w:val="26"/>
        </w:rPr>
        <w:t xml:space="preserve"> </w:t>
      </w:r>
      <w:r>
        <w:rPr>
          <w:rFonts w:ascii="Liberation Serif" w:hAnsi="Liberation Serif" w:cs="Liberation Serif;Times New Roma"/>
          <w:sz w:val="26"/>
          <w:szCs w:val="26"/>
        </w:rPr>
        <w:t xml:space="preserve">оклады муниципальных служащих в органах местного самоуправления муниципального </w:t>
      </w:r>
      <w:proofErr w:type="gramStart"/>
      <w:r>
        <w:rPr>
          <w:rFonts w:ascii="Liberation Serif" w:hAnsi="Liberation Serif" w:cs="Liberation Serif;Times New Roma"/>
          <w:sz w:val="26"/>
          <w:szCs w:val="26"/>
        </w:rPr>
        <w:t>образования</w:t>
      </w:r>
      <w:proofErr w:type="gramEnd"/>
      <w:r>
        <w:rPr>
          <w:rFonts w:ascii="Liberation Serif" w:hAnsi="Liberation Serif" w:cs="Liberation Serif;Times New Roma"/>
          <w:sz w:val="26"/>
          <w:szCs w:val="26"/>
        </w:rPr>
        <w:t xml:space="preserve"> ЗАТО г. Радужный Владимирской области.</w:t>
      </w:r>
    </w:p>
    <w:p w:rsidR="006500C2" w:rsidRDefault="009C0ADC">
      <w:pPr>
        <w:ind w:firstLine="708"/>
        <w:jc w:val="both"/>
        <w:rPr>
          <w:rFonts w:ascii="Liberation Serif" w:hAnsi="Liberation Serif" w:cs="Liberation Serif;Times New Roma"/>
          <w:color w:val="000000"/>
          <w:sz w:val="26"/>
          <w:szCs w:val="26"/>
        </w:rPr>
      </w:pPr>
      <w:r>
        <w:rPr>
          <w:rFonts w:ascii="Liberation Serif" w:hAnsi="Liberation Serif" w:cs="Liberation Serif;Times New Roma"/>
          <w:color w:val="000000"/>
          <w:sz w:val="26"/>
          <w:szCs w:val="26"/>
        </w:rPr>
        <w:t>2.</w:t>
      </w:r>
      <w:r>
        <w:rPr>
          <w:rFonts w:ascii="Liberation Serif" w:hAnsi="Liberation Serif" w:cs="Liberation Serif;Times New Roma"/>
          <w:color w:val="000000"/>
          <w:sz w:val="26"/>
          <w:szCs w:val="26"/>
        </w:rPr>
        <w:tab/>
        <w:t xml:space="preserve">Настоящее решение вступает в силу со дня его официального опубликования в информационном бюллетене </w:t>
      </w:r>
      <w:proofErr w:type="gramStart"/>
      <w:r>
        <w:rPr>
          <w:rFonts w:ascii="Liberation Serif" w:hAnsi="Liberation Serif" w:cs="Liberation Serif;Times New Roma"/>
          <w:color w:val="000000"/>
          <w:sz w:val="26"/>
          <w:szCs w:val="26"/>
        </w:rPr>
        <w:t>администрации</w:t>
      </w:r>
      <w:proofErr w:type="gramEnd"/>
      <w:r>
        <w:rPr>
          <w:rFonts w:ascii="Liberation Serif" w:hAnsi="Liberation Serif" w:cs="Liberation Serif;Times New Roma"/>
          <w:color w:val="000000"/>
          <w:sz w:val="26"/>
          <w:szCs w:val="26"/>
        </w:rPr>
        <w:t xml:space="preserve"> ЗАТО г. Радужный Владимирской области «</w:t>
      </w:r>
      <w:proofErr w:type="spellStart"/>
      <w:r>
        <w:rPr>
          <w:rFonts w:ascii="Liberation Serif" w:hAnsi="Liberation Serif" w:cs="Liberation Serif;Times New Roma"/>
          <w:color w:val="000000"/>
          <w:sz w:val="26"/>
          <w:szCs w:val="26"/>
        </w:rPr>
        <w:t>Радуга-информ</w:t>
      </w:r>
      <w:proofErr w:type="spellEnd"/>
      <w:r>
        <w:rPr>
          <w:rFonts w:ascii="Liberation Serif" w:hAnsi="Liberation Serif" w:cs="Liberation Serif;Times New Roma"/>
          <w:color w:val="000000"/>
          <w:sz w:val="26"/>
          <w:szCs w:val="26"/>
        </w:rPr>
        <w:t>» и распространяется на правоотношения, возникшие с 01.10.2023.</w:t>
      </w:r>
    </w:p>
    <w:p w:rsidR="006500C2" w:rsidRDefault="006500C2">
      <w:pPr>
        <w:ind w:firstLine="708"/>
        <w:jc w:val="both"/>
        <w:rPr>
          <w:rFonts w:ascii="Liberation Serif" w:hAnsi="Liberation Serif" w:cs="Liberation Serif;Times New Roma"/>
          <w:sz w:val="26"/>
          <w:szCs w:val="26"/>
        </w:rPr>
      </w:pPr>
    </w:p>
    <w:tbl>
      <w:tblPr>
        <w:tblW w:w="9536" w:type="dxa"/>
        <w:tblInd w:w="-101" w:type="dxa"/>
        <w:tblLayout w:type="fixed"/>
        <w:tblLook w:val="04A0"/>
      </w:tblPr>
      <w:tblGrid>
        <w:gridCol w:w="4755"/>
        <w:gridCol w:w="4781"/>
      </w:tblGrid>
      <w:tr w:rsidR="006500C2">
        <w:trPr>
          <w:trHeight w:val="735"/>
        </w:trPr>
        <w:tc>
          <w:tcPr>
            <w:tcW w:w="4755" w:type="dxa"/>
          </w:tcPr>
          <w:p w:rsidR="006500C2" w:rsidRDefault="009C0ADC">
            <w:pPr>
              <w:tabs>
                <w:tab w:val="left" w:pos="-2268"/>
              </w:tabs>
              <w:spacing w:line="288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 города</w:t>
            </w:r>
          </w:p>
        </w:tc>
        <w:tc>
          <w:tcPr>
            <w:tcW w:w="4781" w:type="dxa"/>
          </w:tcPr>
          <w:p w:rsidR="006500C2" w:rsidRDefault="009C0ADC">
            <w:pPr>
              <w:tabs>
                <w:tab w:val="left" w:pos="-2268"/>
              </w:tabs>
              <w:spacing w:line="288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И.о. председателя</w:t>
            </w:r>
          </w:p>
          <w:p w:rsidR="006500C2" w:rsidRDefault="009C0ADC">
            <w:pPr>
              <w:tabs>
                <w:tab w:val="left" w:pos="-2268"/>
              </w:tabs>
              <w:spacing w:line="288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Совета народных депутатов</w:t>
            </w:r>
          </w:p>
          <w:p w:rsidR="006500C2" w:rsidRDefault="006500C2">
            <w:pPr>
              <w:tabs>
                <w:tab w:val="left" w:pos="-2268"/>
              </w:tabs>
              <w:spacing w:line="288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500C2">
        <w:tc>
          <w:tcPr>
            <w:tcW w:w="4755" w:type="dxa"/>
          </w:tcPr>
          <w:p w:rsidR="006500C2" w:rsidRDefault="009C0ADC">
            <w:pPr>
              <w:tabs>
                <w:tab w:val="left" w:pos="-2268"/>
              </w:tabs>
              <w:spacing w:line="288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_____________ А.В.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Колгашкин</w:t>
            </w:r>
            <w:proofErr w:type="spellEnd"/>
          </w:p>
        </w:tc>
        <w:tc>
          <w:tcPr>
            <w:tcW w:w="4781" w:type="dxa"/>
          </w:tcPr>
          <w:p w:rsidR="006500C2" w:rsidRDefault="009C0ADC" w:rsidP="009C0ADC">
            <w:pPr>
              <w:tabs>
                <w:tab w:val="left" w:pos="-2268"/>
              </w:tabs>
              <w:spacing w:line="288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______________ О.Г. Митенин</w:t>
            </w:r>
          </w:p>
        </w:tc>
      </w:tr>
    </w:tbl>
    <w:p w:rsidR="006500C2" w:rsidRDefault="006500C2">
      <w:pPr>
        <w:jc w:val="both"/>
        <w:rPr>
          <w:rFonts w:ascii="Liberation Serif" w:hAnsi="Liberation Serif"/>
          <w:sz w:val="26"/>
          <w:szCs w:val="26"/>
        </w:rPr>
      </w:pP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>фин. управление;</w:t>
      </w: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бухгалтерия;</w:t>
      </w: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>кадры;</w:t>
      </w: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>КУМИ;</w:t>
      </w: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>УО;</w:t>
      </w: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>юр. отдел.</w:t>
      </w: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города </w:t>
      </w:r>
    </w:p>
    <w:p w:rsidR="006500C2" w:rsidRDefault="009C0ADC">
      <w:pPr>
        <w:jc w:val="both"/>
        <w:rPr>
          <w:sz w:val="24"/>
          <w:szCs w:val="24"/>
        </w:rPr>
      </w:pPr>
      <w:r>
        <w:rPr>
          <w:sz w:val="24"/>
          <w:szCs w:val="24"/>
        </w:rPr>
        <w:t>по финансам и экономике, начальник 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О.М. Горшкова</w:t>
      </w:r>
    </w:p>
    <w:p w:rsidR="006500C2" w:rsidRDefault="006500C2">
      <w:pPr>
        <w:jc w:val="both"/>
        <w:rPr>
          <w:sz w:val="24"/>
          <w:szCs w:val="24"/>
        </w:rPr>
      </w:pPr>
    </w:p>
    <w:p w:rsidR="006500C2" w:rsidRDefault="009C0ADC">
      <w:pPr>
        <w:jc w:val="both"/>
      </w:pPr>
      <w:r>
        <w:rPr>
          <w:sz w:val="24"/>
          <w:szCs w:val="24"/>
        </w:rPr>
        <w:t>Начальник отдела по бухгалтерскому учету и отчетности,</w:t>
      </w:r>
    </w:p>
    <w:p w:rsidR="006500C2" w:rsidRDefault="009C0ADC">
      <w:pPr>
        <w:jc w:val="both"/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Черкашина</w:t>
      </w:r>
    </w:p>
    <w:p w:rsidR="006500C2" w:rsidRDefault="006500C2">
      <w:pPr>
        <w:jc w:val="both"/>
        <w:rPr>
          <w:sz w:val="24"/>
          <w:szCs w:val="24"/>
        </w:rPr>
      </w:pPr>
    </w:p>
    <w:p w:rsidR="006500C2" w:rsidRDefault="009C0ADC">
      <w:pPr>
        <w:jc w:val="both"/>
      </w:pPr>
      <w:r>
        <w:rPr>
          <w:sz w:val="24"/>
          <w:szCs w:val="24"/>
        </w:rPr>
        <w:t>Начальник юридического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Т.С. Исаева</w:t>
      </w: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6500C2">
      <w:pPr>
        <w:jc w:val="both"/>
        <w:rPr>
          <w:sz w:val="24"/>
          <w:szCs w:val="24"/>
        </w:rPr>
      </w:pPr>
    </w:p>
    <w:p w:rsidR="006500C2" w:rsidRDefault="009C0ADC">
      <w:pPr>
        <w:jc w:val="both"/>
      </w:pPr>
      <w:r>
        <w:t>Т.С. Исаева</w:t>
      </w:r>
    </w:p>
    <w:p w:rsidR="006500C2" w:rsidRDefault="009C0ADC">
      <w:pPr>
        <w:rPr>
          <w:rFonts w:ascii="Liberation Serif;Times New Roma" w:hAnsi="Liberation Serif;Times New Roma" w:cs="Liberation Serif;Times New Roma"/>
          <w:bCs/>
          <w:lang w:val="en-US"/>
        </w:rPr>
      </w:pPr>
      <w:r>
        <w:rPr>
          <w:rFonts w:ascii="Liberation Serif;Times New Roma" w:hAnsi="Liberation Serif;Times New Roma" w:cs="Liberation Serif;Times New Roma"/>
          <w:bCs/>
          <w:lang w:val="en-US"/>
        </w:rPr>
        <w:t>3-49-43</w:t>
      </w:r>
    </w:p>
    <w:p w:rsidR="006500C2" w:rsidRDefault="006500C2">
      <w:pPr>
        <w:ind w:firstLine="540"/>
        <w:jc w:val="both"/>
        <w:rPr>
          <w:rFonts w:ascii="Liberation Serif;Times New Roma" w:hAnsi="Liberation Serif;Times New Roma" w:cs="Liberation Serif;Times New Roma"/>
          <w:bCs/>
          <w:sz w:val="24"/>
          <w:szCs w:val="24"/>
          <w:lang w:val="en-US"/>
        </w:rPr>
      </w:pPr>
    </w:p>
    <w:p w:rsidR="006500C2" w:rsidRDefault="006500C2">
      <w:pPr>
        <w:ind w:firstLine="540"/>
        <w:jc w:val="both"/>
        <w:rPr>
          <w:rFonts w:ascii="Liberation Serif;Times New Roma" w:hAnsi="Liberation Serif;Times New Roma" w:cs="Liberation Serif;Times New Roma"/>
          <w:bCs/>
          <w:sz w:val="24"/>
          <w:szCs w:val="24"/>
          <w:lang w:val="en-US"/>
        </w:rPr>
      </w:pPr>
    </w:p>
    <w:p w:rsidR="006500C2" w:rsidRDefault="006500C2">
      <w:pPr>
        <w:ind w:firstLine="540"/>
        <w:jc w:val="both"/>
        <w:rPr>
          <w:rFonts w:ascii="Liberation Serif;Times New Roma" w:hAnsi="Liberation Serif;Times New Roma" w:cs="Liberation Serif;Times New Roma"/>
          <w:bCs/>
          <w:sz w:val="24"/>
          <w:szCs w:val="24"/>
          <w:lang w:val="en-US"/>
        </w:rPr>
      </w:pPr>
    </w:p>
    <w:sectPr w:rsidR="006500C2" w:rsidSect="006500C2">
      <w:pgSz w:w="11906" w:h="16838"/>
      <w:pgMar w:top="567" w:right="567" w:bottom="2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10D3"/>
    <w:multiLevelType w:val="multilevel"/>
    <w:tmpl w:val="67C0989E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autoHyphenation/>
  <w:characterSpacingControl w:val="doNotCompress"/>
  <w:compat/>
  <w:rsids>
    <w:rsidRoot w:val="006500C2"/>
    <w:rsid w:val="004744C5"/>
    <w:rsid w:val="006500C2"/>
    <w:rsid w:val="009C0ADC"/>
    <w:rsid w:val="009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C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500C2"/>
    <w:pPr>
      <w:keepNext/>
      <w:numPr>
        <w:numId w:val="1"/>
      </w:numPr>
      <w:outlineLvl w:val="0"/>
    </w:pPr>
    <w:rPr>
      <w:sz w:val="40"/>
      <w:lang w:val="en-US"/>
    </w:rPr>
  </w:style>
  <w:style w:type="paragraph" w:customStyle="1" w:styleId="Heading2">
    <w:name w:val="Heading 2"/>
    <w:basedOn w:val="a"/>
    <w:next w:val="a"/>
    <w:qFormat/>
    <w:rsid w:val="006500C2"/>
    <w:pPr>
      <w:keepNext/>
      <w:numPr>
        <w:ilvl w:val="1"/>
        <w:numId w:val="1"/>
      </w:numPr>
      <w:jc w:val="center"/>
      <w:outlineLvl w:val="1"/>
    </w:pPr>
    <w:rPr>
      <w:sz w:val="36"/>
      <w:lang w:val="en-US"/>
    </w:rPr>
  </w:style>
  <w:style w:type="paragraph" w:customStyle="1" w:styleId="Heading3">
    <w:name w:val="Heading 3"/>
    <w:basedOn w:val="a"/>
    <w:next w:val="a"/>
    <w:qFormat/>
    <w:rsid w:val="006500C2"/>
    <w:pPr>
      <w:keepNext/>
      <w:numPr>
        <w:ilvl w:val="2"/>
        <w:numId w:val="1"/>
      </w:numPr>
      <w:outlineLvl w:val="2"/>
    </w:pPr>
    <w:rPr>
      <w:sz w:val="28"/>
      <w:lang w:val="en-US"/>
    </w:rPr>
  </w:style>
  <w:style w:type="paragraph" w:customStyle="1" w:styleId="Heading4">
    <w:name w:val="Heading 4"/>
    <w:basedOn w:val="a"/>
    <w:next w:val="a"/>
    <w:qFormat/>
    <w:rsid w:val="006500C2"/>
    <w:pPr>
      <w:keepNext/>
      <w:numPr>
        <w:ilvl w:val="3"/>
        <w:numId w:val="1"/>
      </w:numPr>
      <w:outlineLvl w:val="3"/>
    </w:pPr>
    <w:rPr>
      <w:sz w:val="36"/>
      <w:lang w:val="en-US"/>
    </w:rPr>
  </w:style>
  <w:style w:type="character" w:customStyle="1" w:styleId="WW8Num1z0">
    <w:name w:val="WW8Num1z0"/>
    <w:qFormat/>
    <w:rsid w:val="006500C2"/>
  </w:style>
  <w:style w:type="character" w:customStyle="1" w:styleId="WW8Num1z1">
    <w:name w:val="WW8Num1z1"/>
    <w:qFormat/>
    <w:rsid w:val="006500C2"/>
  </w:style>
  <w:style w:type="character" w:customStyle="1" w:styleId="WW8Num1z2">
    <w:name w:val="WW8Num1z2"/>
    <w:qFormat/>
    <w:rsid w:val="006500C2"/>
  </w:style>
  <w:style w:type="character" w:customStyle="1" w:styleId="WW8Num1z3">
    <w:name w:val="WW8Num1z3"/>
    <w:qFormat/>
    <w:rsid w:val="006500C2"/>
  </w:style>
  <w:style w:type="character" w:customStyle="1" w:styleId="WW8Num1z4">
    <w:name w:val="WW8Num1z4"/>
    <w:qFormat/>
    <w:rsid w:val="006500C2"/>
  </w:style>
  <w:style w:type="character" w:customStyle="1" w:styleId="WW8Num1z5">
    <w:name w:val="WW8Num1z5"/>
    <w:qFormat/>
    <w:rsid w:val="006500C2"/>
  </w:style>
  <w:style w:type="character" w:customStyle="1" w:styleId="WW8Num1z6">
    <w:name w:val="WW8Num1z6"/>
    <w:qFormat/>
    <w:rsid w:val="006500C2"/>
  </w:style>
  <w:style w:type="character" w:customStyle="1" w:styleId="WW8Num1z7">
    <w:name w:val="WW8Num1z7"/>
    <w:qFormat/>
    <w:rsid w:val="006500C2"/>
  </w:style>
  <w:style w:type="character" w:customStyle="1" w:styleId="WW8Num1z8">
    <w:name w:val="WW8Num1z8"/>
    <w:qFormat/>
    <w:rsid w:val="006500C2"/>
  </w:style>
  <w:style w:type="character" w:customStyle="1" w:styleId="-">
    <w:name w:val="Интернет-ссылка"/>
    <w:rsid w:val="006500C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500C2"/>
    <w:pPr>
      <w:keepNext/>
      <w:spacing w:before="240" w:after="120"/>
    </w:pPr>
    <w:rPr>
      <w:rFonts w:ascii="Liberation Sans;Arial" w:eastAsia="WenQuanYi Zen Hei Sharp" w:hAnsi="Liberation Sans;Arial" w:cs="Lohit Devanagari"/>
      <w:sz w:val="28"/>
      <w:szCs w:val="28"/>
    </w:rPr>
  </w:style>
  <w:style w:type="paragraph" w:styleId="a4">
    <w:name w:val="Body Text"/>
    <w:basedOn w:val="a"/>
    <w:rsid w:val="006500C2"/>
    <w:rPr>
      <w:sz w:val="36"/>
      <w:lang w:val="en-US"/>
    </w:rPr>
  </w:style>
  <w:style w:type="paragraph" w:styleId="a5">
    <w:name w:val="List"/>
    <w:basedOn w:val="a4"/>
    <w:rsid w:val="006500C2"/>
    <w:rPr>
      <w:rFonts w:cs="Lohit Devanagari"/>
    </w:rPr>
  </w:style>
  <w:style w:type="paragraph" w:customStyle="1" w:styleId="Caption">
    <w:name w:val="Caption"/>
    <w:basedOn w:val="a"/>
    <w:qFormat/>
    <w:rsid w:val="006500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500C2"/>
    <w:pPr>
      <w:suppressLineNumbers/>
    </w:pPr>
    <w:rPr>
      <w:rFonts w:cs="Lohit Devanagari"/>
    </w:rPr>
  </w:style>
  <w:style w:type="paragraph" w:styleId="2">
    <w:name w:val="Body Text 2"/>
    <w:basedOn w:val="a"/>
    <w:qFormat/>
    <w:rsid w:val="006500C2"/>
    <w:pPr>
      <w:jc w:val="both"/>
    </w:pPr>
    <w:rPr>
      <w:sz w:val="28"/>
      <w:lang w:val="en-US"/>
    </w:rPr>
  </w:style>
  <w:style w:type="paragraph" w:customStyle="1" w:styleId="20">
    <w:name w:val="Без интервала2"/>
    <w:qFormat/>
    <w:rsid w:val="006500C2"/>
    <w:pPr>
      <w:suppressLineNumbers/>
      <w:jc w:val="center"/>
    </w:pPr>
    <w:rPr>
      <w:rFonts w:ascii="Liberation Serif;Times New Roma" w:eastAsia="Calibri" w:hAnsi="Liberation Serif;Times New Roma" w:cs="Lohit Devanagari"/>
      <w:sz w:val="28"/>
      <w:szCs w:val="28"/>
    </w:rPr>
  </w:style>
  <w:style w:type="paragraph" w:customStyle="1" w:styleId="a7">
    <w:name w:val="Содержимое таблицы"/>
    <w:basedOn w:val="a"/>
    <w:qFormat/>
    <w:rsid w:val="006500C2"/>
    <w:pPr>
      <w:suppressLineNumbers/>
    </w:pPr>
  </w:style>
  <w:style w:type="numbering" w:customStyle="1" w:styleId="WW8Num1">
    <w:name w:val="WW8Num1"/>
    <w:qFormat/>
    <w:rsid w:val="006500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2D5DC8A3A35316820711339B9DA71DCF292B983801098AF08B30E5E752C3A211B194124B0254ED093D54AD6CCA4178EEA0ECE3E50B645c75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42D5DC8A3A35316820711339B9DA71DCF292B983801098AF08B30E5E752C3A211B194124B02447D793D54AD6CCA4178EEA0ECE3E50B645c75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421</Words>
  <Characters>2403</Characters>
  <Application>Microsoft Office Word</Application>
  <DocSecurity>0</DocSecurity>
  <Lines>20</Lines>
  <Paragraphs>5</Paragraphs>
  <ScaleCrop>false</ScaleCrop>
  <Company>КонсультантПлюс Версия 4023.00.09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13.09.2023 N 246"Об увеличении (индексации) окладов денежного содержания государственных гражданских служащих Владимирской области"</dc:title>
  <dc:subject/>
  <dc:creator/>
  <dc:description/>
  <cp:lastModifiedBy>Snd107</cp:lastModifiedBy>
  <cp:revision>15</cp:revision>
  <cp:lastPrinted>2023-10-02T16:03:00Z</cp:lastPrinted>
  <dcterms:created xsi:type="dcterms:W3CDTF">2023-10-02T14:59:00Z</dcterms:created>
  <dcterms:modified xsi:type="dcterms:W3CDTF">2023-10-04T10:49:00Z</dcterms:modified>
  <dc:language>ru-RU</dc:language>
</cp:coreProperties>
</file>