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F3" w:rsidRDefault="00BB16F3" w:rsidP="00581F9A">
      <w:pPr>
        <w:jc w:val="right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Приложение к решению </w:t>
      </w:r>
    </w:p>
    <w:p w:rsidR="00BB16F3" w:rsidRDefault="00BB16F3" w:rsidP="00581F9A">
      <w:pPr>
        <w:jc w:val="right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Совета народных депутатов ЗАТО г</w:t>
      </w:r>
      <w:proofErr w:type="gramStart"/>
      <w:r>
        <w:rPr>
          <w:rStyle w:val="blk"/>
          <w:sz w:val="22"/>
          <w:szCs w:val="22"/>
        </w:rPr>
        <w:t>.Р</w:t>
      </w:r>
      <w:proofErr w:type="gramEnd"/>
      <w:r>
        <w:rPr>
          <w:rStyle w:val="blk"/>
          <w:sz w:val="22"/>
          <w:szCs w:val="22"/>
        </w:rPr>
        <w:t xml:space="preserve">адужный </w:t>
      </w:r>
    </w:p>
    <w:p w:rsidR="00BB16F3" w:rsidRDefault="00BB16F3" w:rsidP="00581F9A">
      <w:pPr>
        <w:jc w:val="right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                                                                                                            Владимирской области </w:t>
      </w:r>
    </w:p>
    <w:p w:rsidR="00BB16F3" w:rsidRDefault="00BB16F3" w:rsidP="00581F9A">
      <w:pPr>
        <w:jc w:val="right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 xml:space="preserve">от </w:t>
      </w:r>
      <w:r w:rsidR="0045714F">
        <w:rPr>
          <w:rStyle w:val="blk"/>
          <w:sz w:val="22"/>
          <w:szCs w:val="22"/>
        </w:rPr>
        <w:t xml:space="preserve">26.09.2022 </w:t>
      </w:r>
      <w:r>
        <w:rPr>
          <w:rStyle w:val="blk"/>
          <w:sz w:val="22"/>
          <w:szCs w:val="22"/>
        </w:rPr>
        <w:t xml:space="preserve"> № </w:t>
      </w:r>
      <w:r w:rsidR="0045714F">
        <w:rPr>
          <w:rStyle w:val="blk"/>
          <w:sz w:val="22"/>
          <w:szCs w:val="22"/>
        </w:rPr>
        <w:t>15/93</w:t>
      </w:r>
    </w:p>
    <w:p w:rsidR="00BB16F3" w:rsidRDefault="00BB16F3" w:rsidP="00581F9A">
      <w:pPr>
        <w:pStyle w:val="ConsPlusNormal"/>
        <w:jc w:val="center"/>
        <w:rPr>
          <w:b/>
          <w:sz w:val="28"/>
          <w:szCs w:val="28"/>
        </w:rPr>
      </w:pPr>
    </w:p>
    <w:p w:rsidR="00BB16F3" w:rsidRDefault="00BB16F3" w:rsidP="00581F9A">
      <w:pPr>
        <w:pStyle w:val="ConsPlusNormal"/>
        <w:jc w:val="center"/>
        <w:rPr>
          <w:b/>
          <w:sz w:val="28"/>
          <w:szCs w:val="28"/>
        </w:rPr>
      </w:pPr>
    </w:p>
    <w:p w:rsidR="00BB16F3" w:rsidRDefault="00BB16F3" w:rsidP="00581F9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B16F3" w:rsidRDefault="00BB16F3" w:rsidP="00581F9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использования муниципальными бюджетными учреждениями </w:t>
      </w:r>
    </w:p>
    <w:p w:rsidR="00BB16F3" w:rsidRDefault="00BB16F3" w:rsidP="00581F9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г. </w:t>
      </w:r>
      <w:proofErr w:type="gramStart"/>
      <w:r>
        <w:rPr>
          <w:b/>
          <w:sz w:val="28"/>
          <w:szCs w:val="28"/>
        </w:rPr>
        <w:t>Радужный</w:t>
      </w:r>
      <w:proofErr w:type="gramEnd"/>
      <w:r>
        <w:rPr>
          <w:b/>
          <w:sz w:val="28"/>
          <w:szCs w:val="28"/>
        </w:rPr>
        <w:t xml:space="preserve"> Владимирской области </w:t>
      </w:r>
    </w:p>
    <w:p w:rsidR="00BB16F3" w:rsidRDefault="00BB16F3" w:rsidP="00581F9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BB16F3" w:rsidRDefault="00BB16F3" w:rsidP="00581F9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организации и проведения мероприятий</w:t>
      </w:r>
    </w:p>
    <w:p w:rsidR="00BB16F3" w:rsidRDefault="00BB16F3" w:rsidP="00581F9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Порядок использования муниципальными бюджетными </w:t>
      </w:r>
      <w:proofErr w:type="gramStart"/>
      <w:r>
        <w:rPr>
          <w:sz w:val="26"/>
          <w:szCs w:val="26"/>
        </w:rPr>
        <w:t>учреждениями</w:t>
      </w:r>
      <w:proofErr w:type="gramEnd"/>
      <w:r>
        <w:rPr>
          <w:sz w:val="26"/>
          <w:szCs w:val="26"/>
        </w:rPr>
        <w:t xml:space="preserve"> ЗАТО г. Радужный Владимирской области  муниципального имущества для организации и проведения мероприятий  разработан в соответствии с Гражданским, Бюджетным кодексами Российской Федерации, Федеральными законами от 26.07.2006 № 135-ФЗ «О защите конкуренции», от 29.07.1998 № 135-ФЗ «Об оценочной деятельности в Российской Федерации», от 12.01.1996 № 7-ФЗ «О некоммерческих организациях», от 29.12.2012 № 273-ФЗ «Об образовании в Российской Федерации», Законом Российской Федерации от 14.07.1992 № 3297-1 «О закрытом административно-территориальном образовании», Положением об управлении и распоряжении муниципальной собственностью ЗАТО 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адужный Владимирской области, утвержденным решением Совета народных депутатов ЗАТО 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адужный Владимирской области от 23.12.2013 № 21/112.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Муниципальное имущество ЗАТО 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адужный Владимирской области  предоставляется по договору аренды без проведения конкурсов или  аукционов в  соответствии со статьей 17.1 Федерального закона от 26.07.2006  № 135-ФЗ «О защите конкуренции» на срок не более чем тридцать календарных дней в течение шести последовательных календарных месяцев для организации мероприятий, проводимых на нерегулярной основе.            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Предоставление прав, указанных в пункте 2, в отношении муниципального имущества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запрещается.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Договор аренды муниципального имущества ЗАТО 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адужный Владимирской области для организации и проведения мероприятия заключается муниципальным бюджетным учреждением-балансодержателем, далее – МБУ, с участником (организатором) мероприятия. Участником (организатором) мероприятия может быть юридическое лицо,  физическое лицо,  индивидуальный предприниматель.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Размер арендной </w:t>
      </w:r>
      <w:proofErr w:type="gramStart"/>
      <w:r>
        <w:rPr>
          <w:sz w:val="26"/>
          <w:szCs w:val="26"/>
        </w:rPr>
        <w:t>платы устанавливается на основании оценки рыночной стоимости права пользования</w:t>
      </w:r>
      <w:proofErr w:type="gramEnd"/>
      <w:r>
        <w:rPr>
          <w:sz w:val="26"/>
          <w:szCs w:val="26"/>
        </w:rPr>
        <w:t xml:space="preserve"> муниципальным имуществом за единицу времени, с учетом коммунальных услуг. Гражданско-правовой договор с независимым оценщиком на проведение оценки рыночной стоимости права пользования муниципальным имуществом заключается МБУ.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Комитет по управлению муниципальным имуществом администрации</w:t>
      </w:r>
      <w:r>
        <w:rPr>
          <w:sz w:val="26"/>
          <w:szCs w:val="26"/>
        </w:rPr>
        <w:br/>
        <w:t xml:space="preserve"> ЗАТО г. Радужный Владимирской области по предложению МБУ подготавливает перечень имущества МБУ, подлежащего сдаче в аренду для организации и проведения мероприятия на территории ЗАТО 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адужный Владимирской области, который  утверждается постановлением администрации ЗАТО г.Радужный Владимирской области. 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При необходимости МБУ в установленном порядке обращается в администрацию ЗАТО 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адужный Владимирской области с заявлением о получении участником (организатором) мероприятия разрешения на въезд на территорию </w:t>
      </w:r>
      <w:r>
        <w:rPr>
          <w:sz w:val="26"/>
          <w:szCs w:val="26"/>
        </w:rPr>
        <w:br/>
        <w:t>ЗАТО г.Радужный Владимирской области для организации и проведения мероприятия.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После получения участником (организатором) мероприятия разрешения на въезд на территорию ЗАТО 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адужный МБУ не позднее 10 дней до проведения мероприятия обращается в администрацию с заявлением о даче согласия на сдачу в аренду муниципального имущества.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Комитет по управлению муниципальным имуществом администрации </w:t>
      </w:r>
      <w:r>
        <w:rPr>
          <w:sz w:val="26"/>
          <w:szCs w:val="26"/>
        </w:rPr>
        <w:br/>
        <w:t>ЗАТО 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адужный Владимирской области подготавливает проект постановления администрации ЗАТО г.Радужный Владимирской области о предоставлении муниципального имущества в аренду участнику (организатору) мероприятия.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Муниципальные образовательные учреждения обеспечивают получение заключения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а также о реорганизации или ликвидации муниципального образовательного учреждения в порядке, утвержденном постановлением администрации ЗАТО 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адужный Владимирской области от 02.03.2016 № 333.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 На основании постановления администрации ЗАТО г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адужный Владимирской области о предоставлении муниципального имущества в аренду МБУ подготавливает проект договора аренды, который согласовывает с  заместителем главы администрации города, курирующим  направление деятельности МБУ, Учредителем муниципального учреждения, Комитетом по управлению муниципальным имуществом администрации ЗАТО г. Радужный Владимирской области, Финансовым управлением администрации ЗАТО г.Радужный Владимирской области.</w:t>
      </w:r>
    </w:p>
    <w:p w:rsidR="00BB16F3" w:rsidRDefault="00BB16F3" w:rsidP="00581F9A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 Денежные средства от сдачи МБУ в аренду муниципального имущества для организации и проведения мероприятий поступают в самостоятельное распоряжение  МБУ и учитываются ими на лицевом счете для учета операций со средствами бюджетных учреждений, открытом в Управлении Федерального казначейства по Владимирской области.</w:t>
      </w:r>
    </w:p>
    <w:p w:rsidR="00BB16F3" w:rsidRDefault="00BB16F3" w:rsidP="00581F9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13. МБУ ведут реестр договоров аренды муниципального имущества для организации и проведения мероприятий и представляют в установленном порядке сведения о заключенных договорах аренды муниципального имущества в Комитет по управлению муниципальным имуществом администрации ЗАТО г.Радужный Владимирской области.</w:t>
      </w:r>
    </w:p>
    <w:p w:rsidR="00863C1F" w:rsidRDefault="00863C1F"/>
    <w:sectPr w:rsidR="00863C1F" w:rsidSect="00E91C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16F3"/>
    <w:rsid w:val="0009490C"/>
    <w:rsid w:val="0045714F"/>
    <w:rsid w:val="00581F9A"/>
    <w:rsid w:val="008039BB"/>
    <w:rsid w:val="00863C1F"/>
    <w:rsid w:val="00A90F97"/>
    <w:rsid w:val="00BB16F3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5</cp:revision>
  <cp:lastPrinted>2022-09-22T06:19:00Z</cp:lastPrinted>
  <dcterms:created xsi:type="dcterms:W3CDTF">2022-09-21T05:06:00Z</dcterms:created>
  <dcterms:modified xsi:type="dcterms:W3CDTF">2022-09-27T05:27:00Z</dcterms:modified>
</cp:coreProperties>
</file>