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8580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ЗАТО г. Радужный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Владимирской области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08.11. 2024 №1472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использования населением объектов спорта, находящихся в муниципальной собственности  собственности ЗАТО г. Радужный Владимирской области, в том числе спортивной инфраструктуры образовательных организаций во внеучебное время.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 Настоящий Порядок регулирует вопросы использования населением объектов спорта, находящихся муниципальной собственности  в собственности ЗАТО г. Радужный, в том числе спортивной инфраструктуры образовательных организаций во внеучебное время ( далее – объекты спортивной инфраструктуры, Порядок), в целях удовлетворения потребностей населения в систематических занятиях физической культурой и спортом.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 В настоящем  Порядке  под объектами спортивной инфраструктуры понимаются  объекты недвижимого имущества или комплексы недвижимого имущества, специально предназначенные для проведения физкультурных и (или) спортивных мероприятий, в том числе спортивные сооружения, находящиеся в муниципальной собственности ЗАТО г. Радужный и закрепленные в установленном порядке на праве оперативного управления за организациями, подведомственными Комитету по культуре и спорту ЗАТО  г. Радужный Владимирской области, и за образовательными организациями, подведомственными Управлению образования ЗАТО г. Радужный Владимирской области.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 Объекты спортивной инфраструктуры должны соответствовать нормативным требованиям, установленным законодательством Российской Федерации и Владимирской области, в том числе постановлением Правительства Российской Федерации от 06.03.2015 № 202 «Об утверждении требований к антитеррористической защищенности объектов спорта», постановлением Правительства Российской Федерации от 02.08.2019 № 1006 «Об утверждении требований к антитеррористической защищенности 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 Настоящий Порядок утверждается в целях: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  <w:tab/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привлечения жителей ЗАТО г. Радужный Владимирской области к систематическим занятиям физической культурой и спортом, направленным на развитие их личности, формирование здорового образа жизни, воспитание физических, морально-этических и волевых качеств;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-повышение роли физической культуры и спорта в оздоровлении населения, предупреждения заболеваемости и сохранения их здоровья;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-повышения уровня физического развития и двигательной подготовленности;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-улучшения спортивных результатов с учетом индивидуальных способностей занимающихся;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-профилактики правонарушений и вредных привычек среди населения.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Правила использования населением объектов 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>спортивной инфраструктуры.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2.1. Использование объектов спортивной инфраструктуры населением возможно только в соответствии с их основным функциональным предназначением.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2.2. Объекты спортивной инфраструктуры могут использоваться населением в целях: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удовлетворения потребностей в поддержании и укрепления здоровья;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проведения физкультурно-оздоровительных или спортивных занятий;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занятий адаптивной физической культурой и спортом;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- прохождения спортивной подготовки или освоения образовательных </w:t>
        <w:tab/>
        <w:t xml:space="preserve">  программ в области физической культуры и спорта;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- участия в физкультурном мероприятии или спортивном соревновании, </w:t>
        <w:tab/>
        <w:t xml:space="preserve">  в том числе в качестве зрителя.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2.3.  Объекты спортивной инфраструктуры не могут быть использованы населением в период образовательного процесса.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2.4. Использование объектов спортивной инфраструктуры  населением может осуществляться на безвозмездной или платной основе в порядке, установленном действующим законодательством и нормативно-правовыми актами органов местного самоуправления.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2.5. Использование объектов спортивной инфраструктуры населением на безвозмездной основе может осуществляться в соответствии с: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-муниципальным заданием на оказание муниципальных услуг </w:t>
        <w:tab/>
        <w:t>(выполнение работ);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-договорами безвозмездного пользования;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-договорами о совместной деятельности учреждений;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-правилами проведения организацией мероприятия.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2.6. На возмездной основе объекты спорта  предоставляются гражданам, индивидуальным предпринимателям или юридическим лицам по договору (соглашению) с организациями, в оперативном управлении которых находятся объекты спортивной инфраструктуры.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Цены (тарифы) на оплату услуг физическими или юридическими лицами и предоставление льгот при посещении объектов спортивной инфраструктуры устанавливаются в соответствии с законодательством   Российской Федерации  и нормативно – правовыми актами органов местного самоуправления ЗАТО  г. Радужный Владимирской области.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ab/>
        <w:t>2.8. Информация о порядке, условиях и правилах посещения объекта спортивной инфраструктуры размещается на стендах и официальном сайте муниципальной организации в сети интернет.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Информационное обеспечение по использованию объектов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спортивной инфраструктуры.</w:t>
      </w:r>
    </w:p>
    <w:p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3.1. При использовании населением объектов спортивной инфраструктуры муниципальная организация обязана обеспечить население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бесплатной, доступной и достоверной информацией, включая: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перечень физкультурно-оздоровительных услуг;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стоимость физкультурно-оздоровительных услуг;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правила предоставления физкультурно-оздоровительных услуг;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режим работы;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правила посещения объектов спортивной инфраструктуры;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 график возможного предоставления объектов спортивной инфраструктуры (дни, недели, часы), контактной информации (телефон, адрес электронной почты, официальный сайт).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3.2. Информация предоставляется следующими способами: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посредством телефонной связи;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 при непосредственном обращении граждан в муниципальную организацию;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посредством размещения информации на стендах муниципальных организаций, а также размещения информации на официальных сайтах муниципальных организаций в информационно-телекоммуникационной сети «Интернет».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70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137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438c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LibreOffice/7.5.4.2$Windows_X86_64 LibreOffice_project/36ccfdc35048b057fd9854c757a8b67ec53977b6</Application>
  <AppVersion>15.0000</AppVersion>
  <Pages>3</Pages>
  <Words>641</Words>
  <Characters>5213</Characters>
  <CharactersWithSpaces>5875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2024-10-17T13:54:00Z</dcterms:created>
  <dc:creator>Парамонов</dc:creator>
  <dc:description/>
  <dc:language>ru-RU</dc:language>
  <cp:lastModifiedBy/>
  <cp:lastPrinted>2024-11-07T13:39:00Z</cp:lastPrinted>
  <dcterms:modified xsi:type="dcterms:W3CDTF">2024-11-13T08:29:00Z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